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90B" w:rsidRDefault="00E3090B" w:rsidP="00CE3C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CE3C81" w:rsidRPr="002A274D" w:rsidRDefault="00CE3C81" w:rsidP="00CE3C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E3090B" w:rsidRPr="002A274D" w:rsidRDefault="00E3090B" w:rsidP="00CE3C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2A274D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З</w:t>
      </w:r>
      <w:r w:rsidR="00D7267E" w:rsidRPr="002A274D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АГАЛЬНИЙ ОПИС СИСТЕМИ</w:t>
      </w:r>
    </w:p>
    <w:p w:rsidR="00E3090B" w:rsidRPr="002A274D" w:rsidRDefault="00E3090B" w:rsidP="00CE3C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A27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Комплексна інформаційно-аналітична система управління фінансово-господарською діяльністю в м. Києві </w:t>
      </w:r>
    </w:p>
    <w:p w:rsidR="00742B0F" w:rsidRDefault="00742B0F" w:rsidP="00CE3C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CE3C81" w:rsidRPr="009C2671" w:rsidRDefault="009C2671" w:rsidP="00CE3C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9C2671">
        <w:rPr>
          <w:rFonts w:ascii="Times New Roman" w:hAnsi="Times New Roman" w:cs="Times New Roman"/>
          <w:b/>
          <w:bCs/>
          <w:sz w:val="32"/>
          <w:szCs w:val="32"/>
          <w:lang w:val="uk-UA"/>
        </w:rPr>
        <w:t>ОБ’ЄДНАНА ЗВІТНІСТЬ</w:t>
      </w:r>
    </w:p>
    <w:p w:rsidR="00A9035C" w:rsidRPr="002A274D" w:rsidRDefault="00A9035C" w:rsidP="00CE3C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E3090B" w:rsidRPr="002A274D" w:rsidRDefault="00E3090B" w:rsidP="00CE3C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E3090B" w:rsidRPr="002A274D" w:rsidRDefault="00E3090B" w:rsidP="00CE3C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E3090B" w:rsidRPr="002A274D" w:rsidRDefault="00E3090B" w:rsidP="00CE3C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E3090B" w:rsidRDefault="00E3090B" w:rsidP="00CE3C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E3090B" w:rsidRDefault="00E3090B" w:rsidP="00CE3C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uk-UA" w:eastAsia="en-US"/>
        </w:rPr>
        <w:id w:val="166043093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C0B33" w:rsidRDefault="002C0B33" w:rsidP="00CE3C81">
          <w:pPr>
            <w:pStyle w:val="a5"/>
            <w:spacing w:before="0" w:line="240" w:lineRule="auto"/>
            <w:jc w:val="center"/>
            <w:rPr>
              <w:rFonts w:ascii="Times New Roman" w:hAnsi="Times New Roman" w:cs="Times New Roman"/>
              <w:b/>
              <w:color w:val="auto"/>
              <w:sz w:val="28"/>
              <w:szCs w:val="28"/>
              <w:lang w:val="uk-UA"/>
            </w:rPr>
          </w:pPr>
          <w:r w:rsidRPr="002A274D">
            <w:rPr>
              <w:rFonts w:ascii="Times New Roman" w:hAnsi="Times New Roman" w:cs="Times New Roman"/>
              <w:b/>
              <w:color w:val="auto"/>
              <w:sz w:val="28"/>
              <w:szCs w:val="28"/>
              <w:lang w:val="uk-UA"/>
            </w:rPr>
            <w:t>ЗМІСТ</w:t>
          </w:r>
        </w:p>
        <w:p w:rsidR="009C2671" w:rsidRDefault="009C2671" w:rsidP="009C2671">
          <w:pPr>
            <w:rPr>
              <w:lang w:val="uk-UA" w:eastAsia="ru-RU"/>
            </w:rPr>
          </w:pPr>
        </w:p>
        <w:p w:rsidR="009C2671" w:rsidRPr="009C2671" w:rsidRDefault="009C2671" w:rsidP="009C2671">
          <w:pPr>
            <w:rPr>
              <w:lang w:val="uk-UA" w:eastAsia="ru-RU"/>
            </w:rPr>
          </w:pPr>
          <w:bookmarkStart w:id="0" w:name="_GoBack"/>
          <w:bookmarkEnd w:id="0"/>
        </w:p>
        <w:p w:rsidR="009C2671" w:rsidRPr="009C2671" w:rsidRDefault="002C0B33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2A274D">
            <w:rPr>
              <w:rFonts w:ascii="Times New Roman" w:hAnsi="Times New Roman" w:cs="Times New Roman"/>
              <w:sz w:val="28"/>
              <w:szCs w:val="28"/>
              <w:lang w:val="uk-UA"/>
            </w:rPr>
            <w:fldChar w:fldCharType="begin"/>
          </w:r>
          <w:r w:rsidRPr="002A274D">
            <w:rPr>
              <w:rFonts w:ascii="Times New Roman" w:hAnsi="Times New Roman" w:cs="Times New Roman"/>
              <w:sz w:val="28"/>
              <w:szCs w:val="28"/>
              <w:lang w:val="uk-UA"/>
            </w:rPr>
            <w:instrText xml:space="preserve"> TOC \o "1-3" \h \z \u </w:instrText>
          </w:r>
          <w:r w:rsidRPr="002A274D">
            <w:rPr>
              <w:rFonts w:ascii="Times New Roman" w:hAnsi="Times New Roman" w:cs="Times New Roman"/>
              <w:sz w:val="28"/>
              <w:szCs w:val="28"/>
              <w:lang w:val="uk-UA"/>
            </w:rPr>
            <w:fldChar w:fldCharType="separate"/>
          </w:r>
          <w:hyperlink w:anchor="_Toc92379273" w:history="1">
            <w:r w:rsidR="009C2671" w:rsidRPr="009C2671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1 ПЕРЕЛІК МОДУЛІВ СИСТЕМИ ЩО ОНОВЛЮЮТЬСЯ</w:t>
            </w:r>
            <w:r w:rsidR="009C2671" w:rsidRPr="009C26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C2671" w:rsidRPr="009C26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C2671" w:rsidRPr="009C26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_Toc92379273 \h </w:instrText>
            </w:r>
            <w:r w:rsidR="009C2671" w:rsidRPr="009C26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C2671" w:rsidRPr="009C26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C2671" w:rsidRPr="009C26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9C2671" w:rsidRPr="009C26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C2671" w:rsidRPr="009C2671" w:rsidRDefault="009C2671">
          <w:pPr>
            <w:pStyle w:val="2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2379274" w:history="1">
            <w:r w:rsidRPr="009C2671">
              <w:rPr>
                <w:rStyle w:val="a6"/>
                <w:rFonts w:ascii="Times New Roman" w:hAnsi="Times New Roman" w:cs="Times New Roman"/>
                <w:bCs/>
                <w:noProof/>
                <w:sz w:val="28"/>
                <w:szCs w:val="28"/>
                <w:lang w:val="uk-UA"/>
              </w:rPr>
              <w:t>1.1 Опис оновлення модуля «Головна книга»</w:t>
            </w:r>
            <w:r w:rsidRPr="009C26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C26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C26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_Toc92379274 \h </w:instrText>
            </w:r>
            <w:r w:rsidRPr="009C26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C26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C26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9C26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C2671" w:rsidRPr="009C2671" w:rsidRDefault="009C2671">
          <w:pPr>
            <w:pStyle w:val="2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2379275" w:history="1">
            <w:r w:rsidRPr="009C2671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1.2 Фінансове планування й аналіз</w:t>
            </w:r>
            <w:r w:rsidRPr="009C26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C26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C26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_Toc92379275 \h </w:instrText>
            </w:r>
            <w:r w:rsidRPr="009C26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C26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C26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9C26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C2671" w:rsidRPr="009C2671" w:rsidRDefault="009C2671">
          <w:pPr>
            <w:pStyle w:val="2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2379276" w:history="1">
            <w:r w:rsidRPr="009C2671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1.3 Опис оновлення модуля «Облік основних засобів»</w:t>
            </w:r>
            <w:r w:rsidRPr="009C26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C26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C26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_Toc92379276 \h </w:instrText>
            </w:r>
            <w:r w:rsidRPr="009C26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C26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C26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9C26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C2671" w:rsidRPr="009C2671" w:rsidRDefault="009C2671">
          <w:pPr>
            <w:pStyle w:val="2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2379277" w:history="1">
            <w:r w:rsidRPr="009C2671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1.4 Опис оновлення модуля «Облік матеріальних цінностей»</w:t>
            </w:r>
            <w:r w:rsidRPr="009C26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C26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C26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_Toc92379277 \h </w:instrText>
            </w:r>
            <w:r w:rsidRPr="009C26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C26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C26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9C26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C2671" w:rsidRPr="009C2671" w:rsidRDefault="009C2671">
          <w:pPr>
            <w:pStyle w:val="2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2379278" w:history="1">
            <w:r w:rsidRPr="009C2671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1.5 Опис оновлення модуля «Облік персоналу»</w:t>
            </w:r>
            <w:r w:rsidRPr="009C26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C26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9C26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_Toc92379278 \h </w:instrText>
            </w:r>
            <w:r w:rsidRPr="009C26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C26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9C26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9C267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C0B33" w:rsidRPr="002A274D" w:rsidRDefault="002C0B33" w:rsidP="00CE3C81">
          <w:pPr>
            <w:spacing w:after="0" w:line="240" w:lineRule="auto"/>
            <w:rPr>
              <w:lang w:val="uk-UA"/>
            </w:rPr>
          </w:pPr>
          <w:r w:rsidRPr="002A274D">
            <w:rPr>
              <w:rFonts w:ascii="Times New Roman" w:hAnsi="Times New Roman" w:cs="Times New Roman"/>
              <w:bCs/>
              <w:sz w:val="28"/>
              <w:szCs w:val="28"/>
              <w:lang w:val="uk-UA"/>
            </w:rPr>
            <w:fldChar w:fldCharType="end"/>
          </w:r>
        </w:p>
      </w:sdtContent>
    </w:sdt>
    <w:p w:rsidR="002C0B33" w:rsidRPr="002A274D" w:rsidRDefault="002C0B33" w:rsidP="00CE3C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2C0B33" w:rsidRPr="002A274D" w:rsidRDefault="002C0B33" w:rsidP="00CE3C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2C0B33" w:rsidRPr="002A274D" w:rsidRDefault="002C0B33" w:rsidP="00CE3C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2C0B33" w:rsidRPr="002A274D" w:rsidRDefault="002C0B33" w:rsidP="00CE3C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2C0B33" w:rsidRPr="002A274D" w:rsidRDefault="002C0B33" w:rsidP="00CE3C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23201A" w:rsidRPr="002A274D" w:rsidRDefault="0023201A" w:rsidP="00CE3C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23201A" w:rsidRPr="002A274D" w:rsidRDefault="0023201A" w:rsidP="00CE3C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23201A" w:rsidRPr="002A274D" w:rsidRDefault="0023201A" w:rsidP="00CE3C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23201A" w:rsidRPr="002A274D" w:rsidRDefault="0023201A" w:rsidP="00CE3C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23201A" w:rsidRPr="002A274D" w:rsidRDefault="0023201A" w:rsidP="00CE3C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23201A" w:rsidRPr="002A274D" w:rsidRDefault="0023201A" w:rsidP="00CE3C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23201A" w:rsidRPr="002A274D" w:rsidRDefault="0023201A" w:rsidP="00CE3C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2C0B33" w:rsidRPr="002A274D" w:rsidRDefault="002C0B33" w:rsidP="00CE3C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CE3C81" w:rsidRDefault="00CE3C81">
      <w:pPr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br w:type="page"/>
      </w:r>
    </w:p>
    <w:p w:rsidR="00126378" w:rsidRPr="002A274D" w:rsidRDefault="00126378" w:rsidP="00CE3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08AA" w:rsidRPr="002A274D" w:rsidRDefault="00F331E8" w:rsidP="00CE3C81">
      <w:pPr>
        <w:pStyle w:val="a"/>
        <w:spacing w:after="0" w:line="240" w:lineRule="auto"/>
        <w:contextualSpacing w:val="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1" w:name="_Toc92379273"/>
      <w:r w:rsidRPr="002A274D">
        <w:rPr>
          <w:rFonts w:ascii="Times New Roman" w:hAnsi="Times New Roman" w:cs="Times New Roman"/>
          <w:b/>
          <w:sz w:val="28"/>
          <w:szCs w:val="28"/>
          <w:lang w:val="uk-UA"/>
        </w:rPr>
        <w:t>ПЕРЕЛІК МОДУЛІВ СИСТЕМИ ЩО ОНОВЛЮ</w:t>
      </w:r>
      <w:r w:rsidR="007E51A9" w:rsidRPr="002A274D">
        <w:rPr>
          <w:rFonts w:ascii="Times New Roman" w:hAnsi="Times New Roman" w:cs="Times New Roman"/>
          <w:b/>
          <w:sz w:val="28"/>
          <w:szCs w:val="28"/>
          <w:lang w:val="uk-UA"/>
        </w:rPr>
        <w:t>Ю</w:t>
      </w:r>
      <w:r w:rsidRPr="002A274D">
        <w:rPr>
          <w:rFonts w:ascii="Times New Roman" w:hAnsi="Times New Roman" w:cs="Times New Roman"/>
          <w:b/>
          <w:sz w:val="28"/>
          <w:szCs w:val="28"/>
          <w:lang w:val="uk-UA"/>
        </w:rPr>
        <w:t>ТЬСЯ</w:t>
      </w:r>
      <w:bookmarkEnd w:id="1"/>
    </w:p>
    <w:p w:rsidR="00F331E8" w:rsidRPr="002A274D" w:rsidRDefault="009C2671" w:rsidP="00CE3C81">
      <w:pPr>
        <w:pStyle w:val="a"/>
        <w:numPr>
          <w:ilvl w:val="0"/>
          <w:numId w:val="0"/>
        </w:numPr>
        <w:spacing w:after="0" w:line="240" w:lineRule="auto"/>
        <w:ind w:firstLine="567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C2671">
        <w:rPr>
          <w:rFonts w:ascii="Times New Roman" w:hAnsi="Times New Roman" w:cs="Times New Roman"/>
          <w:bCs/>
          <w:sz w:val="28"/>
          <w:szCs w:val="28"/>
        </w:rPr>
        <w:t>В</w:t>
      </w:r>
      <w:r w:rsidR="00F331E8" w:rsidRPr="002A274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версії </w:t>
      </w:r>
      <w:r w:rsidR="00024701">
        <w:rPr>
          <w:rFonts w:ascii="Times New Roman" w:hAnsi="Times New Roman" w:cs="Times New Roman"/>
          <w:bCs/>
          <w:sz w:val="28"/>
          <w:szCs w:val="28"/>
          <w:lang w:val="uk-UA"/>
        </w:rPr>
        <w:t>«Об’єднана звітність»</w:t>
      </w:r>
      <w:r w:rsidR="00F331E8" w:rsidRPr="002A274D">
        <w:rPr>
          <w:rFonts w:ascii="Times New Roman" w:hAnsi="Times New Roman" w:cs="Times New Roman"/>
          <w:bCs/>
          <w:sz w:val="28"/>
          <w:szCs w:val="28"/>
          <w:lang w:val="uk-UA"/>
        </w:rPr>
        <w:t>, оновлюються наступні модулі</w:t>
      </w:r>
      <w:r w:rsidR="00126378" w:rsidRPr="002A274D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126378" w:rsidRPr="002A274D" w:rsidRDefault="00126378" w:rsidP="00CE3C81">
      <w:pPr>
        <w:pStyle w:val="a"/>
        <w:numPr>
          <w:ilvl w:val="0"/>
          <w:numId w:val="0"/>
        </w:numPr>
        <w:spacing w:after="0" w:line="240" w:lineRule="auto"/>
        <w:ind w:firstLine="567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A274D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3905250" cy="4457700"/>
            <wp:effectExtent l="0" t="19050" r="1905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A9035C" w:rsidRPr="002A274D" w:rsidRDefault="00A9035C" w:rsidP="00CE3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035C" w:rsidRPr="002A274D" w:rsidRDefault="00B6721A" w:rsidP="00CE3C81">
      <w:pPr>
        <w:pStyle w:val="2"/>
        <w:numPr>
          <w:ilvl w:val="1"/>
          <w:numId w:val="11"/>
        </w:numPr>
        <w:spacing w:before="0" w:line="240" w:lineRule="auto"/>
        <w:ind w:firstLine="567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bookmarkStart w:id="2" w:name="_Toc92379274"/>
      <w:r w:rsidRPr="002A274D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Опис оновлення </w:t>
      </w:r>
      <w:r w:rsidR="008F1C60" w:rsidRPr="002A274D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модуля</w:t>
      </w:r>
      <w:r w:rsidRPr="002A274D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 «</w:t>
      </w:r>
      <w:r w:rsidR="00A9035C" w:rsidRPr="002A274D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Головна книга</w:t>
      </w:r>
      <w:r w:rsidRPr="002A274D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»</w:t>
      </w:r>
      <w:bookmarkEnd w:id="2"/>
    </w:p>
    <w:p w:rsidR="00B85B1E" w:rsidRPr="00CA1D9A" w:rsidRDefault="00CA1D9A" w:rsidP="00CE3C81">
      <w:pPr>
        <w:spacing w:after="0" w:line="240" w:lineRule="auto"/>
        <w:ind w:firstLine="567"/>
        <w:jc w:val="both"/>
        <w:rPr>
          <w:rFonts w:ascii="Bliss Pro" w:eastAsia="Times New Roman" w:hAnsi="Bliss Pro" w:cs="Times New Roman"/>
          <w:color w:val="444444"/>
          <w:sz w:val="29"/>
          <w:szCs w:val="29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м</w:t>
      </w:r>
      <w:r>
        <w:rPr>
          <w:rFonts w:ascii="Bliss Pro" w:eastAsia="Times New Roman" w:hAnsi="Bliss Pro" w:cs="Times New Roman"/>
          <w:color w:val="444444"/>
          <w:sz w:val="29"/>
          <w:szCs w:val="29"/>
          <w:lang w:val="uk-UA" w:eastAsia="uk-UA"/>
        </w:rPr>
        <w:t>одулі</w:t>
      </w:r>
      <w:r w:rsidR="00B85B1E" w:rsidRPr="00CA1D9A">
        <w:rPr>
          <w:rFonts w:ascii="Bliss Pro" w:eastAsia="Times New Roman" w:hAnsi="Bliss Pro" w:cs="Times New Roman"/>
          <w:color w:val="444444"/>
          <w:sz w:val="29"/>
          <w:szCs w:val="29"/>
          <w:lang w:val="uk-UA" w:eastAsia="uk-UA"/>
        </w:rPr>
        <w:t xml:space="preserve"> Відомості аналітичного обліку</w:t>
      </w:r>
      <w:r>
        <w:rPr>
          <w:rFonts w:ascii="Bliss Pro" w:eastAsia="Times New Roman" w:hAnsi="Bliss Pro" w:cs="Times New Roman"/>
          <w:color w:val="444444"/>
          <w:sz w:val="29"/>
          <w:szCs w:val="29"/>
          <w:lang w:val="uk-UA" w:eastAsia="uk-UA"/>
        </w:rPr>
        <w:t xml:space="preserve"> р</w:t>
      </w:r>
      <w:r w:rsidR="00B85B1E" w:rsidRPr="00CA1D9A">
        <w:rPr>
          <w:rFonts w:ascii="Bliss Pro" w:eastAsia="Times New Roman" w:hAnsi="Bliss Pro" w:cs="Times New Roman"/>
          <w:color w:val="444444"/>
          <w:sz w:val="29"/>
          <w:szCs w:val="29"/>
          <w:lang w:val="uk-UA" w:eastAsia="uk-UA"/>
        </w:rPr>
        <w:t>еалізований звіт FR «Акт звірки розрахунків з дебіторами та кредиторами (валютний)» (RC48_009.RPF).</w:t>
      </w:r>
    </w:p>
    <w:p w:rsidR="00B85B1E" w:rsidRPr="00CA1D9A" w:rsidRDefault="00CA1D9A" w:rsidP="00CE3C81">
      <w:pPr>
        <w:spacing w:after="0" w:line="240" w:lineRule="auto"/>
        <w:ind w:firstLine="567"/>
        <w:jc w:val="both"/>
        <w:rPr>
          <w:rFonts w:ascii="Bliss Pro" w:eastAsia="Times New Roman" w:hAnsi="Bliss Pro" w:cs="Times New Roman"/>
          <w:color w:val="444444"/>
          <w:sz w:val="29"/>
          <w:szCs w:val="29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м</w:t>
      </w:r>
      <w:r>
        <w:rPr>
          <w:rFonts w:ascii="Bliss Pro" w:eastAsia="Times New Roman" w:hAnsi="Bliss Pro" w:cs="Times New Roman"/>
          <w:color w:val="444444"/>
          <w:sz w:val="29"/>
          <w:szCs w:val="29"/>
          <w:lang w:val="uk-UA" w:eastAsia="uk-UA"/>
        </w:rPr>
        <w:t>одулі</w:t>
      </w:r>
      <w:r w:rsidR="00B85B1E" w:rsidRPr="00CA1D9A">
        <w:rPr>
          <w:rFonts w:ascii="Bliss Pro" w:eastAsia="Times New Roman" w:hAnsi="Bliss Pro" w:cs="Times New Roman"/>
          <w:color w:val="444444"/>
          <w:sz w:val="29"/>
          <w:szCs w:val="29"/>
          <w:lang w:val="uk-UA" w:eastAsia="uk-UA"/>
        </w:rPr>
        <w:t xml:space="preserve"> Меморіальні ордери</w:t>
      </w:r>
      <w:r>
        <w:rPr>
          <w:rFonts w:ascii="Bliss Pro" w:eastAsia="Times New Roman" w:hAnsi="Bliss Pro" w:cs="Times New Roman"/>
          <w:color w:val="444444"/>
          <w:sz w:val="29"/>
          <w:szCs w:val="29"/>
          <w:lang w:val="uk-UA" w:eastAsia="uk-UA"/>
        </w:rPr>
        <w:t xml:space="preserve"> по</w:t>
      </w:r>
      <w:r w:rsidR="00B85B1E" w:rsidRPr="00CA1D9A">
        <w:rPr>
          <w:rFonts w:ascii="Bliss Pro" w:eastAsia="Times New Roman" w:hAnsi="Bliss Pro" w:cs="Times New Roman"/>
          <w:color w:val="444444"/>
          <w:sz w:val="29"/>
          <w:szCs w:val="29"/>
          <w:lang w:val="uk-UA" w:eastAsia="uk-UA"/>
        </w:rPr>
        <w:t xml:space="preserve"> наказу Міністерства фінансів України № 101 від 15 лютого 2021 року реалізовані нові форми меморіальних ордерів FR «Меморіальний ордер № 11-авт (у редакції від 15.02.21)» (R570_029.RPF) і FR «Меморіальний ордер № 12-авт (у редакції від 15.02.21)» (R570_030.RPF). Звіти під номером R570_017.RPF і R570_018.RPF переміщені до архіву.</w:t>
      </w:r>
    </w:p>
    <w:p w:rsidR="00B85B1E" w:rsidRPr="00CA1D9A" w:rsidRDefault="00CA1D9A" w:rsidP="00CE3C81">
      <w:pPr>
        <w:spacing w:after="0" w:line="240" w:lineRule="auto"/>
        <w:ind w:firstLine="567"/>
        <w:jc w:val="both"/>
        <w:rPr>
          <w:rFonts w:ascii="Bliss Pro" w:eastAsia="Times New Roman" w:hAnsi="Bliss Pro" w:cs="Times New Roman"/>
          <w:color w:val="444444"/>
          <w:sz w:val="29"/>
          <w:szCs w:val="29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м</w:t>
      </w:r>
      <w:r>
        <w:rPr>
          <w:rFonts w:ascii="Bliss Pro" w:eastAsia="Times New Roman" w:hAnsi="Bliss Pro" w:cs="Times New Roman"/>
          <w:color w:val="444444"/>
          <w:sz w:val="29"/>
          <w:szCs w:val="29"/>
          <w:lang w:val="uk-UA" w:eastAsia="uk-UA"/>
        </w:rPr>
        <w:t>одулі</w:t>
      </w:r>
      <w:r w:rsidR="00B85B1E" w:rsidRPr="00CA1D9A">
        <w:rPr>
          <w:rFonts w:ascii="Bliss Pro" w:eastAsia="Times New Roman" w:hAnsi="Bliss Pro" w:cs="Times New Roman"/>
          <w:color w:val="444444"/>
          <w:sz w:val="29"/>
          <w:szCs w:val="29"/>
          <w:lang w:val="uk-UA" w:eastAsia="uk-UA"/>
        </w:rPr>
        <w:t xml:space="preserve"> Меморіальні ордери</w:t>
      </w:r>
      <w:r>
        <w:rPr>
          <w:rFonts w:ascii="Bliss Pro" w:eastAsia="Times New Roman" w:hAnsi="Bliss Pro" w:cs="Times New Roman"/>
          <w:color w:val="444444"/>
          <w:sz w:val="29"/>
          <w:szCs w:val="29"/>
          <w:lang w:val="uk-UA" w:eastAsia="uk-UA"/>
        </w:rPr>
        <w:t xml:space="preserve"> у</w:t>
      </w:r>
      <w:r w:rsidR="00B85B1E" w:rsidRPr="00CA1D9A">
        <w:rPr>
          <w:rFonts w:ascii="Bliss Pro" w:eastAsia="Times New Roman" w:hAnsi="Bliss Pro" w:cs="Times New Roman"/>
          <w:color w:val="444444"/>
          <w:sz w:val="29"/>
          <w:szCs w:val="29"/>
          <w:lang w:val="uk-UA" w:eastAsia="uk-UA"/>
        </w:rPr>
        <w:t xml:space="preserve"> звіті FR «Журнал головна» (R570_025.RPF) додана можливість вибору підписів з комісії.</w:t>
      </w:r>
    </w:p>
    <w:p w:rsidR="00B85B1E" w:rsidRPr="00E64739" w:rsidRDefault="00CA1D9A" w:rsidP="00CE3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м</w:t>
      </w:r>
      <w:r>
        <w:rPr>
          <w:rFonts w:ascii="Bliss Pro" w:eastAsia="Times New Roman" w:hAnsi="Bliss Pro" w:cs="Times New Roman"/>
          <w:color w:val="444444"/>
          <w:sz w:val="29"/>
          <w:szCs w:val="29"/>
          <w:lang w:val="uk-UA" w:eastAsia="uk-UA"/>
        </w:rPr>
        <w:t>одулі</w:t>
      </w:r>
      <w:r w:rsidR="00B85B1E" w:rsidRPr="00CA1D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5B1E" w:rsidRPr="00E64739">
        <w:rPr>
          <w:rFonts w:ascii="Times New Roman" w:hAnsi="Times New Roman" w:cs="Times New Roman"/>
          <w:sz w:val="28"/>
          <w:szCs w:val="28"/>
          <w:lang w:val="uk-UA"/>
        </w:rPr>
        <w:t>Регламентована звітність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="00B85B1E" w:rsidRPr="00E64739">
        <w:rPr>
          <w:rFonts w:ascii="Times New Roman" w:hAnsi="Times New Roman" w:cs="Times New Roman"/>
          <w:sz w:val="28"/>
          <w:szCs w:val="28"/>
          <w:lang w:val="uk-UA"/>
        </w:rPr>
        <w:t xml:space="preserve">друковану форму звіту «FR </w:t>
      </w:r>
      <w:r w:rsidR="00B85B1E" w:rsidRPr="00CA1D9A">
        <w:rPr>
          <w:rFonts w:ascii="Times New Roman" w:hAnsi="Times New Roman" w:cs="Times New Roman"/>
          <w:sz w:val="28"/>
          <w:szCs w:val="28"/>
          <w:lang w:val="uk-UA"/>
        </w:rPr>
        <w:t>Капітальні</w:t>
      </w:r>
      <w:r w:rsidR="00B85B1E" w:rsidRPr="00E647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5B1E" w:rsidRPr="00CA1D9A">
        <w:rPr>
          <w:rFonts w:ascii="Times New Roman" w:hAnsi="Times New Roman" w:cs="Times New Roman"/>
          <w:sz w:val="28"/>
          <w:szCs w:val="28"/>
          <w:lang w:val="uk-UA"/>
        </w:rPr>
        <w:t>інвестиції</w:t>
      </w:r>
      <w:r w:rsidR="00B85B1E" w:rsidRPr="00E64739">
        <w:rPr>
          <w:rFonts w:ascii="Times New Roman" w:hAnsi="Times New Roman" w:cs="Times New Roman"/>
          <w:sz w:val="28"/>
          <w:szCs w:val="28"/>
          <w:lang w:val="uk-UA"/>
        </w:rPr>
        <w:t xml:space="preserve">(кв)» (R372_374.RPF) внесено зміни згідно Наказу </w:t>
      </w:r>
      <w:proofErr w:type="spellStart"/>
      <w:r w:rsidR="00B85B1E" w:rsidRPr="00E64739">
        <w:rPr>
          <w:rFonts w:ascii="Times New Roman" w:hAnsi="Times New Roman" w:cs="Times New Roman"/>
          <w:sz w:val="28"/>
          <w:szCs w:val="28"/>
          <w:lang w:val="uk-UA"/>
        </w:rPr>
        <w:t>Держстату</w:t>
      </w:r>
      <w:proofErr w:type="spellEnd"/>
      <w:r w:rsidR="00B85B1E" w:rsidRPr="00E64739">
        <w:rPr>
          <w:rFonts w:ascii="Times New Roman" w:hAnsi="Times New Roman" w:cs="Times New Roman"/>
          <w:sz w:val="28"/>
          <w:szCs w:val="28"/>
          <w:lang w:val="uk-UA"/>
        </w:rPr>
        <w:t xml:space="preserve"> від 26.08.2020 р. №256.</w:t>
      </w:r>
    </w:p>
    <w:p w:rsidR="00B85B1E" w:rsidRPr="00E64739" w:rsidRDefault="00CA1D9A" w:rsidP="00CE3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м</w:t>
      </w:r>
      <w:r>
        <w:rPr>
          <w:rFonts w:ascii="Bliss Pro" w:eastAsia="Times New Roman" w:hAnsi="Bliss Pro" w:cs="Times New Roman"/>
          <w:color w:val="444444"/>
          <w:sz w:val="29"/>
          <w:szCs w:val="29"/>
          <w:lang w:val="uk-UA" w:eastAsia="uk-UA"/>
        </w:rPr>
        <w:t>одулі</w:t>
      </w:r>
      <w:r w:rsidR="00B85B1E" w:rsidRPr="00CA1D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5B1E" w:rsidRPr="00E64739">
        <w:rPr>
          <w:rFonts w:ascii="Times New Roman" w:hAnsi="Times New Roman" w:cs="Times New Roman"/>
          <w:sz w:val="28"/>
          <w:szCs w:val="28"/>
          <w:lang w:val="uk-UA"/>
        </w:rPr>
        <w:t>Регламентована звітність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B85B1E" w:rsidRPr="00E64739">
        <w:rPr>
          <w:rFonts w:ascii="Times New Roman" w:hAnsi="Times New Roman" w:cs="Times New Roman"/>
          <w:sz w:val="28"/>
          <w:szCs w:val="28"/>
          <w:lang w:val="uk-UA"/>
        </w:rPr>
        <w:t xml:space="preserve"> друковану фор</w:t>
      </w:r>
      <w:r w:rsidR="00B85B1E" w:rsidRPr="00CA1D9A">
        <w:rPr>
          <w:rFonts w:ascii="Times New Roman" w:hAnsi="Times New Roman" w:cs="Times New Roman"/>
          <w:sz w:val="28"/>
          <w:szCs w:val="28"/>
          <w:lang w:val="uk-UA"/>
        </w:rPr>
        <w:t>му звіту «FR Довідка про операці</w:t>
      </w:r>
      <w:r w:rsidR="00B85B1E" w:rsidRPr="00E64739">
        <w:rPr>
          <w:rFonts w:ascii="Times New Roman" w:hAnsi="Times New Roman" w:cs="Times New Roman"/>
          <w:sz w:val="28"/>
          <w:szCs w:val="28"/>
          <w:lang w:val="uk-UA"/>
        </w:rPr>
        <w:t xml:space="preserve">ї в </w:t>
      </w:r>
      <w:r w:rsidR="00B85B1E" w:rsidRPr="00CA1D9A">
        <w:rPr>
          <w:rFonts w:ascii="Times New Roman" w:hAnsi="Times New Roman" w:cs="Times New Roman"/>
          <w:sz w:val="28"/>
          <w:szCs w:val="28"/>
          <w:lang w:val="uk-UA"/>
        </w:rPr>
        <w:t>іноземній</w:t>
      </w:r>
      <w:r w:rsidR="00B85B1E" w:rsidRPr="00E647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5B1E" w:rsidRPr="00CA1D9A">
        <w:rPr>
          <w:rFonts w:ascii="Times New Roman" w:hAnsi="Times New Roman" w:cs="Times New Roman"/>
          <w:sz w:val="28"/>
          <w:szCs w:val="28"/>
          <w:lang w:val="uk-UA"/>
        </w:rPr>
        <w:t>валюті</w:t>
      </w:r>
      <w:r w:rsidR="00B85B1E" w:rsidRPr="00E64739">
        <w:rPr>
          <w:rFonts w:ascii="Times New Roman" w:hAnsi="Times New Roman" w:cs="Times New Roman"/>
          <w:sz w:val="28"/>
          <w:szCs w:val="28"/>
          <w:lang w:val="uk-UA"/>
        </w:rPr>
        <w:t>» (R372_372.RPF) внесено зміни згідно Наказу Міністерства фінансів України від 06.11.2020р. №689.</w:t>
      </w:r>
    </w:p>
    <w:p w:rsidR="00CA1D9A" w:rsidRDefault="00CA1D9A" w:rsidP="00CE3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 м</w:t>
      </w:r>
      <w:r>
        <w:rPr>
          <w:rFonts w:ascii="Bliss Pro" w:eastAsia="Times New Roman" w:hAnsi="Bliss Pro" w:cs="Times New Roman"/>
          <w:color w:val="444444"/>
          <w:sz w:val="29"/>
          <w:szCs w:val="29"/>
          <w:lang w:val="uk-UA" w:eastAsia="uk-UA"/>
        </w:rPr>
        <w:t>одулі</w:t>
      </w:r>
      <w:r w:rsidR="00B85B1E" w:rsidRPr="00CA1D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5B1E" w:rsidRPr="00E64739">
        <w:rPr>
          <w:rFonts w:ascii="Times New Roman" w:hAnsi="Times New Roman" w:cs="Times New Roman"/>
          <w:sz w:val="28"/>
          <w:szCs w:val="28"/>
          <w:lang w:val="uk-UA"/>
        </w:rPr>
        <w:t>Регламентована звітність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B85B1E" w:rsidRPr="00E64739">
        <w:rPr>
          <w:rFonts w:ascii="Times New Roman" w:hAnsi="Times New Roman" w:cs="Times New Roman"/>
          <w:sz w:val="28"/>
          <w:szCs w:val="28"/>
          <w:lang w:val="uk-UA"/>
        </w:rPr>
        <w:t xml:space="preserve">несено зміни в друковані форми звітів згідно Наказу Міністерства фінансів України від 13.01.2021р. №7: </w:t>
      </w:r>
    </w:p>
    <w:p w:rsidR="00CA1D9A" w:rsidRPr="00CA1D9A" w:rsidRDefault="00B85B1E" w:rsidP="00CE3C81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1D9A">
        <w:rPr>
          <w:rFonts w:ascii="Times New Roman" w:hAnsi="Times New Roman" w:cs="Times New Roman"/>
          <w:sz w:val="28"/>
          <w:szCs w:val="28"/>
          <w:lang w:val="uk-UA"/>
        </w:rPr>
        <w:t xml:space="preserve">«FR Звіт про надходження та використання коштів загального фонду Наказ №712» (R372_330.RPF), </w:t>
      </w:r>
    </w:p>
    <w:p w:rsidR="00CA1D9A" w:rsidRPr="00CA1D9A" w:rsidRDefault="00B85B1E" w:rsidP="00CE3C81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Bliss Pro" w:eastAsia="Times New Roman" w:hAnsi="Bliss Pro" w:cs="Times New Roman"/>
          <w:color w:val="444444"/>
          <w:sz w:val="29"/>
          <w:szCs w:val="29"/>
          <w:lang w:val="uk-UA" w:eastAsia="uk-UA"/>
        </w:rPr>
      </w:pPr>
      <w:r w:rsidRPr="00CA1D9A">
        <w:rPr>
          <w:rFonts w:ascii="Times New Roman" w:hAnsi="Times New Roman" w:cs="Times New Roman"/>
          <w:sz w:val="28"/>
          <w:szCs w:val="28"/>
          <w:lang w:val="uk-UA"/>
        </w:rPr>
        <w:t>«FR Ф№4-1д,м Звіт про</w:t>
      </w:r>
      <w:r w:rsidRPr="00CA1D9A">
        <w:rPr>
          <w:rFonts w:ascii="Bliss Pro" w:eastAsia="Times New Roman" w:hAnsi="Bliss Pro" w:cs="Times New Roman"/>
          <w:color w:val="444444"/>
          <w:sz w:val="29"/>
          <w:szCs w:val="29"/>
          <w:lang w:val="uk-UA" w:eastAsia="uk-UA"/>
        </w:rPr>
        <w:t xml:space="preserve"> надходження i використання коштів, отриманих як плата за послуги Наказ №712(XML)» (R372_331.RPF), </w:t>
      </w:r>
    </w:p>
    <w:p w:rsidR="00CA1D9A" w:rsidRPr="00CA1D9A" w:rsidRDefault="00B85B1E" w:rsidP="00CE3C81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Bliss Pro" w:eastAsia="Times New Roman" w:hAnsi="Bliss Pro" w:cs="Times New Roman"/>
          <w:color w:val="444444"/>
          <w:sz w:val="29"/>
          <w:szCs w:val="29"/>
          <w:lang w:val="uk-UA" w:eastAsia="uk-UA"/>
        </w:rPr>
      </w:pPr>
      <w:r w:rsidRPr="00CA1D9A">
        <w:rPr>
          <w:rFonts w:ascii="Bliss Pro" w:eastAsia="Times New Roman" w:hAnsi="Bliss Pro" w:cs="Times New Roman"/>
          <w:color w:val="444444"/>
          <w:sz w:val="29"/>
          <w:szCs w:val="29"/>
          <w:lang w:val="uk-UA" w:eastAsia="uk-UA"/>
        </w:rPr>
        <w:t xml:space="preserve">«FR Ф№4-2д,м Звіт про надходження i використання коштів, отриманих за іншими джерелами власних надходжень Наказ №712» (R372_329.RPF), </w:t>
      </w:r>
    </w:p>
    <w:p w:rsidR="00CA1D9A" w:rsidRPr="00CA1D9A" w:rsidRDefault="00B85B1E" w:rsidP="00CE3C81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Bliss Pro" w:eastAsia="Times New Roman" w:hAnsi="Bliss Pro" w:cs="Times New Roman"/>
          <w:color w:val="444444"/>
          <w:sz w:val="29"/>
          <w:szCs w:val="29"/>
          <w:lang w:val="uk-UA" w:eastAsia="uk-UA"/>
        </w:rPr>
      </w:pPr>
      <w:r w:rsidRPr="00CA1D9A">
        <w:rPr>
          <w:rFonts w:ascii="Bliss Pro" w:eastAsia="Times New Roman" w:hAnsi="Bliss Pro" w:cs="Times New Roman"/>
          <w:color w:val="444444"/>
          <w:sz w:val="29"/>
          <w:szCs w:val="29"/>
          <w:lang w:val="uk-UA" w:eastAsia="uk-UA"/>
        </w:rPr>
        <w:t xml:space="preserve">«FR Ф№4-3д,м Звіт про надходження i використання інших надходжень спеціального фонду Наказ 712» (R372_333.RPF), «FR Ф№4-4д Звіт про надходження i </w:t>
      </w:r>
      <w:proofErr w:type="spellStart"/>
      <w:r w:rsidRPr="00CA1D9A">
        <w:rPr>
          <w:rFonts w:ascii="Bliss Pro" w:eastAsia="Times New Roman" w:hAnsi="Bliss Pro" w:cs="Times New Roman"/>
          <w:color w:val="444444"/>
          <w:sz w:val="29"/>
          <w:szCs w:val="29"/>
          <w:lang w:val="uk-UA" w:eastAsia="uk-UA"/>
        </w:rPr>
        <w:t>вик</w:t>
      </w:r>
      <w:proofErr w:type="spellEnd"/>
      <w:r w:rsidRPr="00CA1D9A">
        <w:rPr>
          <w:rFonts w:ascii="Bliss Pro" w:eastAsia="Times New Roman" w:hAnsi="Bliss Pro" w:cs="Times New Roman"/>
          <w:color w:val="444444"/>
          <w:sz w:val="29"/>
          <w:szCs w:val="29"/>
          <w:lang w:val="uk-UA" w:eastAsia="uk-UA"/>
        </w:rPr>
        <w:t xml:space="preserve">. </w:t>
      </w:r>
      <w:proofErr w:type="spellStart"/>
      <w:r w:rsidRPr="00CA1D9A">
        <w:rPr>
          <w:rFonts w:ascii="Bliss Pro" w:eastAsia="Times New Roman" w:hAnsi="Bliss Pro" w:cs="Times New Roman"/>
          <w:color w:val="444444"/>
          <w:sz w:val="29"/>
          <w:szCs w:val="29"/>
          <w:lang w:val="uk-UA" w:eastAsia="uk-UA"/>
        </w:rPr>
        <w:t>кош</w:t>
      </w:r>
      <w:proofErr w:type="spellEnd"/>
      <w:r w:rsidRPr="00CA1D9A">
        <w:rPr>
          <w:rFonts w:ascii="Bliss Pro" w:eastAsia="Times New Roman" w:hAnsi="Bliss Pro" w:cs="Times New Roman"/>
          <w:color w:val="444444"/>
          <w:sz w:val="29"/>
          <w:szCs w:val="29"/>
          <w:lang w:val="uk-UA" w:eastAsia="uk-UA"/>
        </w:rPr>
        <w:t xml:space="preserve">., отриманих на </w:t>
      </w:r>
      <w:proofErr w:type="spellStart"/>
      <w:r w:rsidRPr="00CA1D9A">
        <w:rPr>
          <w:rFonts w:ascii="Bliss Pro" w:eastAsia="Times New Roman" w:hAnsi="Bliss Pro" w:cs="Times New Roman"/>
          <w:color w:val="444444"/>
          <w:sz w:val="29"/>
          <w:szCs w:val="29"/>
          <w:lang w:val="uk-UA" w:eastAsia="uk-UA"/>
        </w:rPr>
        <w:t>вик</w:t>
      </w:r>
      <w:proofErr w:type="spellEnd"/>
      <w:r w:rsidRPr="00CA1D9A">
        <w:rPr>
          <w:rFonts w:ascii="Bliss Pro" w:eastAsia="Times New Roman" w:hAnsi="Bliss Pro" w:cs="Times New Roman"/>
          <w:color w:val="444444"/>
          <w:sz w:val="29"/>
          <w:szCs w:val="29"/>
          <w:lang w:val="uk-UA" w:eastAsia="uk-UA"/>
        </w:rPr>
        <w:t xml:space="preserve">. програм Наказ №712» (R372_332.RPF), </w:t>
      </w:r>
    </w:p>
    <w:p w:rsidR="00CA1D9A" w:rsidRPr="00CA1D9A" w:rsidRDefault="00B85B1E" w:rsidP="00CE3C81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Bliss Pro" w:eastAsia="Times New Roman" w:hAnsi="Bliss Pro" w:cs="Times New Roman"/>
          <w:color w:val="444444"/>
          <w:sz w:val="29"/>
          <w:szCs w:val="29"/>
          <w:lang w:val="uk-UA" w:eastAsia="uk-UA"/>
        </w:rPr>
      </w:pPr>
      <w:r w:rsidRPr="00CA1D9A">
        <w:rPr>
          <w:rFonts w:ascii="Bliss Pro" w:eastAsia="Times New Roman" w:hAnsi="Bliss Pro" w:cs="Times New Roman"/>
          <w:color w:val="444444"/>
          <w:sz w:val="29"/>
          <w:szCs w:val="29"/>
          <w:lang w:val="uk-UA" w:eastAsia="uk-UA"/>
        </w:rPr>
        <w:t xml:space="preserve">«FR Ф№4-3д,м.1 Звіт про надходження i використання інших надходжень спеціального фонду (кредити (позики) від іноземних держав, іноземних фінансових установ i міжнародних фінансових організацій)(д)» (R372_334.RPF), </w:t>
      </w:r>
    </w:p>
    <w:p w:rsidR="00CA1D9A" w:rsidRPr="00CA1D9A" w:rsidRDefault="00B85B1E" w:rsidP="00CE3C81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Bliss Pro" w:eastAsia="Times New Roman" w:hAnsi="Bliss Pro" w:cs="Times New Roman"/>
          <w:color w:val="444444"/>
          <w:sz w:val="29"/>
          <w:szCs w:val="29"/>
          <w:lang w:val="uk-UA" w:eastAsia="uk-UA"/>
        </w:rPr>
      </w:pPr>
      <w:r w:rsidRPr="00CA1D9A">
        <w:rPr>
          <w:rFonts w:ascii="Bliss Pro" w:eastAsia="Times New Roman" w:hAnsi="Bliss Pro" w:cs="Times New Roman"/>
          <w:color w:val="444444"/>
          <w:sz w:val="29"/>
          <w:szCs w:val="29"/>
          <w:lang w:val="uk-UA" w:eastAsia="uk-UA"/>
        </w:rPr>
        <w:t xml:space="preserve">«FR Ф№7д,м Звіт про </w:t>
      </w:r>
      <w:proofErr w:type="spellStart"/>
      <w:r w:rsidRPr="00CA1D9A">
        <w:rPr>
          <w:rFonts w:ascii="Bliss Pro" w:eastAsia="Times New Roman" w:hAnsi="Bliss Pro" w:cs="Times New Roman"/>
          <w:color w:val="444444"/>
          <w:sz w:val="29"/>
          <w:szCs w:val="29"/>
          <w:lang w:val="uk-UA" w:eastAsia="uk-UA"/>
        </w:rPr>
        <w:t>заборг</w:t>
      </w:r>
      <w:proofErr w:type="spellEnd"/>
      <w:r w:rsidRPr="00CA1D9A">
        <w:rPr>
          <w:rFonts w:ascii="Bliss Pro" w:eastAsia="Times New Roman" w:hAnsi="Bliss Pro" w:cs="Times New Roman"/>
          <w:color w:val="444444"/>
          <w:sz w:val="29"/>
          <w:szCs w:val="29"/>
          <w:lang w:val="uk-UA" w:eastAsia="uk-UA"/>
        </w:rPr>
        <w:t xml:space="preserve">. за </w:t>
      </w:r>
      <w:proofErr w:type="spellStart"/>
      <w:r w:rsidRPr="00CA1D9A">
        <w:rPr>
          <w:rFonts w:ascii="Bliss Pro" w:eastAsia="Times New Roman" w:hAnsi="Bliss Pro" w:cs="Times New Roman"/>
          <w:color w:val="444444"/>
          <w:sz w:val="29"/>
          <w:szCs w:val="29"/>
          <w:lang w:val="uk-UA" w:eastAsia="uk-UA"/>
        </w:rPr>
        <w:t>бюдж</w:t>
      </w:r>
      <w:proofErr w:type="spellEnd"/>
      <w:r w:rsidRPr="00CA1D9A">
        <w:rPr>
          <w:rFonts w:ascii="Bliss Pro" w:eastAsia="Times New Roman" w:hAnsi="Bliss Pro" w:cs="Times New Roman"/>
          <w:color w:val="444444"/>
          <w:sz w:val="29"/>
          <w:szCs w:val="29"/>
          <w:lang w:val="uk-UA" w:eastAsia="uk-UA"/>
        </w:rPr>
        <w:t xml:space="preserve">. коштів р/кв/м 2017 Наказ 44» (R372_181.RPF), </w:t>
      </w:r>
    </w:p>
    <w:p w:rsidR="00CA1D9A" w:rsidRPr="00CA1D9A" w:rsidRDefault="00B85B1E" w:rsidP="00CE3C81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Bliss Pro" w:eastAsia="Times New Roman" w:hAnsi="Bliss Pro" w:cs="Times New Roman"/>
          <w:color w:val="444444"/>
          <w:sz w:val="29"/>
          <w:szCs w:val="29"/>
          <w:lang w:val="uk-UA" w:eastAsia="uk-UA"/>
        </w:rPr>
      </w:pPr>
      <w:r w:rsidRPr="00CA1D9A">
        <w:rPr>
          <w:rFonts w:ascii="Bliss Pro" w:eastAsia="Times New Roman" w:hAnsi="Bliss Pro" w:cs="Times New Roman"/>
          <w:color w:val="444444"/>
          <w:sz w:val="29"/>
          <w:szCs w:val="29"/>
          <w:lang w:val="uk-UA" w:eastAsia="uk-UA"/>
        </w:rPr>
        <w:t xml:space="preserve">«FR Дод 12. Довідка про залишки коштів в іноземній валюті, що перебувають на поточних рахунках, відкритих в установах банків. Наказ №44» (R372_099.RPF), </w:t>
      </w:r>
    </w:p>
    <w:p w:rsidR="00CA1D9A" w:rsidRPr="00CA1D9A" w:rsidRDefault="00B85B1E" w:rsidP="00CE3C81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Bliss Pro" w:eastAsia="Times New Roman" w:hAnsi="Bliss Pro" w:cs="Times New Roman"/>
          <w:color w:val="444444"/>
          <w:sz w:val="29"/>
          <w:szCs w:val="29"/>
          <w:lang w:val="uk-UA" w:eastAsia="uk-UA"/>
        </w:rPr>
      </w:pPr>
      <w:r w:rsidRPr="00CA1D9A">
        <w:rPr>
          <w:rFonts w:ascii="Bliss Pro" w:eastAsia="Times New Roman" w:hAnsi="Bliss Pro" w:cs="Times New Roman"/>
          <w:color w:val="444444"/>
          <w:sz w:val="29"/>
          <w:szCs w:val="29"/>
          <w:lang w:val="uk-UA" w:eastAsia="uk-UA"/>
        </w:rPr>
        <w:t xml:space="preserve">«FR Дод 13. Довідка про залишки коштів на інших поточних рахунках в установах банків. Наказ №44» (R372_097.RPF), </w:t>
      </w:r>
    </w:p>
    <w:p w:rsidR="00CA1D9A" w:rsidRPr="00CA1D9A" w:rsidRDefault="00B85B1E" w:rsidP="00CE3C81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Bliss Pro" w:eastAsia="Times New Roman" w:hAnsi="Bliss Pro" w:cs="Times New Roman"/>
          <w:color w:val="444444"/>
          <w:sz w:val="29"/>
          <w:szCs w:val="29"/>
          <w:lang w:val="uk-UA" w:eastAsia="uk-UA"/>
        </w:rPr>
      </w:pPr>
      <w:r w:rsidRPr="00CA1D9A">
        <w:rPr>
          <w:rFonts w:ascii="Bliss Pro" w:eastAsia="Times New Roman" w:hAnsi="Bliss Pro" w:cs="Times New Roman"/>
          <w:color w:val="444444"/>
          <w:sz w:val="29"/>
          <w:szCs w:val="29"/>
          <w:lang w:val="uk-UA" w:eastAsia="uk-UA"/>
        </w:rPr>
        <w:t xml:space="preserve">«FR Дод.14. Довідка про депозитні операції. Наказ №44» (R372_096.RPF), </w:t>
      </w:r>
    </w:p>
    <w:p w:rsidR="00CA1D9A" w:rsidRPr="00CA1D9A" w:rsidRDefault="00B85B1E" w:rsidP="00CE3C81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Bliss Pro" w:eastAsia="Times New Roman" w:hAnsi="Bliss Pro" w:cs="Times New Roman"/>
          <w:color w:val="444444"/>
          <w:sz w:val="29"/>
          <w:szCs w:val="29"/>
          <w:lang w:val="uk-UA" w:eastAsia="uk-UA"/>
        </w:rPr>
      </w:pPr>
      <w:r w:rsidRPr="00CA1D9A">
        <w:rPr>
          <w:rFonts w:ascii="Bliss Pro" w:eastAsia="Times New Roman" w:hAnsi="Bliss Pro" w:cs="Times New Roman"/>
          <w:color w:val="444444"/>
          <w:sz w:val="29"/>
          <w:szCs w:val="29"/>
          <w:lang w:val="uk-UA" w:eastAsia="uk-UA"/>
        </w:rPr>
        <w:t xml:space="preserve">«FR Дод.15 Довідка про сплату до бюджету штрафів» (R372_390.RPF), </w:t>
      </w:r>
    </w:p>
    <w:p w:rsidR="00CA1D9A" w:rsidRPr="00CA1D9A" w:rsidRDefault="00B85B1E" w:rsidP="00CE3C81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Bliss Pro" w:eastAsia="Times New Roman" w:hAnsi="Bliss Pro" w:cs="Times New Roman"/>
          <w:color w:val="444444"/>
          <w:sz w:val="29"/>
          <w:szCs w:val="29"/>
          <w:lang w:val="uk-UA" w:eastAsia="uk-UA"/>
        </w:rPr>
      </w:pPr>
      <w:r w:rsidRPr="00CA1D9A">
        <w:rPr>
          <w:rFonts w:ascii="Bliss Pro" w:eastAsia="Times New Roman" w:hAnsi="Bliss Pro" w:cs="Times New Roman"/>
          <w:color w:val="444444"/>
          <w:sz w:val="29"/>
          <w:szCs w:val="29"/>
          <w:lang w:val="uk-UA" w:eastAsia="uk-UA"/>
        </w:rPr>
        <w:t xml:space="preserve">«FR Дод.16 Довідка про причини виникнення простроченої кредиторської заборгованості ЗФ» (R372_335.RPF), </w:t>
      </w:r>
    </w:p>
    <w:p w:rsidR="00CA1D9A" w:rsidRPr="00CA1D9A" w:rsidRDefault="00B85B1E" w:rsidP="00CE3C81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Bliss Pro" w:eastAsia="Times New Roman" w:hAnsi="Bliss Pro" w:cs="Times New Roman"/>
          <w:color w:val="444444"/>
          <w:sz w:val="29"/>
          <w:szCs w:val="29"/>
          <w:lang w:val="uk-UA" w:eastAsia="uk-UA"/>
        </w:rPr>
      </w:pPr>
      <w:r w:rsidRPr="00CA1D9A">
        <w:rPr>
          <w:rFonts w:ascii="Bliss Pro" w:eastAsia="Times New Roman" w:hAnsi="Bliss Pro" w:cs="Times New Roman"/>
          <w:color w:val="444444"/>
          <w:sz w:val="29"/>
          <w:szCs w:val="29"/>
          <w:lang w:val="uk-UA" w:eastAsia="uk-UA"/>
        </w:rPr>
        <w:t xml:space="preserve">«FR Дод.17. Довідка про спрямування обсягів власних надходжень, які перевищують відповідні витрати» (R372_103.RPF), </w:t>
      </w:r>
    </w:p>
    <w:p w:rsidR="00CA1D9A" w:rsidRPr="00CA1D9A" w:rsidRDefault="00B85B1E" w:rsidP="00CE3C81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Bliss Pro" w:eastAsia="Times New Roman" w:hAnsi="Bliss Pro" w:cs="Times New Roman"/>
          <w:color w:val="444444"/>
          <w:sz w:val="29"/>
          <w:szCs w:val="29"/>
          <w:lang w:val="uk-UA" w:eastAsia="uk-UA"/>
        </w:rPr>
      </w:pPr>
      <w:r w:rsidRPr="00CA1D9A">
        <w:rPr>
          <w:rFonts w:ascii="Bliss Pro" w:eastAsia="Times New Roman" w:hAnsi="Bliss Pro" w:cs="Times New Roman"/>
          <w:color w:val="444444"/>
          <w:sz w:val="29"/>
          <w:szCs w:val="29"/>
          <w:lang w:val="uk-UA" w:eastAsia="uk-UA"/>
        </w:rPr>
        <w:t xml:space="preserve">«FR Дод.18. Довідка про направлення асигнувань розпорядникам бюджетних коштів» (R372_102.RPF), </w:t>
      </w:r>
    </w:p>
    <w:p w:rsidR="00CA1D9A" w:rsidRPr="00CA1D9A" w:rsidRDefault="00B85B1E" w:rsidP="00CE3C81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Bliss Pro" w:eastAsia="Times New Roman" w:hAnsi="Bliss Pro" w:cs="Times New Roman"/>
          <w:color w:val="444444"/>
          <w:sz w:val="29"/>
          <w:szCs w:val="29"/>
          <w:lang w:val="uk-UA" w:eastAsia="uk-UA"/>
        </w:rPr>
      </w:pPr>
      <w:r w:rsidRPr="00CA1D9A">
        <w:rPr>
          <w:rFonts w:ascii="Bliss Pro" w:eastAsia="Times New Roman" w:hAnsi="Bliss Pro" w:cs="Times New Roman"/>
          <w:color w:val="444444"/>
          <w:sz w:val="29"/>
          <w:szCs w:val="29"/>
          <w:lang w:val="uk-UA" w:eastAsia="uk-UA"/>
        </w:rPr>
        <w:t xml:space="preserve">«FR Дод.19 Довідка про кредиторську заборгованість за зобов’язаннями 10/13 Наказ 44» (R372_120.RPF), </w:t>
      </w:r>
    </w:p>
    <w:p w:rsidR="00CA1D9A" w:rsidRPr="00CA1D9A" w:rsidRDefault="00B85B1E" w:rsidP="00CE3C81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Bliss Pro" w:eastAsia="Times New Roman" w:hAnsi="Bliss Pro" w:cs="Times New Roman"/>
          <w:color w:val="444444"/>
          <w:sz w:val="29"/>
          <w:szCs w:val="29"/>
          <w:lang w:val="uk-UA" w:eastAsia="uk-UA"/>
        </w:rPr>
      </w:pPr>
      <w:r w:rsidRPr="00CA1D9A">
        <w:rPr>
          <w:rFonts w:ascii="Bliss Pro" w:eastAsia="Times New Roman" w:hAnsi="Bliss Pro" w:cs="Times New Roman"/>
          <w:color w:val="444444"/>
          <w:sz w:val="29"/>
          <w:szCs w:val="29"/>
          <w:lang w:val="uk-UA" w:eastAsia="uk-UA"/>
        </w:rPr>
        <w:t xml:space="preserve">«FR Дод.20 Довідка про дебіторську та кредиторську заборгованість» (R372_325.RPF), </w:t>
      </w:r>
    </w:p>
    <w:p w:rsidR="00CA1D9A" w:rsidRPr="00CA1D9A" w:rsidRDefault="00B85B1E" w:rsidP="00CE3C81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Bliss Pro" w:eastAsia="Times New Roman" w:hAnsi="Bliss Pro" w:cs="Times New Roman"/>
          <w:color w:val="444444"/>
          <w:sz w:val="29"/>
          <w:szCs w:val="29"/>
          <w:lang w:val="uk-UA" w:eastAsia="uk-UA"/>
        </w:rPr>
      </w:pPr>
      <w:r w:rsidRPr="00CA1D9A">
        <w:rPr>
          <w:rFonts w:ascii="Bliss Pro" w:eastAsia="Times New Roman" w:hAnsi="Bliss Pro" w:cs="Times New Roman"/>
          <w:color w:val="444444"/>
          <w:sz w:val="29"/>
          <w:szCs w:val="29"/>
          <w:lang w:val="uk-UA" w:eastAsia="uk-UA"/>
        </w:rPr>
        <w:t xml:space="preserve">«FR Дод.21 Довідка про розподіл видатків </w:t>
      </w:r>
      <w:proofErr w:type="spellStart"/>
      <w:r w:rsidRPr="00CA1D9A">
        <w:rPr>
          <w:rFonts w:ascii="Bliss Pro" w:eastAsia="Times New Roman" w:hAnsi="Bliss Pro" w:cs="Times New Roman"/>
          <w:color w:val="444444"/>
          <w:sz w:val="29"/>
          <w:szCs w:val="29"/>
          <w:lang w:val="uk-UA" w:eastAsia="uk-UA"/>
        </w:rPr>
        <w:t>Держ</w:t>
      </w:r>
      <w:proofErr w:type="spellEnd"/>
      <w:r w:rsidRPr="00CA1D9A">
        <w:rPr>
          <w:rFonts w:ascii="Bliss Pro" w:eastAsia="Times New Roman" w:hAnsi="Bliss Pro" w:cs="Times New Roman"/>
          <w:color w:val="444444"/>
          <w:sz w:val="29"/>
          <w:szCs w:val="29"/>
          <w:lang w:val="uk-UA" w:eastAsia="uk-UA"/>
        </w:rPr>
        <w:t xml:space="preserve"> бюджету» (R372_381.RPF), </w:t>
      </w:r>
    </w:p>
    <w:p w:rsidR="00CA1D9A" w:rsidRPr="00CA1D9A" w:rsidRDefault="00CA1D9A" w:rsidP="00CE3C81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Bliss Pro" w:eastAsia="Times New Roman" w:hAnsi="Bliss Pro" w:cs="Times New Roman"/>
          <w:color w:val="444444"/>
          <w:sz w:val="29"/>
          <w:szCs w:val="29"/>
          <w:lang w:val="uk-UA" w:eastAsia="uk-UA"/>
        </w:rPr>
      </w:pPr>
      <w:r w:rsidRPr="00CA1D9A">
        <w:rPr>
          <w:rFonts w:ascii="Bliss Pro" w:eastAsia="Times New Roman" w:hAnsi="Bliss Pro" w:cs="Times New Roman"/>
          <w:color w:val="444444"/>
          <w:sz w:val="29"/>
          <w:szCs w:val="29"/>
          <w:lang w:val="uk-UA" w:eastAsia="uk-UA"/>
        </w:rPr>
        <w:lastRenderedPageBreak/>
        <w:t>С</w:t>
      </w:r>
      <w:r w:rsidR="00B85B1E" w:rsidRPr="00CA1D9A">
        <w:rPr>
          <w:rFonts w:ascii="Bliss Pro" w:eastAsia="Times New Roman" w:hAnsi="Bliss Pro" w:cs="Times New Roman"/>
          <w:color w:val="444444"/>
          <w:sz w:val="29"/>
          <w:szCs w:val="29"/>
          <w:lang w:val="uk-UA" w:eastAsia="uk-UA"/>
        </w:rPr>
        <w:t>творені системні шаблони : «2д,2м», «4-1д,м», «4-2д,м», «4-3д,м», «4-4д», «4-3д.1,м.1», «7д,м», «Додаток_12», «Додаток_13», «Додаток_14», «Додаток_15», «Додаток_16», «Додаток_17», «Додаток_18», «Додаток_19», «Додаток_20», «Додаток_21»</w:t>
      </w:r>
    </w:p>
    <w:p w:rsidR="00B85B1E" w:rsidRPr="00CA1D9A" w:rsidRDefault="00B85B1E" w:rsidP="00CE3C81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Bliss Pro" w:eastAsia="Times New Roman" w:hAnsi="Bliss Pro" w:cs="Times New Roman"/>
          <w:color w:val="444444"/>
          <w:sz w:val="29"/>
          <w:szCs w:val="29"/>
          <w:lang w:val="uk-UA" w:eastAsia="uk-UA"/>
        </w:rPr>
      </w:pPr>
      <w:r w:rsidRPr="00CA1D9A">
        <w:rPr>
          <w:rFonts w:ascii="Bliss Pro" w:eastAsia="Times New Roman" w:hAnsi="Bliss Pro" w:cs="Times New Roman"/>
          <w:color w:val="444444"/>
          <w:sz w:val="29"/>
          <w:szCs w:val="29"/>
          <w:lang w:val="uk-UA" w:eastAsia="uk-UA"/>
        </w:rPr>
        <w:t>Перенесені в архів «FR Дод.22 Довідка про використання іноземних грантів» (R372_001.RPF), «FR Дод.23 Довідка про дебіторську заборгованість за видатками 10/13 Наказ 44» (R372_104.RPF).</w:t>
      </w:r>
    </w:p>
    <w:p w:rsidR="00B85B1E" w:rsidRPr="00E64739" w:rsidRDefault="00B85B1E" w:rsidP="00CE3C81">
      <w:pPr>
        <w:pStyle w:val="2"/>
        <w:numPr>
          <w:ilvl w:val="1"/>
          <w:numId w:val="11"/>
        </w:numPr>
        <w:spacing w:before="0" w:line="240" w:lineRule="auto"/>
        <w:ind w:firstLine="567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bookmarkStart w:id="3" w:name="_Toc92379275"/>
      <w:r w:rsidRPr="00E64739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Фінансове планування </w:t>
      </w:r>
      <w:r w:rsidR="002A274D" w:rsidRPr="002A274D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й</w:t>
      </w:r>
      <w:r w:rsidRPr="00E64739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аналіз</w:t>
      </w:r>
      <w:bookmarkEnd w:id="3"/>
    </w:p>
    <w:p w:rsidR="00CA1D9A" w:rsidRDefault="00B85B1E" w:rsidP="00CE3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1D9A">
        <w:rPr>
          <w:rFonts w:ascii="Times New Roman" w:hAnsi="Times New Roman" w:cs="Times New Roman"/>
          <w:sz w:val="28"/>
          <w:szCs w:val="28"/>
          <w:lang w:val="uk-UA"/>
        </w:rPr>
        <w:t xml:space="preserve">Модуль </w:t>
      </w:r>
      <w:r w:rsidRPr="00E64739">
        <w:rPr>
          <w:rFonts w:ascii="Times New Roman" w:hAnsi="Times New Roman" w:cs="Times New Roman"/>
          <w:sz w:val="28"/>
          <w:szCs w:val="28"/>
          <w:lang w:val="uk-UA"/>
        </w:rPr>
        <w:t>Кошториси</w:t>
      </w:r>
      <w:r w:rsidRPr="00CA1D9A">
        <w:rPr>
          <w:rFonts w:ascii="Times New Roman" w:hAnsi="Times New Roman" w:cs="Times New Roman"/>
          <w:sz w:val="28"/>
          <w:szCs w:val="28"/>
          <w:lang w:val="uk-UA"/>
        </w:rPr>
        <w:t xml:space="preserve"> та план асигнувань для</w:t>
      </w:r>
      <w:r w:rsidRPr="00E64739">
        <w:rPr>
          <w:rFonts w:ascii="Times New Roman" w:hAnsi="Times New Roman" w:cs="Times New Roman"/>
          <w:sz w:val="28"/>
          <w:szCs w:val="28"/>
          <w:lang w:val="uk-UA"/>
        </w:rPr>
        <w:t xml:space="preserve"> бюджетної організації. Реєстр розподілів. При виклику операції Експорт у форматі ДКУ </w:t>
      </w:r>
      <w:r w:rsidR="00CA1D9A">
        <w:rPr>
          <w:rFonts w:ascii="Times New Roman" w:hAnsi="Times New Roman" w:cs="Times New Roman"/>
          <w:sz w:val="28"/>
          <w:szCs w:val="28"/>
          <w:lang w:val="uk-UA"/>
        </w:rPr>
        <w:t>додалися додаткові параметри:</w:t>
      </w:r>
    </w:p>
    <w:p w:rsidR="00CA1D9A" w:rsidRDefault="00B85B1E" w:rsidP="00CE3C8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1D9A">
        <w:rPr>
          <w:rFonts w:ascii="Times New Roman" w:hAnsi="Times New Roman" w:cs="Times New Roman"/>
          <w:sz w:val="28"/>
          <w:szCs w:val="28"/>
          <w:lang w:val="uk-UA"/>
        </w:rPr>
        <w:t>Новий номер розподіл</w:t>
      </w:r>
      <w:r w:rsidR="00BE0F5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CA1D9A">
        <w:rPr>
          <w:rFonts w:ascii="Times New Roman" w:hAnsi="Times New Roman" w:cs="Times New Roman"/>
          <w:sz w:val="28"/>
          <w:szCs w:val="28"/>
          <w:lang w:val="uk-UA"/>
        </w:rPr>
        <w:t xml:space="preserve"> (замінює номер роз</w:t>
      </w:r>
      <w:r w:rsidR="00CA1D9A" w:rsidRPr="00CA1D9A">
        <w:rPr>
          <w:rFonts w:ascii="Times New Roman" w:hAnsi="Times New Roman" w:cs="Times New Roman"/>
          <w:sz w:val="28"/>
          <w:szCs w:val="28"/>
          <w:lang w:val="uk-UA"/>
        </w:rPr>
        <w:t>поділеного в файлі експорту),</w:t>
      </w:r>
    </w:p>
    <w:p w:rsidR="00B85B1E" w:rsidRPr="00CA1D9A" w:rsidRDefault="00B85B1E" w:rsidP="00CE3C8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1D9A">
        <w:rPr>
          <w:rFonts w:ascii="Times New Roman" w:hAnsi="Times New Roman" w:cs="Times New Roman"/>
          <w:sz w:val="28"/>
          <w:szCs w:val="28"/>
          <w:lang w:val="uk-UA"/>
        </w:rPr>
        <w:t>Заповняти від розпорядника верхнього рівня (замінює код одержувача на код розпорядника бюджетних коштів).</w:t>
      </w:r>
    </w:p>
    <w:p w:rsidR="00A9035C" w:rsidRPr="002A274D" w:rsidRDefault="00A9035C" w:rsidP="00CE3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5B1E" w:rsidRPr="002A274D" w:rsidRDefault="00B85B1E" w:rsidP="00CE3C81">
      <w:pPr>
        <w:pStyle w:val="2"/>
        <w:numPr>
          <w:ilvl w:val="1"/>
          <w:numId w:val="11"/>
        </w:numPr>
        <w:spacing w:before="0" w:line="240" w:lineRule="auto"/>
        <w:ind w:firstLine="567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bookmarkStart w:id="4" w:name="_Toc92379276"/>
      <w:r w:rsidRPr="002A274D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Опис оновлення модуля «Облік основних засобів»</w:t>
      </w:r>
      <w:bookmarkEnd w:id="4"/>
    </w:p>
    <w:p w:rsidR="00B85B1E" w:rsidRPr="002A274D" w:rsidRDefault="00BE0F58" w:rsidP="00CE3C8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В м</w:t>
      </w:r>
      <w:r w:rsidR="00B85B1E" w:rsidRPr="002A274D">
        <w:rPr>
          <w:rFonts w:ascii="Times New Roman" w:hAnsi="Times New Roman" w:cs="Times New Roman"/>
          <w:bCs/>
          <w:sz w:val="28"/>
          <w:szCs w:val="28"/>
          <w:lang w:val="uk-UA"/>
        </w:rPr>
        <w:t>одул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="00B85B1E" w:rsidRPr="002A274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Картотека ОЗ/ Звіти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</w:t>
      </w:r>
      <w:r w:rsidR="00B85B1E" w:rsidRPr="002A274D">
        <w:rPr>
          <w:rFonts w:ascii="Times New Roman" w:hAnsi="Times New Roman" w:cs="Times New Roman"/>
          <w:bCs/>
          <w:sz w:val="28"/>
          <w:szCs w:val="28"/>
          <w:lang w:val="uk-UA"/>
        </w:rPr>
        <w:t>еалізований звіт «482 FR ВIДОМIСТЬ 8 позабалансового обліку (Нак.29.12.2000 № 356)» (R482_012.RPF).</w:t>
      </w:r>
    </w:p>
    <w:p w:rsidR="00B85B1E" w:rsidRPr="002A274D" w:rsidRDefault="00BE0F58" w:rsidP="00CE3C8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В м</w:t>
      </w:r>
      <w:r w:rsidRPr="002A274D">
        <w:rPr>
          <w:rFonts w:ascii="Times New Roman" w:hAnsi="Times New Roman" w:cs="Times New Roman"/>
          <w:bCs/>
          <w:sz w:val="28"/>
          <w:szCs w:val="28"/>
          <w:lang w:val="uk-UA"/>
        </w:rPr>
        <w:t>одул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Pr="002A274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85B1E" w:rsidRPr="002A274D">
        <w:rPr>
          <w:rFonts w:ascii="Times New Roman" w:hAnsi="Times New Roman" w:cs="Times New Roman"/>
          <w:bCs/>
          <w:sz w:val="28"/>
          <w:szCs w:val="28"/>
          <w:lang w:val="uk-UA"/>
        </w:rPr>
        <w:t>Відомість інвентаризації ОС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</w:t>
      </w:r>
      <w:r w:rsidR="00B85B1E" w:rsidRPr="002A274D">
        <w:rPr>
          <w:rFonts w:ascii="Times New Roman" w:hAnsi="Times New Roman" w:cs="Times New Roman"/>
          <w:bCs/>
          <w:sz w:val="28"/>
          <w:szCs w:val="28"/>
          <w:lang w:val="uk-UA"/>
        </w:rPr>
        <w:t>еалізований звіт «868 FR Інвентаризаційний опис дорогоцінних металів, що містяться в напівфабрикатах, вузлах i деталях (форма № iнв-8а) » (R868_025.RPF).</w:t>
      </w:r>
    </w:p>
    <w:p w:rsidR="00B85B1E" w:rsidRPr="002A274D" w:rsidRDefault="00B85B1E" w:rsidP="00CE3C8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B85B1E" w:rsidRPr="002A274D" w:rsidRDefault="00B85B1E" w:rsidP="00CE3C81">
      <w:pPr>
        <w:pStyle w:val="2"/>
        <w:numPr>
          <w:ilvl w:val="1"/>
          <w:numId w:val="11"/>
        </w:numPr>
        <w:spacing w:before="0" w:line="240" w:lineRule="auto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bookmarkStart w:id="5" w:name="_Toc92379277"/>
      <w:r w:rsidRPr="002A274D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Опис оновлення модуля «Облік матеріальних цінностей»</w:t>
      </w:r>
      <w:bookmarkEnd w:id="5"/>
    </w:p>
    <w:p w:rsidR="00B85B1E" w:rsidRPr="002A274D" w:rsidRDefault="00B85B1E" w:rsidP="00CE3C8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B85B1E" w:rsidRPr="00E64739" w:rsidRDefault="00BE0F58" w:rsidP="00CE3C8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 підсистемі </w:t>
      </w:r>
      <w:r w:rsidR="00B85B1E" w:rsidRPr="00E647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Облік запасів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в м</w:t>
      </w:r>
      <w:r w:rsidRPr="002A274D">
        <w:rPr>
          <w:rFonts w:ascii="Times New Roman" w:hAnsi="Times New Roman" w:cs="Times New Roman"/>
          <w:bCs/>
          <w:sz w:val="28"/>
          <w:szCs w:val="28"/>
          <w:lang w:val="uk-UA"/>
        </w:rPr>
        <w:t>одул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Pr="002A274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85B1E" w:rsidRPr="00E64739">
        <w:rPr>
          <w:rFonts w:ascii="Times New Roman" w:hAnsi="Times New Roman" w:cs="Times New Roman"/>
          <w:bCs/>
          <w:sz w:val="28"/>
          <w:szCs w:val="28"/>
          <w:lang w:val="uk-UA"/>
        </w:rPr>
        <w:t>Звіти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</w:t>
      </w:r>
      <w:r w:rsidR="00B85B1E" w:rsidRPr="00E64739">
        <w:rPr>
          <w:rFonts w:ascii="Times New Roman" w:hAnsi="Times New Roman" w:cs="Times New Roman"/>
          <w:bCs/>
          <w:sz w:val="28"/>
          <w:szCs w:val="28"/>
          <w:lang w:val="uk-UA"/>
        </w:rPr>
        <w:t>еалізовано звіт «Оборотна Відомість (</w:t>
      </w:r>
      <w:proofErr w:type="spellStart"/>
      <w:r w:rsidR="00B85B1E" w:rsidRPr="00E64739">
        <w:rPr>
          <w:rFonts w:ascii="Times New Roman" w:hAnsi="Times New Roman" w:cs="Times New Roman"/>
          <w:bCs/>
          <w:sz w:val="28"/>
          <w:szCs w:val="28"/>
          <w:lang w:val="uk-UA"/>
        </w:rPr>
        <w:t>нак</w:t>
      </w:r>
      <w:proofErr w:type="spellEnd"/>
      <w:r w:rsidR="00B85B1E" w:rsidRPr="00E64739">
        <w:rPr>
          <w:rFonts w:ascii="Times New Roman" w:hAnsi="Times New Roman" w:cs="Times New Roman"/>
          <w:bCs/>
          <w:sz w:val="28"/>
          <w:szCs w:val="28"/>
          <w:lang w:val="uk-UA"/>
        </w:rPr>
        <w:t>. 15.02.2021 №101)». Звіт 398_501.RPF переміщений в архів у зв'язку з втратою чинності наказу.</w:t>
      </w:r>
    </w:p>
    <w:p w:rsidR="00B85B1E" w:rsidRPr="00E64739" w:rsidRDefault="00BE0F58" w:rsidP="00CE3C8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 підсистемі </w:t>
      </w:r>
      <w:r w:rsidR="00B85B1E" w:rsidRPr="00E647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Облік запасів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в м</w:t>
      </w:r>
      <w:r w:rsidRPr="002A274D">
        <w:rPr>
          <w:rFonts w:ascii="Times New Roman" w:hAnsi="Times New Roman" w:cs="Times New Roman"/>
          <w:bCs/>
          <w:sz w:val="28"/>
          <w:szCs w:val="28"/>
          <w:lang w:val="uk-UA"/>
        </w:rPr>
        <w:t>одул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Pr="002A274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85B1E" w:rsidRPr="00E647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Документи обліку руху запасів. Реалізовано звіт R317_010.RPF «Накладна-вимога на відпуск / </w:t>
      </w:r>
      <w:proofErr w:type="spellStart"/>
      <w:r w:rsidR="00B85B1E" w:rsidRPr="00E64739">
        <w:rPr>
          <w:rFonts w:ascii="Times New Roman" w:hAnsi="Times New Roman" w:cs="Times New Roman"/>
          <w:bCs/>
          <w:sz w:val="28"/>
          <w:szCs w:val="28"/>
          <w:lang w:val="uk-UA"/>
        </w:rPr>
        <w:t>внутр</w:t>
      </w:r>
      <w:proofErr w:type="spellEnd"/>
      <w:r w:rsidR="00B85B1E" w:rsidRPr="00E647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proofErr w:type="spellStart"/>
      <w:r w:rsidR="00B85B1E" w:rsidRPr="00E64739">
        <w:rPr>
          <w:rFonts w:ascii="Times New Roman" w:hAnsi="Times New Roman" w:cs="Times New Roman"/>
          <w:bCs/>
          <w:sz w:val="28"/>
          <w:szCs w:val="28"/>
          <w:lang w:val="uk-UA"/>
        </w:rPr>
        <w:t>перем</w:t>
      </w:r>
      <w:r w:rsidR="00AC2160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="00B85B1E" w:rsidRPr="00E64739">
        <w:rPr>
          <w:rFonts w:ascii="Times New Roman" w:hAnsi="Times New Roman" w:cs="Times New Roman"/>
          <w:bCs/>
          <w:sz w:val="28"/>
          <w:szCs w:val="28"/>
          <w:lang w:val="uk-UA"/>
        </w:rPr>
        <w:t>щ</w:t>
      </w:r>
      <w:proofErr w:type="spellEnd"/>
      <w:r w:rsidR="00B85B1E" w:rsidRPr="00E64739">
        <w:rPr>
          <w:rFonts w:ascii="Times New Roman" w:hAnsi="Times New Roman" w:cs="Times New Roman"/>
          <w:bCs/>
          <w:sz w:val="28"/>
          <w:szCs w:val="28"/>
          <w:lang w:val="uk-UA"/>
        </w:rPr>
        <w:t>. (</w:t>
      </w:r>
      <w:proofErr w:type="spellStart"/>
      <w:r w:rsidR="00B85B1E" w:rsidRPr="00E64739">
        <w:rPr>
          <w:rFonts w:ascii="Times New Roman" w:hAnsi="Times New Roman" w:cs="Times New Roman"/>
          <w:bCs/>
          <w:sz w:val="28"/>
          <w:szCs w:val="28"/>
          <w:lang w:val="uk-UA"/>
        </w:rPr>
        <w:t>Нак</w:t>
      </w:r>
      <w:proofErr w:type="spellEnd"/>
      <w:r w:rsidR="00B85B1E" w:rsidRPr="00E64739">
        <w:rPr>
          <w:rFonts w:ascii="Times New Roman" w:hAnsi="Times New Roman" w:cs="Times New Roman"/>
          <w:bCs/>
          <w:sz w:val="28"/>
          <w:szCs w:val="28"/>
          <w:lang w:val="uk-UA"/>
        </w:rPr>
        <w:t>.№ 193 21.06.1996) ». Звіт формується з видаткового ордера.</w:t>
      </w:r>
    </w:p>
    <w:p w:rsidR="00B85B1E" w:rsidRPr="00E64739" w:rsidRDefault="00BE0F58" w:rsidP="00CE3C8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 підсистемі </w:t>
      </w:r>
      <w:r w:rsidR="00B85B1E" w:rsidRPr="00E64739">
        <w:rPr>
          <w:rFonts w:ascii="Times New Roman" w:hAnsi="Times New Roman" w:cs="Times New Roman"/>
          <w:bCs/>
          <w:sz w:val="28"/>
          <w:szCs w:val="28"/>
          <w:lang w:val="uk-UA"/>
        </w:rPr>
        <w:t>Облік запасів</w:t>
      </w:r>
      <w:r w:rsidRPr="00E64739">
        <w:rPr>
          <w:rFonts w:ascii="Times New Roman" w:hAnsi="Times New Roman" w:cs="Times New Roman"/>
          <w:bCs/>
          <w:sz w:val="28"/>
          <w:szCs w:val="28"/>
          <w:lang w:val="uk-UA"/>
        </w:rPr>
        <w:t>/ МШП в експлуатації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/ МШП в експлуатації </w:t>
      </w:r>
      <w:r w:rsidR="00B85B1E" w:rsidRPr="00E647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в м</w:t>
      </w:r>
      <w:r w:rsidRPr="002A274D">
        <w:rPr>
          <w:rFonts w:ascii="Times New Roman" w:hAnsi="Times New Roman" w:cs="Times New Roman"/>
          <w:bCs/>
          <w:sz w:val="28"/>
          <w:szCs w:val="28"/>
          <w:lang w:val="uk-UA"/>
        </w:rPr>
        <w:t>одул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Pr="002A274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85B1E" w:rsidRPr="00E647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Документи обліку руху М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Ш</w:t>
      </w:r>
      <w:r w:rsidR="00B85B1E" w:rsidRPr="00E64739">
        <w:rPr>
          <w:rFonts w:ascii="Times New Roman" w:hAnsi="Times New Roman" w:cs="Times New Roman"/>
          <w:bCs/>
          <w:sz w:val="28"/>
          <w:szCs w:val="28"/>
          <w:lang w:val="uk-UA"/>
        </w:rPr>
        <w:t>П. Реалізовано звіт R677_022.RPF «Акт списання запасів (</w:t>
      </w:r>
      <w:proofErr w:type="spellStart"/>
      <w:r w:rsidR="00B85B1E" w:rsidRPr="00E64739">
        <w:rPr>
          <w:rFonts w:ascii="Times New Roman" w:hAnsi="Times New Roman" w:cs="Times New Roman"/>
          <w:bCs/>
          <w:sz w:val="28"/>
          <w:szCs w:val="28"/>
          <w:lang w:val="uk-UA"/>
        </w:rPr>
        <w:t>нак</w:t>
      </w:r>
      <w:proofErr w:type="spellEnd"/>
      <w:r w:rsidR="00B85B1E" w:rsidRPr="00E647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28.12.2020 №816)». Звіт формується з документів </w:t>
      </w:r>
      <w:r w:rsidR="00D222AF">
        <w:rPr>
          <w:rFonts w:ascii="Times New Roman" w:hAnsi="Times New Roman" w:cs="Times New Roman"/>
          <w:bCs/>
          <w:sz w:val="28"/>
          <w:szCs w:val="28"/>
          <w:lang w:val="uk-UA"/>
        </w:rPr>
        <w:t>операції</w:t>
      </w:r>
      <w:r w:rsidR="00B85B1E" w:rsidRPr="00E647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«Списання МШП з обліку».</w:t>
      </w:r>
    </w:p>
    <w:p w:rsidR="00B85B1E" w:rsidRPr="00E64739" w:rsidRDefault="00BE0F58" w:rsidP="00CE3C8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 підсистемі </w:t>
      </w:r>
      <w:r w:rsidR="00AC216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Облік запасів  в модулі </w:t>
      </w:r>
      <w:r w:rsidR="00B85B1E" w:rsidRPr="00E647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Налаштування </w:t>
      </w:r>
      <w:r w:rsidR="00AC2160">
        <w:rPr>
          <w:rFonts w:ascii="Times New Roman" w:hAnsi="Times New Roman" w:cs="Times New Roman"/>
          <w:bCs/>
          <w:sz w:val="28"/>
          <w:szCs w:val="28"/>
          <w:lang w:val="uk-UA"/>
        </w:rPr>
        <w:t>на закладці</w:t>
      </w:r>
      <w:r w:rsidR="00B85B1E" w:rsidRPr="00E647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Довідники / Картка складу. У вікно редагування МВО складу додано поле «Власне ім’я», в якому можна зберігати довільне текстове значення. При установці МВО, в поле дублюється значення з довідника, але поле доступне для редагування.</w:t>
      </w:r>
    </w:p>
    <w:p w:rsidR="00B85B1E" w:rsidRPr="00E64739" w:rsidRDefault="00AC2160" w:rsidP="00CE3C8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 підсистемі </w:t>
      </w:r>
      <w:r w:rsidR="00B85B1E" w:rsidRPr="00E647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Облік закупок. </w:t>
      </w:r>
      <w:r w:rsidRPr="00E64739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647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документі Накладна на повернення постачальнику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д</w:t>
      </w:r>
      <w:r w:rsidR="00B85B1E" w:rsidRPr="00E647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одано </w:t>
      </w:r>
      <w:r w:rsidRPr="00E647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85B1E" w:rsidRPr="00E647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поле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 w:rsidR="00B85B1E" w:rsidRPr="00E64739">
        <w:rPr>
          <w:rFonts w:ascii="Times New Roman" w:hAnsi="Times New Roman" w:cs="Times New Roman"/>
          <w:bCs/>
          <w:sz w:val="28"/>
          <w:szCs w:val="28"/>
          <w:lang w:val="uk-UA"/>
        </w:rPr>
        <w:t>Зовнішній номер накладної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».</w:t>
      </w:r>
    </w:p>
    <w:p w:rsidR="00B85B1E" w:rsidRPr="002A274D" w:rsidRDefault="00B85B1E" w:rsidP="00CE3C8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B85B1E" w:rsidRPr="002A274D" w:rsidRDefault="00B85B1E" w:rsidP="00CE3C81">
      <w:pPr>
        <w:spacing w:after="0" w:line="240" w:lineRule="auto"/>
        <w:rPr>
          <w:lang w:val="uk-UA"/>
        </w:rPr>
      </w:pPr>
    </w:p>
    <w:p w:rsidR="00A454CA" w:rsidRPr="002A274D" w:rsidRDefault="00A454CA" w:rsidP="00CE3C81">
      <w:pPr>
        <w:pStyle w:val="2"/>
        <w:numPr>
          <w:ilvl w:val="1"/>
          <w:numId w:val="11"/>
        </w:numPr>
        <w:spacing w:before="0" w:line="240" w:lineRule="auto"/>
        <w:ind w:firstLine="567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bookmarkStart w:id="6" w:name="_Toc92379278"/>
      <w:r w:rsidRPr="002A274D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Опис оновлення </w:t>
      </w:r>
      <w:r w:rsidR="008F1C60" w:rsidRPr="002A274D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модуля</w:t>
      </w:r>
      <w:r w:rsidRPr="002A274D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«Облік персоналу»</w:t>
      </w:r>
      <w:bookmarkEnd w:id="6"/>
    </w:p>
    <w:p w:rsidR="00B85B1E" w:rsidRPr="00E64739" w:rsidRDefault="00B85B1E" w:rsidP="00CE3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B85B1E" w:rsidRPr="00E64739" w:rsidRDefault="00AC2160" w:rsidP="00CE3C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9"/>
          <w:lang w:val="uk-UA" w:eastAsia="uk-UA"/>
        </w:rPr>
      </w:pPr>
      <w:r w:rsidRPr="00AC2160">
        <w:rPr>
          <w:rFonts w:ascii="Times New Roman" w:eastAsia="Times New Roman" w:hAnsi="Times New Roman" w:cs="Times New Roman"/>
          <w:b/>
          <w:sz w:val="28"/>
          <w:szCs w:val="29"/>
          <w:lang w:val="uk-UA" w:eastAsia="uk-UA"/>
        </w:rPr>
        <w:t xml:space="preserve">Облік праці та  заробітної </w:t>
      </w:r>
      <w:r w:rsidR="00B85B1E" w:rsidRPr="00E64739">
        <w:rPr>
          <w:rFonts w:ascii="Times New Roman" w:eastAsia="Times New Roman" w:hAnsi="Times New Roman" w:cs="Times New Roman"/>
          <w:b/>
          <w:sz w:val="28"/>
          <w:szCs w:val="29"/>
          <w:lang w:val="uk-UA" w:eastAsia="uk-UA"/>
        </w:rPr>
        <w:t>плат</w:t>
      </w:r>
      <w:r w:rsidRPr="00AC2160">
        <w:rPr>
          <w:rFonts w:ascii="Times New Roman" w:eastAsia="Times New Roman" w:hAnsi="Times New Roman" w:cs="Times New Roman"/>
          <w:b/>
          <w:sz w:val="28"/>
          <w:szCs w:val="29"/>
          <w:lang w:val="uk-UA" w:eastAsia="uk-UA"/>
        </w:rPr>
        <w:t>и</w:t>
      </w:r>
    </w:p>
    <w:p w:rsidR="00B85B1E" w:rsidRPr="00E64739" w:rsidRDefault="00B85B1E" w:rsidP="00CE3C8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64739">
        <w:rPr>
          <w:rFonts w:ascii="Times New Roman" w:hAnsi="Times New Roman" w:cs="Times New Roman"/>
          <w:bCs/>
          <w:sz w:val="28"/>
          <w:szCs w:val="28"/>
          <w:lang w:val="uk-UA"/>
        </w:rPr>
        <w:t>Для видів оплат з методами розрахунку 117 «Відрядження», 249 «Військові збори», 105 «Вихідна допомога», 228 «</w:t>
      </w:r>
      <w:proofErr w:type="spellStart"/>
      <w:r w:rsidRPr="00CA1D9A">
        <w:rPr>
          <w:rFonts w:ascii="Times New Roman" w:hAnsi="Times New Roman" w:cs="Times New Roman"/>
          <w:bCs/>
          <w:sz w:val="28"/>
          <w:szCs w:val="28"/>
          <w:lang w:val="uk-UA"/>
        </w:rPr>
        <w:t>Держобов’язки</w:t>
      </w:r>
      <w:proofErr w:type="spellEnd"/>
      <w:r w:rsidRPr="00E64739">
        <w:rPr>
          <w:rFonts w:ascii="Times New Roman" w:hAnsi="Times New Roman" w:cs="Times New Roman"/>
          <w:bCs/>
          <w:sz w:val="28"/>
          <w:szCs w:val="28"/>
          <w:lang w:val="uk-UA"/>
        </w:rPr>
        <w:t>», 31 «Матеріальна допомога», 32 «</w:t>
      </w:r>
      <w:proofErr w:type="spellStart"/>
      <w:r w:rsidRPr="00E64739">
        <w:rPr>
          <w:rFonts w:ascii="Times New Roman" w:hAnsi="Times New Roman" w:cs="Times New Roman"/>
          <w:bCs/>
          <w:sz w:val="28"/>
          <w:szCs w:val="28"/>
          <w:lang w:val="uk-UA"/>
        </w:rPr>
        <w:t>Матдопомогу</w:t>
      </w:r>
      <w:proofErr w:type="spellEnd"/>
      <w:r w:rsidRPr="00E647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 відпустки» реалізований розрахунок в разі відсутності періоду збору заробітку , розрахунок від окладу, але за середнім за 2 місяці, згідно зі змінами, до Постанови №100 Кабінету Міністрів України від 12/12/2020 №1213: «Якщо розрахунок середньої заробітної плати проводиться виходячи з посадового окладу або мінімальної заробітної плати, то її нарахування проводиться шляхом множення посадового окладу або мінімальної заробітної плати на кількість місяців розрахункового періоду ».</w:t>
      </w:r>
    </w:p>
    <w:p w:rsidR="00F818DA" w:rsidRPr="00F818DA" w:rsidRDefault="00F818DA" w:rsidP="00F818D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64739">
        <w:rPr>
          <w:rFonts w:ascii="Times New Roman" w:hAnsi="Times New Roman" w:cs="Times New Roman"/>
          <w:bCs/>
          <w:sz w:val="28"/>
          <w:szCs w:val="28"/>
          <w:lang w:val="uk-UA"/>
        </w:rPr>
        <w:t>Згідно з наказом Міністерства фінансів України від 15.12.2020 р. N 773 реалізований модуль Об'єднана звітність (Управління персоналом /</w:t>
      </w:r>
      <w:r w:rsidRPr="00F818D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Облік праці та заробітної плати/</w:t>
      </w:r>
      <w:r w:rsidRPr="00E647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Результати розрахунку / Об'єднана звітність).</w:t>
      </w:r>
      <w:r w:rsidRPr="00F818D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При першому вході у модуль закладки налаштувань будуть заповнені автоматично з модулів «Довідка 1-ДФ» та «Єдиний соціальний внесок».  </w:t>
      </w:r>
    </w:p>
    <w:p w:rsidR="00D0186D" w:rsidRPr="00D0186D" w:rsidRDefault="00D0186D" w:rsidP="00D0186D">
      <w:pPr>
        <w:ind w:firstLine="567"/>
        <w:jc w:val="both"/>
        <w:rPr>
          <w:rFonts w:ascii="Bliss Pro" w:eastAsia="Times New Roman" w:hAnsi="Bliss Pro" w:cs="Times New Roman"/>
          <w:sz w:val="29"/>
          <w:szCs w:val="29"/>
          <w:lang w:val="uk-UA" w:eastAsia="uk-UA"/>
        </w:rPr>
      </w:pPr>
      <w:r w:rsidRPr="00D0186D">
        <w:rPr>
          <w:rFonts w:ascii="Bliss Pro" w:eastAsia="Times New Roman" w:hAnsi="Bliss Pro" w:cs="Times New Roman"/>
          <w:sz w:val="29"/>
          <w:szCs w:val="29"/>
          <w:lang w:val="uk-UA" w:eastAsia="uk-UA"/>
        </w:rPr>
        <w:t>У модулі Об'єднана звітність</w:t>
      </w:r>
      <w:r w:rsidRPr="00773A85">
        <w:rPr>
          <w:rFonts w:ascii="Bliss Pro" w:eastAsia="Times New Roman" w:hAnsi="Bliss Pro" w:cs="Times New Roman"/>
          <w:sz w:val="29"/>
          <w:szCs w:val="29"/>
          <w:lang w:val="uk-UA" w:eastAsia="uk-UA"/>
        </w:rPr>
        <w:t xml:space="preserve"> </w:t>
      </w:r>
      <w:r w:rsidRPr="00D0186D">
        <w:rPr>
          <w:rFonts w:ascii="Bliss Pro" w:eastAsia="Times New Roman" w:hAnsi="Bliss Pro" w:cs="Times New Roman"/>
          <w:sz w:val="29"/>
          <w:szCs w:val="29"/>
          <w:lang w:val="uk-UA" w:eastAsia="uk-UA"/>
        </w:rPr>
        <w:t>в групі 1662 Об'єднана звітність реалізован</w:t>
      </w:r>
      <w:r w:rsidRPr="00D0186D">
        <w:rPr>
          <w:rFonts w:ascii="Bliss Pro" w:eastAsia="Times New Roman" w:hAnsi="Bliss Pro" w:cs="Times New Roman" w:hint="eastAsia"/>
          <w:sz w:val="29"/>
          <w:szCs w:val="29"/>
          <w:lang w:val="uk-UA" w:eastAsia="uk-UA"/>
        </w:rPr>
        <w:t>і</w:t>
      </w:r>
      <w:r w:rsidRPr="00D0186D">
        <w:rPr>
          <w:rFonts w:ascii="Bliss Pro" w:eastAsia="Times New Roman" w:hAnsi="Bliss Pro" w:cs="Times New Roman"/>
          <w:sz w:val="29"/>
          <w:szCs w:val="29"/>
          <w:lang w:val="uk-UA" w:eastAsia="uk-UA"/>
        </w:rPr>
        <w:t xml:space="preserve"> звіт</w:t>
      </w:r>
      <w:r w:rsidRPr="00773A85">
        <w:rPr>
          <w:rFonts w:ascii="Bliss Pro" w:eastAsia="Times New Roman" w:hAnsi="Bliss Pro" w:cs="Times New Roman"/>
          <w:sz w:val="29"/>
          <w:szCs w:val="29"/>
          <w:lang w:val="uk-UA" w:eastAsia="uk-UA"/>
        </w:rPr>
        <w:t>и</w:t>
      </w:r>
      <w:r w:rsidRPr="00D0186D">
        <w:rPr>
          <w:rFonts w:ascii="Bliss Pro" w:eastAsia="Times New Roman" w:hAnsi="Bliss Pro" w:cs="Times New Roman"/>
          <w:sz w:val="29"/>
          <w:szCs w:val="29"/>
          <w:lang w:val="uk-UA" w:eastAsia="uk-UA"/>
        </w:rPr>
        <w:t>:</w:t>
      </w:r>
    </w:p>
    <w:p w:rsidR="00D0186D" w:rsidRPr="00773A85" w:rsidRDefault="00D0186D" w:rsidP="00D0186D">
      <w:pPr>
        <w:pStyle w:val="a4"/>
        <w:numPr>
          <w:ilvl w:val="1"/>
          <w:numId w:val="15"/>
        </w:num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73A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1662 FR «Додаток 1. Таблиця 6» (RG62_004.RPF).</w:t>
      </w:r>
    </w:p>
    <w:p w:rsidR="00D0186D" w:rsidRPr="00773A85" w:rsidRDefault="00D0186D" w:rsidP="00D0186D">
      <w:pPr>
        <w:pStyle w:val="a4"/>
        <w:numPr>
          <w:ilvl w:val="1"/>
          <w:numId w:val="15"/>
        </w:num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73A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1662 FR «Додаток 5. Таблиця 5» (RG62_001.RPF).</w:t>
      </w:r>
    </w:p>
    <w:p w:rsidR="00D0186D" w:rsidRPr="00773A85" w:rsidRDefault="00D0186D" w:rsidP="00D0186D">
      <w:pPr>
        <w:pStyle w:val="a4"/>
        <w:numPr>
          <w:ilvl w:val="1"/>
          <w:numId w:val="15"/>
        </w:num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73A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1662  FR «Додаток 3. Таблиця 9» (RG62_003.RPF).</w:t>
      </w:r>
    </w:p>
    <w:p w:rsidR="00D0186D" w:rsidRPr="00773A85" w:rsidRDefault="00D0186D" w:rsidP="00D0186D">
      <w:pPr>
        <w:pStyle w:val="a4"/>
        <w:numPr>
          <w:ilvl w:val="1"/>
          <w:numId w:val="15"/>
        </w:num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73A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1662  FR «Додаток 6. Таблиця 7» (RG62_002.RPF).</w:t>
      </w:r>
    </w:p>
    <w:p w:rsidR="00D0186D" w:rsidRPr="00773A85" w:rsidRDefault="00D0186D" w:rsidP="00D0186D">
      <w:pPr>
        <w:pStyle w:val="a4"/>
        <w:numPr>
          <w:ilvl w:val="1"/>
          <w:numId w:val="15"/>
        </w:num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73A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1662 FR «Додаток 4 ДФ (пункт 4 розділу IV)» (RG62_005.FRF).</w:t>
      </w:r>
    </w:p>
    <w:p w:rsidR="00B85B1E" w:rsidRDefault="00B85B1E" w:rsidP="00CE3C8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64739">
        <w:rPr>
          <w:rFonts w:ascii="Times New Roman" w:hAnsi="Times New Roman" w:cs="Times New Roman"/>
          <w:bCs/>
          <w:sz w:val="28"/>
          <w:szCs w:val="28"/>
          <w:lang w:val="uk-UA"/>
        </w:rPr>
        <w:t>Модуль Звіти. У звіт FR181 «Розрахунковий відомість за видами оплат» (R181_002.RPF) доданий параметр на формі звіту «Види оплат виводяться в розрізі періодів, за які розраховані».</w:t>
      </w:r>
    </w:p>
    <w:p w:rsidR="00B85B1E" w:rsidRPr="00E64739" w:rsidRDefault="00B85B1E" w:rsidP="00CE3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B85B1E" w:rsidRPr="00E64739" w:rsidRDefault="00B85B1E" w:rsidP="00CE3C81">
      <w:pPr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9"/>
          <w:lang w:val="uk-UA" w:eastAsia="uk-UA"/>
        </w:rPr>
      </w:pPr>
      <w:r w:rsidRPr="00E64739">
        <w:rPr>
          <w:rFonts w:ascii="Times New Roman" w:eastAsia="Times New Roman" w:hAnsi="Times New Roman" w:cs="Times New Roman"/>
          <w:b/>
          <w:color w:val="444444"/>
          <w:sz w:val="28"/>
          <w:szCs w:val="29"/>
          <w:lang w:val="uk-UA" w:eastAsia="uk-UA"/>
        </w:rPr>
        <w:t>Облік кадрів</w:t>
      </w:r>
    </w:p>
    <w:p w:rsidR="00B85B1E" w:rsidRPr="00E64739" w:rsidRDefault="00B85B1E" w:rsidP="00CE3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E647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Внесені зміни у звіт 1815 FR «Форма № 10-ПОI. Звіт про зайнятість i працевлаштування осіб з інвалідністю» RI15_009 відповідно до Наказу </w:t>
      </w:r>
      <w:proofErr w:type="spellStart"/>
      <w:r w:rsidRPr="00E64739">
        <w:rPr>
          <w:rFonts w:ascii="Times New Roman" w:hAnsi="Times New Roman" w:cs="Times New Roman"/>
          <w:bCs/>
          <w:sz w:val="28"/>
          <w:szCs w:val="28"/>
          <w:lang w:val="uk-UA"/>
        </w:rPr>
        <w:t>Мінсоцполітики</w:t>
      </w:r>
      <w:proofErr w:type="spellEnd"/>
      <w:r w:rsidRPr="00E647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 18.12.2020 р. № 821, які зареєстровані в</w:t>
      </w:r>
      <w:r w:rsidRPr="00E64739">
        <w:rPr>
          <w:rFonts w:ascii="Times New Roman" w:hAnsi="Times New Roman" w:cs="Times New Roman"/>
          <w:sz w:val="28"/>
          <w:lang w:val="uk-UA"/>
        </w:rPr>
        <w:t xml:space="preserve"> Міністерстві юстиції України 29.01.2021 р. № 115/35737 та набрали чинності з 12.02.2021.</w:t>
      </w:r>
    </w:p>
    <w:p w:rsidR="00CE3C81" w:rsidRDefault="00B85B1E" w:rsidP="00CE3C81">
      <w:pPr>
        <w:spacing w:after="0" w:line="240" w:lineRule="auto"/>
        <w:ind w:firstLine="432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E3C81">
        <w:rPr>
          <w:rFonts w:ascii="Times New Roman" w:hAnsi="Times New Roman" w:cs="Times New Roman"/>
          <w:bCs/>
          <w:sz w:val="28"/>
          <w:szCs w:val="28"/>
          <w:lang w:val="uk-UA"/>
        </w:rPr>
        <w:t>Системний довідник «Тип навчального закладку» доповнений</w:t>
      </w:r>
      <w:r w:rsidR="00CE3C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новими </w:t>
      </w:r>
      <w:r w:rsidRPr="00CE3C81">
        <w:rPr>
          <w:rFonts w:ascii="Times New Roman" w:hAnsi="Times New Roman" w:cs="Times New Roman"/>
          <w:bCs/>
          <w:sz w:val="28"/>
          <w:szCs w:val="28"/>
          <w:lang w:val="uk-UA"/>
        </w:rPr>
        <w:t>видами</w:t>
      </w:r>
      <w:r w:rsidR="00CE3C81" w:rsidRPr="00CE3C81">
        <w:rPr>
          <w:rFonts w:ascii="Times New Roman" w:hAnsi="Times New Roman" w:cs="Times New Roman"/>
          <w:sz w:val="28"/>
          <w:lang w:val="uk-UA"/>
        </w:rPr>
        <w:t xml:space="preserve"> відповідно до Закону України «Про фахову </w:t>
      </w:r>
      <w:proofErr w:type="spellStart"/>
      <w:r w:rsidR="00CE3C81" w:rsidRPr="00CE3C81">
        <w:rPr>
          <w:rFonts w:ascii="Times New Roman" w:hAnsi="Times New Roman" w:cs="Times New Roman"/>
          <w:sz w:val="28"/>
          <w:lang w:val="uk-UA"/>
        </w:rPr>
        <w:t>передвищу</w:t>
      </w:r>
      <w:proofErr w:type="spellEnd"/>
      <w:r w:rsidR="00CE3C81" w:rsidRPr="00CE3C81">
        <w:rPr>
          <w:rFonts w:ascii="Times New Roman" w:hAnsi="Times New Roman" w:cs="Times New Roman"/>
          <w:sz w:val="28"/>
          <w:lang w:val="uk-UA"/>
        </w:rPr>
        <w:t xml:space="preserve"> освіту» № 2745-VIII</w:t>
      </w:r>
      <w:r w:rsidRPr="00CE3C81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:rsidR="00CE3C81" w:rsidRDefault="00B85B1E" w:rsidP="00CE3C81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CE3C81">
        <w:rPr>
          <w:rFonts w:ascii="Times New Roman" w:hAnsi="Times New Roman" w:cs="Times New Roman"/>
          <w:sz w:val="28"/>
          <w:lang w:val="uk-UA"/>
        </w:rPr>
        <w:t>Фаховий коледж</w:t>
      </w:r>
    </w:p>
    <w:p w:rsidR="00CE3C81" w:rsidRDefault="00B85B1E" w:rsidP="00CE3C81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CE3C81">
        <w:rPr>
          <w:rFonts w:ascii="Times New Roman" w:hAnsi="Times New Roman" w:cs="Times New Roman"/>
          <w:sz w:val="28"/>
          <w:lang w:val="uk-UA"/>
        </w:rPr>
        <w:t>Військовий коледж сержантського складу</w:t>
      </w:r>
    </w:p>
    <w:p w:rsidR="00CE3C81" w:rsidRPr="00CE3C81" w:rsidRDefault="00B85B1E" w:rsidP="00CE3C81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CE3C81">
        <w:rPr>
          <w:rFonts w:ascii="Times New Roman" w:hAnsi="Times New Roman" w:cs="Times New Roman"/>
          <w:sz w:val="28"/>
          <w:lang w:val="uk-UA"/>
        </w:rPr>
        <w:t xml:space="preserve">Фаховий коледж із специфічними умовами навчання </w:t>
      </w:r>
    </w:p>
    <w:p w:rsidR="00B85B1E" w:rsidRPr="00CE3C81" w:rsidRDefault="00CE3C81" w:rsidP="00CE3C8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 w:rsidR="00B85B1E" w:rsidRPr="00E647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 налаштуваннях Штатного розпису в модулі Облік кадрів додано розділ «Калькуляція». Передбачено створення програми калькуляції для </w:t>
      </w:r>
      <w:r w:rsidR="00B85B1E" w:rsidRPr="00E64739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кожного документа / події штатного розпису, що зазначені в даному розділі налаштування. </w:t>
      </w:r>
    </w:p>
    <w:p w:rsidR="00B82F1D" w:rsidRPr="00CE3C81" w:rsidRDefault="00B82F1D" w:rsidP="00CE3C81">
      <w:pPr>
        <w:spacing w:after="0" w:line="240" w:lineRule="auto"/>
        <w:ind w:firstLine="432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sectPr w:rsidR="00B82F1D" w:rsidRPr="00CE3C81" w:rsidSect="00CA1D9A">
      <w:headerReference w:type="default" r:id="rId13"/>
      <w:footerReference w:type="defaul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6C8" w:rsidRDefault="008946C8" w:rsidP="008A1E9C">
      <w:pPr>
        <w:spacing w:after="0" w:line="240" w:lineRule="auto"/>
      </w:pPr>
      <w:r>
        <w:separator/>
      </w:r>
    </w:p>
  </w:endnote>
  <w:endnote w:type="continuationSeparator" w:id="0">
    <w:p w:rsidR="008946C8" w:rsidRDefault="008946C8" w:rsidP="008A1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liss Pr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E9C" w:rsidRPr="008A1E9C" w:rsidRDefault="008A1E9C" w:rsidP="0023201A">
    <w:pPr>
      <w:pStyle w:val="a9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6C8" w:rsidRDefault="008946C8" w:rsidP="008A1E9C">
      <w:pPr>
        <w:spacing w:after="0" w:line="240" w:lineRule="auto"/>
      </w:pPr>
      <w:r>
        <w:separator/>
      </w:r>
    </w:p>
  </w:footnote>
  <w:footnote w:type="continuationSeparator" w:id="0">
    <w:p w:rsidR="008946C8" w:rsidRDefault="008946C8" w:rsidP="008A1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5226706"/>
      <w:docPartObj>
        <w:docPartGallery w:val="Page Numbers (Top of Page)"/>
        <w:docPartUnique/>
      </w:docPartObj>
    </w:sdtPr>
    <w:sdtEndPr/>
    <w:sdtContent>
      <w:p w:rsidR="0023201A" w:rsidRDefault="0023201A">
        <w:pPr>
          <w:pStyle w:val="a7"/>
          <w:jc w:val="center"/>
        </w:pPr>
        <w:r w:rsidRPr="0023201A">
          <w:rPr>
            <w:rFonts w:ascii="Times New Roman" w:hAnsi="Times New Roman" w:cs="Times New Roman"/>
          </w:rPr>
          <w:fldChar w:fldCharType="begin"/>
        </w:r>
        <w:r w:rsidRPr="0023201A">
          <w:rPr>
            <w:rFonts w:ascii="Times New Roman" w:hAnsi="Times New Roman" w:cs="Times New Roman"/>
          </w:rPr>
          <w:instrText>PAGE   \* MERGEFORMAT</w:instrText>
        </w:r>
        <w:r w:rsidRPr="0023201A">
          <w:rPr>
            <w:rFonts w:ascii="Times New Roman" w:hAnsi="Times New Roman" w:cs="Times New Roman"/>
          </w:rPr>
          <w:fldChar w:fldCharType="separate"/>
        </w:r>
        <w:r w:rsidR="009C2671" w:rsidRPr="009C2671">
          <w:rPr>
            <w:rFonts w:ascii="Times New Roman" w:hAnsi="Times New Roman" w:cs="Times New Roman"/>
            <w:noProof/>
            <w:lang w:val="uk-UA"/>
          </w:rPr>
          <w:t>4</w:t>
        </w:r>
        <w:r w:rsidRPr="0023201A">
          <w:rPr>
            <w:rFonts w:ascii="Times New Roman" w:hAnsi="Times New Roman" w:cs="Times New Roman"/>
          </w:rPr>
          <w:fldChar w:fldCharType="end"/>
        </w:r>
      </w:p>
    </w:sdtContent>
  </w:sdt>
  <w:p w:rsidR="0023201A" w:rsidRDefault="0023201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0608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A5505EC"/>
    <w:multiLevelType w:val="multilevel"/>
    <w:tmpl w:val="D7BAB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891735"/>
    <w:multiLevelType w:val="hybridMultilevel"/>
    <w:tmpl w:val="6E44BF4E"/>
    <w:lvl w:ilvl="0" w:tplc="0422000F">
      <w:start w:val="1"/>
      <w:numFmt w:val="decimal"/>
      <w:lvlText w:val="%1."/>
      <w:lvlJc w:val="left"/>
      <w:pPr>
        <w:ind w:left="792" w:hanging="360"/>
      </w:pPr>
    </w:lvl>
    <w:lvl w:ilvl="1" w:tplc="04220019">
      <w:start w:val="1"/>
      <w:numFmt w:val="lowerLetter"/>
      <w:lvlText w:val="%2."/>
      <w:lvlJc w:val="left"/>
      <w:pPr>
        <w:ind w:left="1512" w:hanging="360"/>
      </w:pPr>
    </w:lvl>
    <w:lvl w:ilvl="2" w:tplc="0422001B" w:tentative="1">
      <w:start w:val="1"/>
      <w:numFmt w:val="lowerRoman"/>
      <w:lvlText w:val="%3."/>
      <w:lvlJc w:val="right"/>
      <w:pPr>
        <w:ind w:left="2232" w:hanging="180"/>
      </w:pPr>
    </w:lvl>
    <w:lvl w:ilvl="3" w:tplc="0422000F" w:tentative="1">
      <w:start w:val="1"/>
      <w:numFmt w:val="decimal"/>
      <w:lvlText w:val="%4."/>
      <w:lvlJc w:val="left"/>
      <w:pPr>
        <w:ind w:left="2952" w:hanging="360"/>
      </w:pPr>
    </w:lvl>
    <w:lvl w:ilvl="4" w:tplc="04220019" w:tentative="1">
      <w:start w:val="1"/>
      <w:numFmt w:val="lowerLetter"/>
      <w:lvlText w:val="%5."/>
      <w:lvlJc w:val="left"/>
      <w:pPr>
        <w:ind w:left="3672" w:hanging="360"/>
      </w:pPr>
    </w:lvl>
    <w:lvl w:ilvl="5" w:tplc="0422001B" w:tentative="1">
      <w:start w:val="1"/>
      <w:numFmt w:val="lowerRoman"/>
      <w:lvlText w:val="%6."/>
      <w:lvlJc w:val="right"/>
      <w:pPr>
        <w:ind w:left="4392" w:hanging="180"/>
      </w:pPr>
    </w:lvl>
    <w:lvl w:ilvl="6" w:tplc="0422000F" w:tentative="1">
      <w:start w:val="1"/>
      <w:numFmt w:val="decimal"/>
      <w:lvlText w:val="%7."/>
      <w:lvlJc w:val="left"/>
      <w:pPr>
        <w:ind w:left="5112" w:hanging="360"/>
      </w:pPr>
    </w:lvl>
    <w:lvl w:ilvl="7" w:tplc="04220019" w:tentative="1">
      <w:start w:val="1"/>
      <w:numFmt w:val="lowerLetter"/>
      <w:lvlText w:val="%8."/>
      <w:lvlJc w:val="left"/>
      <w:pPr>
        <w:ind w:left="5832" w:hanging="360"/>
      </w:pPr>
    </w:lvl>
    <w:lvl w:ilvl="8" w:tplc="0422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 w15:restartNumberingAfterBreak="0">
    <w:nsid w:val="2551479B"/>
    <w:multiLevelType w:val="multilevel"/>
    <w:tmpl w:val="98706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C075A0"/>
    <w:multiLevelType w:val="multilevel"/>
    <w:tmpl w:val="A83C8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3A7F41"/>
    <w:multiLevelType w:val="multilevel"/>
    <w:tmpl w:val="71069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B907FC"/>
    <w:multiLevelType w:val="hybridMultilevel"/>
    <w:tmpl w:val="6E44BF4E"/>
    <w:lvl w:ilvl="0" w:tplc="0422000F">
      <w:start w:val="1"/>
      <w:numFmt w:val="decimal"/>
      <w:lvlText w:val="%1."/>
      <w:lvlJc w:val="left"/>
      <w:pPr>
        <w:ind w:left="792" w:hanging="360"/>
      </w:pPr>
    </w:lvl>
    <w:lvl w:ilvl="1" w:tplc="04220019">
      <w:start w:val="1"/>
      <w:numFmt w:val="lowerLetter"/>
      <w:lvlText w:val="%2."/>
      <w:lvlJc w:val="left"/>
      <w:pPr>
        <w:ind w:left="1512" w:hanging="360"/>
      </w:pPr>
    </w:lvl>
    <w:lvl w:ilvl="2" w:tplc="0422001B" w:tentative="1">
      <w:start w:val="1"/>
      <w:numFmt w:val="lowerRoman"/>
      <w:lvlText w:val="%3."/>
      <w:lvlJc w:val="right"/>
      <w:pPr>
        <w:ind w:left="2232" w:hanging="180"/>
      </w:pPr>
    </w:lvl>
    <w:lvl w:ilvl="3" w:tplc="0422000F" w:tentative="1">
      <w:start w:val="1"/>
      <w:numFmt w:val="decimal"/>
      <w:lvlText w:val="%4."/>
      <w:lvlJc w:val="left"/>
      <w:pPr>
        <w:ind w:left="2952" w:hanging="360"/>
      </w:pPr>
    </w:lvl>
    <w:lvl w:ilvl="4" w:tplc="04220019" w:tentative="1">
      <w:start w:val="1"/>
      <w:numFmt w:val="lowerLetter"/>
      <w:lvlText w:val="%5."/>
      <w:lvlJc w:val="left"/>
      <w:pPr>
        <w:ind w:left="3672" w:hanging="360"/>
      </w:pPr>
    </w:lvl>
    <w:lvl w:ilvl="5" w:tplc="0422001B" w:tentative="1">
      <w:start w:val="1"/>
      <w:numFmt w:val="lowerRoman"/>
      <w:lvlText w:val="%6."/>
      <w:lvlJc w:val="right"/>
      <w:pPr>
        <w:ind w:left="4392" w:hanging="180"/>
      </w:pPr>
    </w:lvl>
    <w:lvl w:ilvl="6" w:tplc="0422000F" w:tentative="1">
      <w:start w:val="1"/>
      <w:numFmt w:val="decimal"/>
      <w:lvlText w:val="%7."/>
      <w:lvlJc w:val="left"/>
      <w:pPr>
        <w:ind w:left="5112" w:hanging="360"/>
      </w:pPr>
    </w:lvl>
    <w:lvl w:ilvl="7" w:tplc="04220019" w:tentative="1">
      <w:start w:val="1"/>
      <w:numFmt w:val="lowerLetter"/>
      <w:lvlText w:val="%8."/>
      <w:lvlJc w:val="left"/>
      <w:pPr>
        <w:ind w:left="5832" w:hanging="360"/>
      </w:pPr>
    </w:lvl>
    <w:lvl w:ilvl="8" w:tplc="0422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 w15:restartNumberingAfterBreak="0">
    <w:nsid w:val="3B97426C"/>
    <w:multiLevelType w:val="hybridMultilevel"/>
    <w:tmpl w:val="27F2E876"/>
    <w:lvl w:ilvl="0" w:tplc="0422000F">
      <w:start w:val="1"/>
      <w:numFmt w:val="decimal"/>
      <w:lvlText w:val="%1."/>
      <w:lvlJc w:val="left"/>
      <w:pPr>
        <w:ind w:left="792" w:hanging="360"/>
      </w:pPr>
    </w:lvl>
    <w:lvl w:ilvl="1" w:tplc="0422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2" w:tplc="0422001B" w:tentative="1">
      <w:start w:val="1"/>
      <w:numFmt w:val="lowerRoman"/>
      <w:lvlText w:val="%3."/>
      <w:lvlJc w:val="right"/>
      <w:pPr>
        <w:ind w:left="2232" w:hanging="180"/>
      </w:pPr>
    </w:lvl>
    <w:lvl w:ilvl="3" w:tplc="0422000F" w:tentative="1">
      <w:start w:val="1"/>
      <w:numFmt w:val="decimal"/>
      <w:lvlText w:val="%4."/>
      <w:lvlJc w:val="left"/>
      <w:pPr>
        <w:ind w:left="2952" w:hanging="360"/>
      </w:pPr>
    </w:lvl>
    <w:lvl w:ilvl="4" w:tplc="04220019" w:tentative="1">
      <w:start w:val="1"/>
      <w:numFmt w:val="lowerLetter"/>
      <w:lvlText w:val="%5."/>
      <w:lvlJc w:val="left"/>
      <w:pPr>
        <w:ind w:left="3672" w:hanging="360"/>
      </w:pPr>
    </w:lvl>
    <w:lvl w:ilvl="5" w:tplc="0422001B" w:tentative="1">
      <w:start w:val="1"/>
      <w:numFmt w:val="lowerRoman"/>
      <w:lvlText w:val="%6."/>
      <w:lvlJc w:val="right"/>
      <w:pPr>
        <w:ind w:left="4392" w:hanging="180"/>
      </w:pPr>
    </w:lvl>
    <w:lvl w:ilvl="6" w:tplc="0422000F" w:tentative="1">
      <w:start w:val="1"/>
      <w:numFmt w:val="decimal"/>
      <w:lvlText w:val="%7."/>
      <w:lvlJc w:val="left"/>
      <w:pPr>
        <w:ind w:left="5112" w:hanging="360"/>
      </w:pPr>
    </w:lvl>
    <w:lvl w:ilvl="7" w:tplc="04220019" w:tentative="1">
      <w:start w:val="1"/>
      <w:numFmt w:val="lowerLetter"/>
      <w:lvlText w:val="%8."/>
      <w:lvlJc w:val="left"/>
      <w:pPr>
        <w:ind w:left="5832" w:hanging="360"/>
      </w:pPr>
    </w:lvl>
    <w:lvl w:ilvl="8" w:tplc="0422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 w15:restartNumberingAfterBreak="0">
    <w:nsid w:val="410C3E09"/>
    <w:multiLevelType w:val="multilevel"/>
    <w:tmpl w:val="4DF40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B4183A"/>
    <w:multiLevelType w:val="multilevel"/>
    <w:tmpl w:val="1A92D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7D493C"/>
    <w:multiLevelType w:val="multilevel"/>
    <w:tmpl w:val="9A786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BB6F7F"/>
    <w:multiLevelType w:val="hybridMultilevel"/>
    <w:tmpl w:val="6E44BF4E"/>
    <w:lvl w:ilvl="0" w:tplc="0422000F">
      <w:start w:val="1"/>
      <w:numFmt w:val="decimal"/>
      <w:lvlText w:val="%1."/>
      <w:lvlJc w:val="left"/>
      <w:pPr>
        <w:ind w:left="792" w:hanging="360"/>
      </w:pPr>
    </w:lvl>
    <w:lvl w:ilvl="1" w:tplc="04220019">
      <w:start w:val="1"/>
      <w:numFmt w:val="lowerLetter"/>
      <w:lvlText w:val="%2."/>
      <w:lvlJc w:val="left"/>
      <w:pPr>
        <w:ind w:left="1512" w:hanging="360"/>
      </w:pPr>
    </w:lvl>
    <w:lvl w:ilvl="2" w:tplc="0422001B" w:tentative="1">
      <w:start w:val="1"/>
      <w:numFmt w:val="lowerRoman"/>
      <w:lvlText w:val="%3."/>
      <w:lvlJc w:val="right"/>
      <w:pPr>
        <w:ind w:left="2232" w:hanging="180"/>
      </w:pPr>
    </w:lvl>
    <w:lvl w:ilvl="3" w:tplc="0422000F" w:tentative="1">
      <w:start w:val="1"/>
      <w:numFmt w:val="decimal"/>
      <w:lvlText w:val="%4."/>
      <w:lvlJc w:val="left"/>
      <w:pPr>
        <w:ind w:left="2952" w:hanging="360"/>
      </w:pPr>
    </w:lvl>
    <w:lvl w:ilvl="4" w:tplc="04220019" w:tentative="1">
      <w:start w:val="1"/>
      <w:numFmt w:val="lowerLetter"/>
      <w:lvlText w:val="%5."/>
      <w:lvlJc w:val="left"/>
      <w:pPr>
        <w:ind w:left="3672" w:hanging="360"/>
      </w:pPr>
    </w:lvl>
    <w:lvl w:ilvl="5" w:tplc="0422001B" w:tentative="1">
      <w:start w:val="1"/>
      <w:numFmt w:val="lowerRoman"/>
      <w:lvlText w:val="%6."/>
      <w:lvlJc w:val="right"/>
      <w:pPr>
        <w:ind w:left="4392" w:hanging="180"/>
      </w:pPr>
    </w:lvl>
    <w:lvl w:ilvl="6" w:tplc="0422000F" w:tentative="1">
      <w:start w:val="1"/>
      <w:numFmt w:val="decimal"/>
      <w:lvlText w:val="%7."/>
      <w:lvlJc w:val="left"/>
      <w:pPr>
        <w:ind w:left="5112" w:hanging="360"/>
      </w:pPr>
    </w:lvl>
    <w:lvl w:ilvl="7" w:tplc="04220019" w:tentative="1">
      <w:start w:val="1"/>
      <w:numFmt w:val="lowerLetter"/>
      <w:lvlText w:val="%8."/>
      <w:lvlJc w:val="left"/>
      <w:pPr>
        <w:ind w:left="5832" w:hanging="360"/>
      </w:pPr>
    </w:lvl>
    <w:lvl w:ilvl="8" w:tplc="0422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 w15:restartNumberingAfterBreak="0">
    <w:nsid w:val="6A4F39A7"/>
    <w:multiLevelType w:val="hybridMultilevel"/>
    <w:tmpl w:val="E9DE97FA"/>
    <w:lvl w:ilvl="0" w:tplc="0422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3" w15:restartNumberingAfterBreak="0">
    <w:nsid w:val="6AEC280D"/>
    <w:multiLevelType w:val="multilevel"/>
    <w:tmpl w:val="EAB856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D731379"/>
    <w:multiLevelType w:val="hybridMultilevel"/>
    <w:tmpl w:val="7334194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EBB599A"/>
    <w:multiLevelType w:val="hybridMultilevel"/>
    <w:tmpl w:val="6E44BF4E"/>
    <w:lvl w:ilvl="0" w:tplc="0422000F">
      <w:start w:val="1"/>
      <w:numFmt w:val="decimal"/>
      <w:lvlText w:val="%1."/>
      <w:lvlJc w:val="left"/>
      <w:pPr>
        <w:ind w:left="792" w:hanging="360"/>
      </w:pPr>
    </w:lvl>
    <w:lvl w:ilvl="1" w:tplc="04220019">
      <w:start w:val="1"/>
      <w:numFmt w:val="lowerLetter"/>
      <w:lvlText w:val="%2."/>
      <w:lvlJc w:val="left"/>
      <w:pPr>
        <w:ind w:left="1512" w:hanging="360"/>
      </w:pPr>
    </w:lvl>
    <w:lvl w:ilvl="2" w:tplc="0422001B" w:tentative="1">
      <w:start w:val="1"/>
      <w:numFmt w:val="lowerRoman"/>
      <w:lvlText w:val="%3."/>
      <w:lvlJc w:val="right"/>
      <w:pPr>
        <w:ind w:left="2232" w:hanging="180"/>
      </w:pPr>
    </w:lvl>
    <w:lvl w:ilvl="3" w:tplc="0422000F" w:tentative="1">
      <w:start w:val="1"/>
      <w:numFmt w:val="decimal"/>
      <w:lvlText w:val="%4."/>
      <w:lvlJc w:val="left"/>
      <w:pPr>
        <w:ind w:left="2952" w:hanging="360"/>
      </w:pPr>
    </w:lvl>
    <w:lvl w:ilvl="4" w:tplc="04220019" w:tentative="1">
      <w:start w:val="1"/>
      <w:numFmt w:val="lowerLetter"/>
      <w:lvlText w:val="%5."/>
      <w:lvlJc w:val="left"/>
      <w:pPr>
        <w:ind w:left="3672" w:hanging="360"/>
      </w:pPr>
    </w:lvl>
    <w:lvl w:ilvl="5" w:tplc="0422001B" w:tentative="1">
      <w:start w:val="1"/>
      <w:numFmt w:val="lowerRoman"/>
      <w:lvlText w:val="%6."/>
      <w:lvlJc w:val="right"/>
      <w:pPr>
        <w:ind w:left="4392" w:hanging="180"/>
      </w:pPr>
    </w:lvl>
    <w:lvl w:ilvl="6" w:tplc="0422000F" w:tentative="1">
      <w:start w:val="1"/>
      <w:numFmt w:val="decimal"/>
      <w:lvlText w:val="%7."/>
      <w:lvlJc w:val="left"/>
      <w:pPr>
        <w:ind w:left="5112" w:hanging="360"/>
      </w:pPr>
    </w:lvl>
    <w:lvl w:ilvl="7" w:tplc="04220019" w:tentative="1">
      <w:start w:val="1"/>
      <w:numFmt w:val="lowerLetter"/>
      <w:lvlText w:val="%8."/>
      <w:lvlJc w:val="left"/>
      <w:pPr>
        <w:ind w:left="5832" w:hanging="360"/>
      </w:pPr>
    </w:lvl>
    <w:lvl w:ilvl="8" w:tplc="0422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6" w15:restartNumberingAfterBreak="0">
    <w:nsid w:val="71CE2F17"/>
    <w:multiLevelType w:val="hybridMultilevel"/>
    <w:tmpl w:val="67F815E8"/>
    <w:lvl w:ilvl="0" w:tplc="F94C8E3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3213BE"/>
    <w:multiLevelType w:val="hybridMultilevel"/>
    <w:tmpl w:val="2FBA44C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E420D3E"/>
    <w:multiLevelType w:val="multilevel"/>
    <w:tmpl w:val="CCB83336"/>
    <w:lvl w:ilvl="0">
      <w:start w:val="1"/>
      <w:numFmt w:val="decimal"/>
      <w:pStyle w:val="a"/>
      <w:suff w:val="space"/>
      <w:lvlText w:val="%1"/>
      <w:lvlJc w:val="left"/>
      <w:pPr>
        <w:ind w:left="284" w:hanging="284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suff w:val="space"/>
      <w:lvlText w:val="%1.%2"/>
      <w:lvlJc w:val="left"/>
      <w:pPr>
        <w:ind w:left="284" w:hanging="284"/>
      </w:pPr>
      <w:rPr>
        <w:rFonts w:ascii="Times New Roman" w:hAnsi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suff w:val="space"/>
      <w:lvlText w:val="%1.%2.%3.%4"/>
      <w:lvlJc w:val="left"/>
      <w:pPr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-709"/>
        </w:tabs>
        <w:ind w:left="-709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709"/>
        </w:tabs>
        <w:ind w:left="-709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709"/>
        </w:tabs>
        <w:ind w:left="-709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709"/>
        </w:tabs>
        <w:ind w:left="-709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709"/>
        </w:tabs>
        <w:ind w:left="-709" w:firstLine="0"/>
      </w:pPr>
      <w:rPr>
        <w:rFonts w:hint="default"/>
      </w:rPr>
    </w:lvl>
  </w:abstractNum>
  <w:abstractNum w:abstractNumId="19" w15:restartNumberingAfterBreak="0">
    <w:nsid w:val="7EE203AF"/>
    <w:multiLevelType w:val="hybridMultilevel"/>
    <w:tmpl w:val="6E44BF4E"/>
    <w:lvl w:ilvl="0" w:tplc="0422000F">
      <w:start w:val="1"/>
      <w:numFmt w:val="decimal"/>
      <w:lvlText w:val="%1."/>
      <w:lvlJc w:val="left"/>
      <w:pPr>
        <w:ind w:left="792" w:hanging="360"/>
      </w:pPr>
    </w:lvl>
    <w:lvl w:ilvl="1" w:tplc="04220019">
      <w:start w:val="1"/>
      <w:numFmt w:val="lowerLetter"/>
      <w:lvlText w:val="%2."/>
      <w:lvlJc w:val="left"/>
      <w:pPr>
        <w:ind w:left="1512" w:hanging="360"/>
      </w:pPr>
    </w:lvl>
    <w:lvl w:ilvl="2" w:tplc="0422001B" w:tentative="1">
      <w:start w:val="1"/>
      <w:numFmt w:val="lowerRoman"/>
      <w:lvlText w:val="%3."/>
      <w:lvlJc w:val="right"/>
      <w:pPr>
        <w:ind w:left="2232" w:hanging="180"/>
      </w:pPr>
    </w:lvl>
    <w:lvl w:ilvl="3" w:tplc="0422000F" w:tentative="1">
      <w:start w:val="1"/>
      <w:numFmt w:val="decimal"/>
      <w:lvlText w:val="%4."/>
      <w:lvlJc w:val="left"/>
      <w:pPr>
        <w:ind w:left="2952" w:hanging="360"/>
      </w:pPr>
    </w:lvl>
    <w:lvl w:ilvl="4" w:tplc="04220019" w:tentative="1">
      <w:start w:val="1"/>
      <w:numFmt w:val="lowerLetter"/>
      <w:lvlText w:val="%5."/>
      <w:lvlJc w:val="left"/>
      <w:pPr>
        <w:ind w:left="3672" w:hanging="360"/>
      </w:pPr>
    </w:lvl>
    <w:lvl w:ilvl="5" w:tplc="0422001B" w:tentative="1">
      <w:start w:val="1"/>
      <w:numFmt w:val="lowerRoman"/>
      <w:lvlText w:val="%6."/>
      <w:lvlJc w:val="right"/>
      <w:pPr>
        <w:ind w:left="4392" w:hanging="180"/>
      </w:pPr>
    </w:lvl>
    <w:lvl w:ilvl="6" w:tplc="0422000F" w:tentative="1">
      <w:start w:val="1"/>
      <w:numFmt w:val="decimal"/>
      <w:lvlText w:val="%7."/>
      <w:lvlJc w:val="left"/>
      <w:pPr>
        <w:ind w:left="5112" w:hanging="360"/>
      </w:pPr>
    </w:lvl>
    <w:lvl w:ilvl="7" w:tplc="04220019" w:tentative="1">
      <w:start w:val="1"/>
      <w:numFmt w:val="lowerLetter"/>
      <w:lvlText w:val="%8."/>
      <w:lvlJc w:val="left"/>
      <w:pPr>
        <w:ind w:left="5832" w:hanging="360"/>
      </w:pPr>
    </w:lvl>
    <w:lvl w:ilvl="8" w:tplc="0422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3"/>
  </w:num>
  <w:num w:numId="5">
    <w:abstractNumId w:val="1"/>
  </w:num>
  <w:num w:numId="6">
    <w:abstractNumId w:val="5"/>
  </w:num>
  <w:num w:numId="7">
    <w:abstractNumId w:val="9"/>
  </w:num>
  <w:num w:numId="8">
    <w:abstractNumId w:val="16"/>
  </w:num>
  <w:num w:numId="9">
    <w:abstractNumId w:val="13"/>
  </w:num>
  <w:num w:numId="10">
    <w:abstractNumId w:val="0"/>
  </w:num>
  <w:num w:numId="11">
    <w:abstractNumId w:val="18"/>
  </w:num>
  <w:num w:numId="12">
    <w:abstractNumId w:val="6"/>
  </w:num>
  <w:num w:numId="13">
    <w:abstractNumId w:val="15"/>
  </w:num>
  <w:num w:numId="14">
    <w:abstractNumId w:val="19"/>
  </w:num>
  <w:num w:numId="15">
    <w:abstractNumId w:val="7"/>
  </w:num>
  <w:num w:numId="16">
    <w:abstractNumId w:val="2"/>
  </w:num>
  <w:num w:numId="17">
    <w:abstractNumId w:val="11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7"/>
  </w:num>
  <w:num w:numId="21">
    <w:abstractNumId w:val="12"/>
  </w:num>
  <w:num w:numId="2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35C"/>
    <w:rsid w:val="00024701"/>
    <w:rsid w:val="000D2958"/>
    <w:rsid w:val="000E4D40"/>
    <w:rsid w:val="0010462A"/>
    <w:rsid w:val="00110DF1"/>
    <w:rsid w:val="0011712B"/>
    <w:rsid w:val="00126378"/>
    <w:rsid w:val="00140C19"/>
    <w:rsid w:val="001648FA"/>
    <w:rsid w:val="0023201A"/>
    <w:rsid w:val="00282470"/>
    <w:rsid w:val="00294AE3"/>
    <w:rsid w:val="00295773"/>
    <w:rsid w:val="002A274D"/>
    <w:rsid w:val="002C0B33"/>
    <w:rsid w:val="00317A73"/>
    <w:rsid w:val="0034209D"/>
    <w:rsid w:val="003716DC"/>
    <w:rsid w:val="003E1AC3"/>
    <w:rsid w:val="00490815"/>
    <w:rsid w:val="004B3317"/>
    <w:rsid w:val="004E5DE9"/>
    <w:rsid w:val="00504449"/>
    <w:rsid w:val="00513174"/>
    <w:rsid w:val="005572E1"/>
    <w:rsid w:val="005579D6"/>
    <w:rsid w:val="005A5EB8"/>
    <w:rsid w:val="005E3167"/>
    <w:rsid w:val="00602AF3"/>
    <w:rsid w:val="00604BFC"/>
    <w:rsid w:val="006F5588"/>
    <w:rsid w:val="007169C2"/>
    <w:rsid w:val="00742B0F"/>
    <w:rsid w:val="00773A85"/>
    <w:rsid w:val="00776A4A"/>
    <w:rsid w:val="007D6434"/>
    <w:rsid w:val="007E51A9"/>
    <w:rsid w:val="008200D2"/>
    <w:rsid w:val="008510FC"/>
    <w:rsid w:val="0087700D"/>
    <w:rsid w:val="008946C8"/>
    <w:rsid w:val="00895F24"/>
    <w:rsid w:val="008A1E9C"/>
    <w:rsid w:val="008D311E"/>
    <w:rsid w:val="008D49C9"/>
    <w:rsid w:val="008F1C60"/>
    <w:rsid w:val="009C2671"/>
    <w:rsid w:val="00A10273"/>
    <w:rsid w:val="00A30A98"/>
    <w:rsid w:val="00A33311"/>
    <w:rsid w:val="00A454CA"/>
    <w:rsid w:val="00A84203"/>
    <w:rsid w:val="00A9035C"/>
    <w:rsid w:val="00A94D9F"/>
    <w:rsid w:val="00AC2160"/>
    <w:rsid w:val="00B6721A"/>
    <w:rsid w:val="00B70362"/>
    <w:rsid w:val="00B82F1D"/>
    <w:rsid w:val="00B85B1E"/>
    <w:rsid w:val="00BE0F58"/>
    <w:rsid w:val="00C20BCD"/>
    <w:rsid w:val="00C44E12"/>
    <w:rsid w:val="00C657E1"/>
    <w:rsid w:val="00C708AA"/>
    <w:rsid w:val="00C932AA"/>
    <w:rsid w:val="00CA1D9A"/>
    <w:rsid w:val="00CB3760"/>
    <w:rsid w:val="00CE3C81"/>
    <w:rsid w:val="00D0186D"/>
    <w:rsid w:val="00D222AF"/>
    <w:rsid w:val="00D31772"/>
    <w:rsid w:val="00D6302B"/>
    <w:rsid w:val="00D7267E"/>
    <w:rsid w:val="00D86343"/>
    <w:rsid w:val="00DB0085"/>
    <w:rsid w:val="00DF6560"/>
    <w:rsid w:val="00E3090B"/>
    <w:rsid w:val="00E6602E"/>
    <w:rsid w:val="00E8315E"/>
    <w:rsid w:val="00EB489C"/>
    <w:rsid w:val="00F25246"/>
    <w:rsid w:val="00F331E8"/>
    <w:rsid w:val="00F47CD4"/>
    <w:rsid w:val="00F818DA"/>
    <w:rsid w:val="00F85425"/>
    <w:rsid w:val="00FC1EE2"/>
    <w:rsid w:val="00FD001A"/>
    <w:rsid w:val="00FD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FBF91C"/>
  <w15:chartTrackingRefBased/>
  <w15:docId w15:val="{7F1F5FB6-0968-4CB2-A207-B9CF52556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D726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D726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D726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sid w:val="00D726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">
    <w:name w:val="List Number"/>
    <w:basedOn w:val="a0"/>
    <w:uiPriority w:val="99"/>
    <w:unhideWhenUsed/>
    <w:rsid w:val="00C44E12"/>
    <w:pPr>
      <w:numPr>
        <w:numId w:val="11"/>
      </w:numPr>
      <w:contextualSpacing/>
    </w:pPr>
  </w:style>
  <w:style w:type="paragraph" w:styleId="a4">
    <w:name w:val="List Paragraph"/>
    <w:basedOn w:val="a0"/>
    <w:uiPriority w:val="34"/>
    <w:qFormat/>
    <w:rsid w:val="00C44E12"/>
    <w:pPr>
      <w:ind w:left="720"/>
      <w:contextualSpacing/>
    </w:pPr>
  </w:style>
  <w:style w:type="character" w:customStyle="1" w:styleId="apple-converted-space">
    <w:name w:val="apple-converted-space"/>
    <w:basedOn w:val="a1"/>
    <w:rsid w:val="00C44E12"/>
  </w:style>
  <w:style w:type="paragraph" w:styleId="a5">
    <w:name w:val="TOC Heading"/>
    <w:basedOn w:val="1"/>
    <w:next w:val="a0"/>
    <w:uiPriority w:val="39"/>
    <w:unhideWhenUsed/>
    <w:qFormat/>
    <w:rsid w:val="002C0B33"/>
    <w:pPr>
      <w:outlineLvl w:val="9"/>
    </w:pPr>
    <w:rPr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2C0B33"/>
    <w:pPr>
      <w:spacing w:after="100"/>
    </w:pPr>
  </w:style>
  <w:style w:type="paragraph" w:styleId="21">
    <w:name w:val="toc 2"/>
    <w:basedOn w:val="a0"/>
    <w:next w:val="a0"/>
    <w:autoRedefine/>
    <w:uiPriority w:val="39"/>
    <w:unhideWhenUsed/>
    <w:rsid w:val="002C0B33"/>
    <w:pPr>
      <w:spacing w:after="100"/>
      <w:ind w:left="220"/>
    </w:pPr>
  </w:style>
  <w:style w:type="character" w:styleId="a6">
    <w:name w:val="Hyperlink"/>
    <w:basedOn w:val="a1"/>
    <w:uiPriority w:val="99"/>
    <w:unhideWhenUsed/>
    <w:rsid w:val="002C0B33"/>
    <w:rPr>
      <w:color w:val="0563C1" w:themeColor="hyperlink"/>
      <w:u w:val="single"/>
    </w:rPr>
  </w:style>
  <w:style w:type="paragraph" w:styleId="a7">
    <w:name w:val="header"/>
    <w:basedOn w:val="a0"/>
    <w:link w:val="a8"/>
    <w:uiPriority w:val="99"/>
    <w:unhideWhenUsed/>
    <w:rsid w:val="008A1E9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1"/>
    <w:link w:val="a7"/>
    <w:uiPriority w:val="99"/>
    <w:rsid w:val="008A1E9C"/>
  </w:style>
  <w:style w:type="paragraph" w:styleId="a9">
    <w:name w:val="footer"/>
    <w:basedOn w:val="a0"/>
    <w:link w:val="aa"/>
    <w:uiPriority w:val="99"/>
    <w:unhideWhenUsed/>
    <w:rsid w:val="008A1E9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1"/>
    <w:link w:val="a9"/>
    <w:uiPriority w:val="99"/>
    <w:rsid w:val="008A1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1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E11D3A9-D115-4B93-8EC5-4A5CC4F96A35}" type="doc">
      <dgm:prSet loTypeId="urn:microsoft.com/office/officeart/2005/8/layout/hierarchy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uk-UA"/>
        </a:p>
      </dgm:t>
    </dgm:pt>
    <dgm:pt modelId="{C8E54AAE-4B23-4AFC-8E7F-336DF12BD781}">
      <dgm:prSet phldrT="[Текст]" custT="1"/>
      <dgm:spPr/>
      <dgm:t>
        <a:bodyPr/>
        <a:lstStyle/>
        <a:p>
          <a:r>
            <a:rPr lang="uk-UA" sz="18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МОДУЛІ ЩО ОНОВЛЮЮТЬСЯ</a:t>
          </a:r>
        </a:p>
      </dgm:t>
    </dgm:pt>
    <dgm:pt modelId="{1EC2947E-78A2-4DE6-B401-3D6A7A481863}" type="parTrans" cxnId="{6FA9081D-A5EA-4894-B4FA-B8A47BD8C813}">
      <dgm:prSet/>
      <dgm:spPr/>
      <dgm:t>
        <a:bodyPr/>
        <a:lstStyle/>
        <a:p>
          <a:endParaRPr lang="uk-UA"/>
        </a:p>
      </dgm:t>
    </dgm:pt>
    <dgm:pt modelId="{437B788B-39F2-4C94-B1B3-7A8440CDA057}" type="sibTrans" cxnId="{6FA9081D-A5EA-4894-B4FA-B8A47BD8C813}">
      <dgm:prSet/>
      <dgm:spPr/>
      <dgm:t>
        <a:bodyPr/>
        <a:lstStyle/>
        <a:p>
          <a:endParaRPr lang="uk-UA"/>
        </a:p>
      </dgm:t>
    </dgm:pt>
    <dgm:pt modelId="{C234FCC9-2603-4BD1-AAD7-5DF9037FBBEF}">
      <dgm:prSet phldrT="[Текст]" custT="1"/>
      <dgm:spPr/>
      <dgm:t>
        <a:bodyPr/>
        <a:lstStyle/>
        <a:p>
          <a:r>
            <a:rPr lang="uk-UA" sz="1600" b="1">
              <a:latin typeface="Times New Roman" panose="02020603050405020304" pitchFamily="18" charset="0"/>
              <a:cs typeface="Times New Roman" panose="02020603050405020304" pitchFamily="18" charset="0"/>
            </a:rPr>
            <a:t>Головна книга</a:t>
          </a:r>
        </a:p>
      </dgm:t>
    </dgm:pt>
    <dgm:pt modelId="{9DEEE2AF-7121-4D98-823A-C3CDEB24352E}" type="parTrans" cxnId="{A91A30B6-4D50-4115-9E29-4E9F837C8694}">
      <dgm:prSet/>
      <dgm:spPr/>
      <dgm:t>
        <a:bodyPr/>
        <a:lstStyle/>
        <a:p>
          <a:endParaRPr lang="uk-UA"/>
        </a:p>
      </dgm:t>
    </dgm:pt>
    <dgm:pt modelId="{1EB6D3E1-EA87-400E-9F95-50A547CA9CA1}" type="sibTrans" cxnId="{A91A30B6-4D50-4115-9E29-4E9F837C8694}">
      <dgm:prSet/>
      <dgm:spPr/>
      <dgm:t>
        <a:bodyPr/>
        <a:lstStyle/>
        <a:p>
          <a:endParaRPr lang="uk-UA"/>
        </a:p>
      </dgm:t>
    </dgm:pt>
    <dgm:pt modelId="{64950551-F8AC-4426-8CA8-6933E5C408A7}">
      <dgm:prSet phldrT="[Текст]" custT="1"/>
      <dgm:spPr/>
      <dgm:t>
        <a:bodyPr/>
        <a:lstStyle/>
        <a:p>
          <a:r>
            <a:rPr lang="uk-UA" sz="1600" b="1">
              <a:latin typeface="Times New Roman" panose="02020603050405020304" pitchFamily="18" charset="0"/>
              <a:cs typeface="Times New Roman" panose="02020603050405020304" pitchFamily="18" charset="0"/>
            </a:rPr>
            <a:t>Фінансове планування й аналіз</a:t>
          </a:r>
        </a:p>
      </dgm:t>
    </dgm:pt>
    <dgm:pt modelId="{B7D62EF3-118B-43F1-B121-3775EA1C6751}" type="parTrans" cxnId="{60B8FCD4-F1FF-411D-91CF-1C00023687A9}">
      <dgm:prSet/>
      <dgm:spPr/>
      <dgm:t>
        <a:bodyPr/>
        <a:lstStyle/>
        <a:p>
          <a:endParaRPr lang="uk-UA"/>
        </a:p>
      </dgm:t>
    </dgm:pt>
    <dgm:pt modelId="{93791E17-82D3-4B5F-A169-0D01C2EEE65C}" type="sibTrans" cxnId="{60B8FCD4-F1FF-411D-91CF-1C00023687A9}">
      <dgm:prSet/>
      <dgm:spPr/>
      <dgm:t>
        <a:bodyPr/>
        <a:lstStyle/>
        <a:p>
          <a:endParaRPr lang="uk-UA"/>
        </a:p>
      </dgm:t>
    </dgm:pt>
    <dgm:pt modelId="{1059777C-AC07-4402-92D0-D3468691D948}">
      <dgm:prSet custT="1"/>
      <dgm:spPr/>
      <dgm:t>
        <a:bodyPr/>
        <a:lstStyle/>
        <a:p>
          <a:r>
            <a:rPr lang="uk-UA" sz="1600" b="1">
              <a:latin typeface="Times New Roman" panose="02020603050405020304" pitchFamily="18" charset="0"/>
              <a:cs typeface="Times New Roman" panose="02020603050405020304" pitchFamily="18" charset="0"/>
            </a:rPr>
            <a:t>Облік основних засобів</a:t>
          </a:r>
        </a:p>
      </dgm:t>
    </dgm:pt>
    <dgm:pt modelId="{B30130AF-8F11-4483-A672-DD3D7AEC4BC0}" type="parTrans" cxnId="{654E53DE-A510-45B4-9FA7-27CBBED90972}">
      <dgm:prSet/>
      <dgm:spPr/>
      <dgm:t>
        <a:bodyPr/>
        <a:lstStyle/>
        <a:p>
          <a:endParaRPr lang="uk-UA"/>
        </a:p>
      </dgm:t>
    </dgm:pt>
    <dgm:pt modelId="{A158A566-6923-49AF-91A8-3E0FF5D2D514}" type="sibTrans" cxnId="{654E53DE-A510-45B4-9FA7-27CBBED90972}">
      <dgm:prSet/>
      <dgm:spPr/>
      <dgm:t>
        <a:bodyPr/>
        <a:lstStyle/>
        <a:p>
          <a:endParaRPr lang="uk-UA"/>
        </a:p>
      </dgm:t>
    </dgm:pt>
    <dgm:pt modelId="{0E809533-A5C4-4DF2-A018-7A8E1BBE8079}">
      <dgm:prSet custT="1"/>
      <dgm:spPr/>
      <dgm:t>
        <a:bodyPr/>
        <a:lstStyle/>
        <a:p>
          <a:r>
            <a:rPr lang="uk-UA" sz="1600" b="1">
              <a:latin typeface="Times New Roman" panose="02020603050405020304" pitchFamily="18" charset="0"/>
              <a:cs typeface="Times New Roman" panose="02020603050405020304" pitchFamily="18" charset="0"/>
            </a:rPr>
            <a:t>Облік персоналу</a:t>
          </a:r>
        </a:p>
      </dgm:t>
    </dgm:pt>
    <dgm:pt modelId="{BB3DA3AF-8103-4C9D-8070-F46E191EE3BC}" type="parTrans" cxnId="{9C75AAFE-0692-4689-8CA6-B22B21FB233E}">
      <dgm:prSet/>
      <dgm:spPr/>
      <dgm:t>
        <a:bodyPr/>
        <a:lstStyle/>
        <a:p>
          <a:endParaRPr lang="uk-UA"/>
        </a:p>
      </dgm:t>
    </dgm:pt>
    <dgm:pt modelId="{FD98BDBC-78C2-46B8-97C2-D4B183460830}" type="sibTrans" cxnId="{9C75AAFE-0692-4689-8CA6-B22B21FB233E}">
      <dgm:prSet/>
      <dgm:spPr/>
      <dgm:t>
        <a:bodyPr/>
        <a:lstStyle/>
        <a:p>
          <a:endParaRPr lang="uk-UA"/>
        </a:p>
      </dgm:t>
    </dgm:pt>
    <dgm:pt modelId="{BE0EBE97-8D1F-48E8-9FB0-915886770405}">
      <dgm:prSet custT="1"/>
      <dgm:spPr/>
      <dgm:t>
        <a:bodyPr/>
        <a:lstStyle/>
        <a:p>
          <a:r>
            <a:rPr lang="uk-UA" sz="1600" b="1">
              <a:latin typeface="Times New Roman" panose="02020603050405020304" pitchFamily="18" charset="0"/>
              <a:cs typeface="Times New Roman" panose="02020603050405020304" pitchFamily="18" charset="0"/>
            </a:rPr>
            <a:t>Облік матеріальних цінностей</a:t>
          </a:r>
        </a:p>
      </dgm:t>
    </dgm:pt>
    <dgm:pt modelId="{BD975898-DE5C-4372-A1FB-3D75D0B3B0E7}" type="parTrans" cxnId="{E0A90C5B-63CD-45AF-AA64-A4301352CFFD}">
      <dgm:prSet/>
      <dgm:spPr/>
      <dgm:t>
        <a:bodyPr/>
        <a:lstStyle/>
        <a:p>
          <a:endParaRPr lang="ru-RU"/>
        </a:p>
      </dgm:t>
    </dgm:pt>
    <dgm:pt modelId="{8283C05A-8E7C-4264-B8F7-62D90C13335A}" type="sibTrans" cxnId="{E0A90C5B-63CD-45AF-AA64-A4301352CFFD}">
      <dgm:prSet/>
      <dgm:spPr/>
      <dgm:t>
        <a:bodyPr/>
        <a:lstStyle/>
        <a:p>
          <a:endParaRPr lang="ru-RU"/>
        </a:p>
      </dgm:t>
    </dgm:pt>
    <dgm:pt modelId="{10776090-F644-43F7-B8BE-D463A40FA04E}" type="pres">
      <dgm:prSet presAssocID="{1E11D3A9-D115-4B93-8EC5-4A5CC4F96A35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uk-UA"/>
        </a:p>
      </dgm:t>
    </dgm:pt>
    <dgm:pt modelId="{6FC9A09F-D03F-430B-8E83-3336F96055F5}" type="pres">
      <dgm:prSet presAssocID="{C8E54AAE-4B23-4AFC-8E7F-336DF12BD781}" presName="root" presStyleCnt="0"/>
      <dgm:spPr/>
    </dgm:pt>
    <dgm:pt modelId="{F06CD2D9-62F6-4427-BA75-34A68BD35815}" type="pres">
      <dgm:prSet presAssocID="{C8E54AAE-4B23-4AFC-8E7F-336DF12BD781}" presName="rootComposite" presStyleCnt="0"/>
      <dgm:spPr/>
    </dgm:pt>
    <dgm:pt modelId="{B1E1EA1E-955E-408C-8580-B4B429FA3AD3}" type="pres">
      <dgm:prSet presAssocID="{C8E54AAE-4B23-4AFC-8E7F-336DF12BD781}" presName="rootText" presStyleLbl="node1" presStyleIdx="0" presStyleCnt="1" custScaleX="288809"/>
      <dgm:spPr/>
      <dgm:t>
        <a:bodyPr/>
        <a:lstStyle/>
        <a:p>
          <a:endParaRPr lang="uk-UA"/>
        </a:p>
      </dgm:t>
    </dgm:pt>
    <dgm:pt modelId="{4AB0CFD1-6474-41EC-BB50-43ED921F4E5E}" type="pres">
      <dgm:prSet presAssocID="{C8E54AAE-4B23-4AFC-8E7F-336DF12BD781}" presName="rootConnector" presStyleLbl="node1" presStyleIdx="0" presStyleCnt="1"/>
      <dgm:spPr/>
      <dgm:t>
        <a:bodyPr/>
        <a:lstStyle/>
        <a:p>
          <a:endParaRPr lang="uk-UA"/>
        </a:p>
      </dgm:t>
    </dgm:pt>
    <dgm:pt modelId="{0F502454-00BA-4F61-8F0C-F46B850F41ED}" type="pres">
      <dgm:prSet presAssocID="{C8E54AAE-4B23-4AFC-8E7F-336DF12BD781}" presName="childShape" presStyleCnt="0"/>
      <dgm:spPr/>
    </dgm:pt>
    <dgm:pt modelId="{FE780A2A-4F3D-437E-B30D-B6768FF230AD}" type="pres">
      <dgm:prSet presAssocID="{9DEEE2AF-7121-4D98-823A-C3CDEB24352E}" presName="Name13" presStyleLbl="parChTrans1D2" presStyleIdx="0" presStyleCnt="5"/>
      <dgm:spPr/>
      <dgm:t>
        <a:bodyPr/>
        <a:lstStyle/>
        <a:p>
          <a:endParaRPr lang="uk-UA"/>
        </a:p>
      </dgm:t>
    </dgm:pt>
    <dgm:pt modelId="{B781EF10-0EEE-439C-AEA7-AA94C9B16F55}" type="pres">
      <dgm:prSet presAssocID="{C234FCC9-2603-4BD1-AAD7-5DF9037FBBEF}" presName="childText" presStyleLbl="bgAcc1" presStyleIdx="0" presStyleCnt="5" custScaleX="329127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635A978C-8301-4C9A-9E72-D62F41744D6D}" type="pres">
      <dgm:prSet presAssocID="{B7D62EF3-118B-43F1-B121-3775EA1C6751}" presName="Name13" presStyleLbl="parChTrans1D2" presStyleIdx="1" presStyleCnt="5"/>
      <dgm:spPr/>
      <dgm:t>
        <a:bodyPr/>
        <a:lstStyle/>
        <a:p>
          <a:endParaRPr lang="uk-UA"/>
        </a:p>
      </dgm:t>
    </dgm:pt>
    <dgm:pt modelId="{A161F036-6611-47E2-8411-03369002CA3C}" type="pres">
      <dgm:prSet presAssocID="{64950551-F8AC-4426-8CA8-6933E5C408A7}" presName="childText" presStyleLbl="bgAcc1" presStyleIdx="1" presStyleCnt="5" custScaleX="327408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6B7F07E3-A80E-426F-B47C-5C8210C26B83}" type="pres">
      <dgm:prSet presAssocID="{B30130AF-8F11-4483-A672-DD3D7AEC4BC0}" presName="Name13" presStyleLbl="parChTrans1D2" presStyleIdx="2" presStyleCnt="5"/>
      <dgm:spPr/>
      <dgm:t>
        <a:bodyPr/>
        <a:lstStyle/>
        <a:p>
          <a:endParaRPr lang="uk-UA"/>
        </a:p>
      </dgm:t>
    </dgm:pt>
    <dgm:pt modelId="{9B205F08-2394-48F8-9B8E-59D93F2429E5}" type="pres">
      <dgm:prSet presAssocID="{1059777C-AC07-4402-92D0-D3468691D948}" presName="childText" presStyleLbl="bgAcc1" presStyleIdx="2" presStyleCnt="5" custScaleX="327408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464641EB-25AD-4DE1-B45F-FC6E9110EFE9}" type="pres">
      <dgm:prSet presAssocID="{BD975898-DE5C-4372-A1FB-3D75D0B3B0E7}" presName="Name13" presStyleLbl="parChTrans1D2" presStyleIdx="3" presStyleCnt="5"/>
      <dgm:spPr/>
      <dgm:t>
        <a:bodyPr/>
        <a:lstStyle/>
        <a:p>
          <a:endParaRPr lang="ru-RU"/>
        </a:p>
      </dgm:t>
    </dgm:pt>
    <dgm:pt modelId="{FB729D5F-4B7E-4C10-AD63-4D7FBAA77044}" type="pres">
      <dgm:prSet presAssocID="{BE0EBE97-8D1F-48E8-9FB0-915886770405}" presName="childText" presStyleLbl="bgAcc1" presStyleIdx="3" presStyleCnt="5" custScaleX="32313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3BCFA39-D68F-47F5-BEF5-D2EABCFFDB4B}" type="pres">
      <dgm:prSet presAssocID="{BB3DA3AF-8103-4C9D-8070-F46E191EE3BC}" presName="Name13" presStyleLbl="parChTrans1D2" presStyleIdx="4" presStyleCnt="5"/>
      <dgm:spPr/>
      <dgm:t>
        <a:bodyPr/>
        <a:lstStyle/>
        <a:p>
          <a:endParaRPr lang="uk-UA"/>
        </a:p>
      </dgm:t>
    </dgm:pt>
    <dgm:pt modelId="{40DF1FF5-D4C0-4C87-B8F6-1FB03DF1E98E}" type="pres">
      <dgm:prSet presAssocID="{0E809533-A5C4-4DF2-A018-7A8E1BBE8079}" presName="childText" presStyleLbl="bgAcc1" presStyleIdx="4" presStyleCnt="5" custScaleX="322718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</dgm:ptLst>
  <dgm:cxnLst>
    <dgm:cxn modelId="{98E62649-2551-4643-A46C-F3B20D0E2601}" type="presOf" srcId="{BE0EBE97-8D1F-48E8-9FB0-915886770405}" destId="{FB729D5F-4B7E-4C10-AD63-4D7FBAA77044}" srcOrd="0" destOrd="0" presId="urn:microsoft.com/office/officeart/2005/8/layout/hierarchy3"/>
    <dgm:cxn modelId="{A6BBB95D-3C50-4E61-BB49-F267FA1AF39D}" type="presOf" srcId="{1E11D3A9-D115-4B93-8EC5-4A5CC4F96A35}" destId="{10776090-F644-43F7-B8BE-D463A40FA04E}" srcOrd="0" destOrd="0" presId="urn:microsoft.com/office/officeart/2005/8/layout/hierarchy3"/>
    <dgm:cxn modelId="{AA0AF88F-F8D0-4925-9587-596039E80309}" type="presOf" srcId="{C8E54AAE-4B23-4AFC-8E7F-336DF12BD781}" destId="{4AB0CFD1-6474-41EC-BB50-43ED921F4E5E}" srcOrd="1" destOrd="0" presId="urn:microsoft.com/office/officeart/2005/8/layout/hierarchy3"/>
    <dgm:cxn modelId="{987397A0-7F8C-496C-ABF0-07F61D4A169C}" type="presOf" srcId="{64950551-F8AC-4426-8CA8-6933E5C408A7}" destId="{A161F036-6611-47E2-8411-03369002CA3C}" srcOrd="0" destOrd="0" presId="urn:microsoft.com/office/officeart/2005/8/layout/hierarchy3"/>
    <dgm:cxn modelId="{3B7A5678-B76B-4822-A59F-23B83B252148}" type="presOf" srcId="{BB3DA3AF-8103-4C9D-8070-F46E191EE3BC}" destId="{33BCFA39-D68F-47F5-BEF5-D2EABCFFDB4B}" srcOrd="0" destOrd="0" presId="urn:microsoft.com/office/officeart/2005/8/layout/hierarchy3"/>
    <dgm:cxn modelId="{5B9DAA67-1E9E-461E-9814-FC4782139897}" type="presOf" srcId="{1059777C-AC07-4402-92D0-D3468691D948}" destId="{9B205F08-2394-48F8-9B8E-59D93F2429E5}" srcOrd="0" destOrd="0" presId="urn:microsoft.com/office/officeart/2005/8/layout/hierarchy3"/>
    <dgm:cxn modelId="{6ECFE503-11A4-462D-888E-873E4133E22D}" type="presOf" srcId="{0E809533-A5C4-4DF2-A018-7A8E1BBE8079}" destId="{40DF1FF5-D4C0-4C87-B8F6-1FB03DF1E98E}" srcOrd="0" destOrd="0" presId="urn:microsoft.com/office/officeart/2005/8/layout/hierarchy3"/>
    <dgm:cxn modelId="{6FA9081D-A5EA-4894-B4FA-B8A47BD8C813}" srcId="{1E11D3A9-D115-4B93-8EC5-4A5CC4F96A35}" destId="{C8E54AAE-4B23-4AFC-8E7F-336DF12BD781}" srcOrd="0" destOrd="0" parTransId="{1EC2947E-78A2-4DE6-B401-3D6A7A481863}" sibTransId="{437B788B-39F2-4C94-B1B3-7A8440CDA057}"/>
    <dgm:cxn modelId="{A21A4B72-5B4E-4A3F-B32A-9D7969D31078}" type="presOf" srcId="{B7D62EF3-118B-43F1-B121-3775EA1C6751}" destId="{635A978C-8301-4C9A-9E72-D62F41744D6D}" srcOrd="0" destOrd="0" presId="urn:microsoft.com/office/officeart/2005/8/layout/hierarchy3"/>
    <dgm:cxn modelId="{60B8FCD4-F1FF-411D-91CF-1C00023687A9}" srcId="{C8E54AAE-4B23-4AFC-8E7F-336DF12BD781}" destId="{64950551-F8AC-4426-8CA8-6933E5C408A7}" srcOrd="1" destOrd="0" parTransId="{B7D62EF3-118B-43F1-B121-3775EA1C6751}" sibTransId="{93791E17-82D3-4B5F-A169-0D01C2EEE65C}"/>
    <dgm:cxn modelId="{CE67C339-88BB-4A35-819E-DD6F7A211A10}" type="presOf" srcId="{C234FCC9-2603-4BD1-AAD7-5DF9037FBBEF}" destId="{B781EF10-0EEE-439C-AEA7-AA94C9B16F55}" srcOrd="0" destOrd="0" presId="urn:microsoft.com/office/officeart/2005/8/layout/hierarchy3"/>
    <dgm:cxn modelId="{E0A90C5B-63CD-45AF-AA64-A4301352CFFD}" srcId="{C8E54AAE-4B23-4AFC-8E7F-336DF12BD781}" destId="{BE0EBE97-8D1F-48E8-9FB0-915886770405}" srcOrd="3" destOrd="0" parTransId="{BD975898-DE5C-4372-A1FB-3D75D0B3B0E7}" sibTransId="{8283C05A-8E7C-4264-B8F7-62D90C13335A}"/>
    <dgm:cxn modelId="{D41B5977-59C2-4F91-B036-99BDC1208BE9}" type="presOf" srcId="{BD975898-DE5C-4372-A1FB-3D75D0B3B0E7}" destId="{464641EB-25AD-4DE1-B45F-FC6E9110EFE9}" srcOrd="0" destOrd="0" presId="urn:microsoft.com/office/officeart/2005/8/layout/hierarchy3"/>
    <dgm:cxn modelId="{D81A96EA-CE48-4E63-A1F4-E10512827B9A}" type="presOf" srcId="{9DEEE2AF-7121-4D98-823A-C3CDEB24352E}" destId="{FE780A2A-4F3D-437E-B30D-B6768FF230AD}" srcOrd="0" destOrd="0" presId="urn:microsoft.com/office/officeart/2005/8/layout/hierarchy3"/>
    <dgm:cxn modelId="{654E53DE-A510-45B4-9FA7-27CBBED90972}" srcId="{C8E54AAE-4B23-4AFC-8E7F-336DF12BD781}" destId="{1059777C-AC07-4402-92D0-D3468691D948}" srcOrd="2" destOrd="0" parTransId="{B30130AF-8F11-4483-A672-DD3D7AEC4BC0}" sibTransId="{A158A566-6923-49AF-91A8-3E0FF5D2D514}"/>
    <dgm:cxn modelId="{9C75AAFE-0692-4689-8CA6-B22B21FB233E}" srcId="{C8E54AAE-4B23-4AFC-8E7F-336DF12BD781}" destId="{0E809533-A5C4-4DF2-A018-7A8E1BBE8079}" srcOrd="4" destOrd="0" parTransId="{BB3DA3AF-8103-4C9D-8070-F46E191EE3BC}" sibTransId="{FD98BDBC-78C2-46B8-97C2-D4B183460830}"/>
    <dgm:cxn modelId="{B58AA945-78E8-4D42-91AB-93CA61BE983A}" type="presOf" srcId="{C8E54AAE-4B23-4AFC-8E7F-336DF12BD781}" destId="{B1E1EA1E-955E-408C-8580-B4B429FA3AD3}" srcOrd="0" destOrd="0" presId="urn:microsoft.com/office/officeart/2005/8/layout/hierarchy3"/>
    <dgm:cxn modelId="{4555C9B5-4220-48F4-8313-49F394CF9D61}" type="presOf" srcId="{B30130AF-8F11-4483-A672-DD3D7AEC4BC0}" destId="{6B7F07E3-A80E-426F-B47C-5C8210C26B83}" srcOrd="0" destOrd="0" presId="urn:microsoft.com/office/officeart/2005/8/layout/hierarchy3"/>
    <dgm:cxn modelId="{A91A30B6-4D50-4115-9E29-4E9F837C8694}" srcId="{C8E54AAE-4B23-4AFC-8E7F-336DF12BD781}" destId="{C234FCC9-2603-4BD1-AAD7-5DF9037FBBEF}" srcOrd="0" destOrd="0" parTransId="{9DEEE2AF-7121-4D98-823A-C3CDEB24352E}" sibTransId="{1EB6D3E1-EA87-400E-9F95-50A547CA9CA1}"/>
    <dgm:cxn modelId="{1DC81E15-AB27-4E76-BD8F-25457A7D8F02}" type="presParOf" srcId="{10776090-F644-43F7-B8BE-D463A40FA04E}" destId="{6FC9A09F-D03F-430B-8E83-3336F96055F5}" srcOrd="0" destOrd="0" presId="urn:microsoft.com/office/officeart/2005/8/layout/hierarchy3"/>
    <dgm:cxn modelId="{9EF8726B-6E3B-4044-9EEF-C5725AAE2913}" type="presParOf" srcId="{6FC9A09F-D03F-430B-8E83-3336F96055F5}" destId="{F06CD2D9-62F6-4427-BA75-34A68BD35815}" srcOrd="0" destOrd="0" presId="urn:microsoft.com/office/officeart/2005/8/layout/hierarchy3"/>
    <dgm:cxn modelId="{B555914F-6ACA-44CB-A2D1-D857E550C8EC}" type="presParOf" srcId="{F06CD2D9-62F6-4427-BA75-34A68BD35815}" destId="{B1E1EA1E-955E-408C-8580-B4B429FA3AD3}" srcOrd="0" destOrd="0" presId="urn:microsoft.com/office/officeart/2005/8/layout/hierarchy3"/>
    <dgm:cxn modelId="{DC2CDFB7-F2A0-4D55-B036-9714F9E8EC1A}" type="presParOf" srcId="{F06CD2D9-62F6-4427-BA75-34A68BD35815}" destId="{4AB0CFD1-6474-41EC-BB50-43ED921F4E5E}" srcOrd="1" destOrd="0" presId="urn:microsoft.com/office/officeart/2005/8/layout/hierarchy3"/>
    <dgm:cxn modelId="{7EF4A8BB-E569-4808-BB64-18C3E019D925}" type="presParOf" srcId="{6FC9A09F-D03F-430B-8E83-3336F96055F5}" destId="{0F502454-00BA-4F61-8F0C-F46B850F41ED}" srcOrd="1" destOrd="0" presId="urn:microsoft.com/office/officeart/2005/8/layout/hierarchy3"/>
    <dgm:cxn modelId="{1C1CAF69-AB81-4FA0-8665-A803DBFBFA0C}" type="presParOf" srcId="{0F502454-00BA-4F61-8F0C-F46B850F41ED}" destId="{FE780A2A-4F3D-437E-B30D-B6768FF230AD}" srcOrd="0" destOrd="0" presId="urn:microsoft.com/office/officeart/2005/8/layout/hierarchy3"/>
    <dgm:cxn modelId="{62DFC3DD-2783-4A41-AE30-79095624CAC2}" type="presParOf" srcId="{0F502454-00BA-4F61-8F0C-F46B850F41ED}" destId="{B781EF10-0EEE-439C-AEA7-AA94C9B16F55}" srcOrd="1" destOrd="0" presId="urn:microsoft.com/office/officeart/2005/8/layout/hierarchy3"/>
    <dgm:cxn modelId="{35187693-7625-499D-BC13-6BB816E70408}" type="presParOf" srcId="{0F502454-00BA-4F61-8F0C-F46B850F41ED}" destId="{635A978C-8301-4C9A-9E72-D62F41744D6D}" srcOrd="2" destOrd="0" presId="urn:microsoft.com/office/officeart/2005/8/layout/hierarchy3"/>
    <dgm:cxn modelId="{E3626C18-1062-415A-B400-3B779B2BA630}" type="presParOf" srcId="{0F502454-00BA-4F61-8F0C-F46B850F41ED}" destId="{A161F036-6611-47E2-8411-03369002CA3C}" srcOrd="3" destOrd="0" presId="urn:microsoft.com/office/officeart/2005/8/layout/hierarchy3"/>
    <dgm:cxn modelId="{14D02C01-9D43-440E-87E4-84CAFC3798C6}" type="presParOf" srcId="{0F502454-00BA-4F61-8F0C-F46B850F41ED}" destId="{6B7F07E3-A80E-426F-B47C-5C8210C26B83}" srcOrd="4" destOrd="0" presId="urn:microsoft.com/office/officeart/2005/8/layout/hierarchy3"/>
    <dgm:cxn modelId="{8AF1BE94-865B-44B3-9062-9D2353C14403}" type="presParOf" srcId="{0F502454-00BA-4F61-8F0C-F46B850F41ED}" destId="{9B205F08-2394-48F8-9B8E-59D93F2429E5}" srcOrd="5" destOrd="0" presId="urn:microsoft.com/office/officeart/2005/8/layout/hierarchy3"/>
    <dgm:cxn modelId="{A2B94909-E5BF-402F-BFDA-9C4F446C9BBA}" type="presParOf" srcId="{0F502454-00BA-4F61-8F0C-F46B850F41ED}" destId="{464641EB-25AD-4DE1-B45F-FC6E9110EFE9}" srcOrd="6" destOrd="0" presId="urn:microsoft.com/office/officeart/2005/8/layout/hierarchy3"/>
    <dgm:cxn modelId="{2F368781-17F2-4E1E-9584-B18713E77FBA}" type="presParOf" srcId="{0F502454-00BA-4F61-8F0C-F46B850F41ED}" destId="{FB729D5F-4B7E-4C10-AD63-4D7FBAA77044}" srcOrd="7" destOrd="0" presId="urn:microsoft.com/office/officeart/2005/8/layout/hierarchy3"/>
    <dgm:cxn modelId="{3CA21501-0057-4571-822E-B608A0228865}" type="presParOf" srcId="{0F502454-00BA-4F61-8F0C-F46B850F41ED}" destId="{33BCFA39-D68F-47F5-BEF5-D2EABCFFDB4B}" srcOrd="8" destOrd="0" presId="urn:microsoft.com/office/officeart/2005/8/layout/hierarchy3"/>
    <dgm:cxn modelId="{C9977128-3F73-4832-B967-20C6EA1641A2}" type="presParOf" srcId="{0F502454-00BA-4F61-8F0C-F46B850F41ED}" destId="{40DF1FF5-D4C0-4C87-B8F6-1FB03DF1E98E}" srcOrd="9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1E1EA1E-955E-408C-8580-B4B429FA3AD3}">
      <dsp:nvSpPr>
        <dsp:cNvPr id="0" name=""/>
        <dsp:cNvSpPr/>
      </dsp:nvSpPr>
      <dsp:spPr>
        <a:xfrm>
          <a:off x="2694" y="27260"/>
          <a:ext cx="3508076" cy="60733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22860" rIns="3429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8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МОДУЛІ ЩО ОНОВЛЮЮТЬСЯ</a:t>
          </a:r>
        </a:p>
      </dsp:txBody>
      <dsp:txXfrm>
        <a:off x="20482" y="45048"/>
        <a:ext cx="3472500" cy="571759"/>
      </dsp:txXfrm>
    </dsp:sp>
    <dsp:sp modelId="{FE780A2A-4F3D-437E-B30D-B6768FF230AD}">
      <dsp:nvSpPr>
        <dsp:cNvPr id="0" name=""/>
        <dsp:cNvSpPr/>
      </dsp:nvSpPr>
      <dsp:spPr>
        <a:xfrm>
          <a:off x="353502" y="634595"/>
          <a:ext cx="350807" cy="4555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5501"/>
              </a:lnTo>
              <a:lnTo>
                <a:pt x="350807" y="45550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81EF10-0EEE-439C-AEA7-AA94C9B16F55}">
      <dsp:nvSpPr>
        <dsp:cNvPr id="0" name=""/>
        <dsp:cNvSpPr/>
      </dsp:nvSpPr>
      <dsp:spPr>
        <a:xfrm>
          <a:off x="704309" y="786429"/>
          <a:ext cx="3198245" cy="6073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6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Головна книга</a:t>
          </a:r>
        </a:p>
      </dsp:txBody>
      <dsp:txXfrm>
        <a:off x="722097" y="804217"/>
        <a:ext cx="3162669" cy="571759"/>
      </dsp:txXfrm>
    </dsp:sp>
    <dsp:sp modelId="{635A978C-8301-4C9A-9E72-D62F41744D6D}">
      <dsp:nvSpPr>
        <dsp:cNvPr id="0" name=""/>
        <dsp:cNvSpPr/>
      </dsp:nvSpPr>
      <dsp:spPr>
        <a:xfrm>
          <a:off x="353502" y="634595"/>
          <a:ext cx="350807" cy="12146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14670"/>
              </a:lnTo>
              <a:lnTo>
                <a:pt x="350807" y="121467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61F036-6611-47E2-8411-03369002CA3C}">
      <dsp:nvSpPr>
        <dsp:cNvPr id="0" name=""/>
        <dsp:cNvSpPr/>
      </dsp:nvSpPr>
      <dsp:spPr>
        <a:xfrm>
          <a:off x="704309" y="1545598"/>
          <a:ext cx="3181541" cy="6073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6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Фінансове планування й аналіз</a:t>
          </a:r>
        </a:p>
      </dsp:txBody>
      <dsp:txXfrm>
        <a:off x="722097" y="1563386"/>
        <a:ext cx="3145965" cy="571759"/>
      </dsp:txXfrm>
    </dsp:sp>
    <dsp:sp modelId="{6B7F07E3-A80E-426F-B47C-5C8210C26B83}">
      <dsp:nvSpPr>
        <dsp:cNvPr id="0" name=""/>
        <dsp:cNvSpPr/>
      </dsp:nvSpPr>
      <dsp:spPr>
        <a:xfrm>
          <a:off x="353502" y="634595"/>
          <a:ext cx="350807" cy="19738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73838"/>
              </a:lnTo>
              <a:lnTo>
                <a:pt x="350807" y="197383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205F08-2394-48F8-9B8E-59D93F2429E5}">
      <dsp:nvSpPr>
        <dsp:cNvPr id="0" name=""/>
        <dsp:cNvSpPr/>
      </dsp:nvSpPr>
      <dsp:spPr>
        <a:xfrm>
          <a:off x="704309" y="2304766"/>
          <a:ext cx="3181541" cy="6073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6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Облік основних засобів</a:t>
          </a:r>
        </a:p>
      </dsp:txBody>
      <dsp:txXfrm>
        <a:off x="722097" y="2322554"/>
        <a:ext cx="3145965" cy="571759"/>
      </dsp:txXfrm>
    </dsp:sp>
    <dsp:sp modelId="{464641EB-25AD-4DE1-B45F-FC6E9110EFE9}">
      <dsp:nvSpPr>
        <dsp:cNvPr id="0" name=""/>
        <dsp:cNvSpPr/>
      </dsp:nvSpPr>
      <dsp:spPr>
        <a:xfrm>
          <a:off x="353502" y="634595"/>
          <a:ext cx="350807" cy="27330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33007"/>
              </a:lnTo>
              <a:lnTo>
                <a:pt x="350807" y="273300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729D5F-4B7E-4C10-AD63-4D7FBAA77044}">
      <dsp:nvSpPr>
        <dsp:cNvPr id="0" name=""/>
        <dsp:cNvSpPr/>
      </dsp:nvSpPr>
      <dsp:spPr>
        <a:xfrm>
          <a:off x="704309" y="3063935"/>
          <a:ext cx="3140038" cy="6073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6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Облік матеріальних цінностей</a:t>
          </a:r>
        </a:p>
      </dsp:txBody>
      <dsp:txXfrm>
        <a:off x="722097" y="3081723"/>
        <a:ext cx="3104462" cy="571759"/>
      </dsp:txXfrm>
    </dsp:sp>
    <dsp:sp modelId="{33BCFA39-D68F-47F5-BEF5-D2EABCFFDB4B}">
      <dsp:nvSpPr>
        <dsp:cNvPr id="0" name=""/>
        <dsp:cNvSpPr/>
      </dsp:nvSpPr>
      <dsp:spPr>
        <a:xfrm>
          <a:off x="353502" y="634595"/>
          <a:ext cx="350807" cy="34921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92176"/>
              </a:lnTo>
              <a:lnTo>
                <a:pt x="350807" y="349217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DF1FF5-D4C0-4C87-B8F6-1FB03DF1E98E}">
      <dsp:nvSpPr>
        <dsp:cNvPr id="0" name=""/>
        <dsp:cNvSpPr/>
      </dsp:nvSpPr>
      <dsp:spPr>
        <a:xfrm>
          <a:off x="704309" y="3823104"/>
          <a:ext cx="3135967" cy="6073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6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Облік персоналу</a:t>
          </a:r>
        </a:p>
      </dsp:txBody>
      <dsp:txXfrm>
        <a:off x="722097" y="3840892"/>
        <a:ext cx="3100391" cy="57175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CB309-FCCB-43A1-89F0-ADFD2D234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1279</Words>
  <Characters>7291</Characters>
  <Application>Microsoft Office Word</Application>
  <DocSecurity>0</DocSecurity>
  <Lines>60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Zhivotovskaya</dc:creator>
  <cp:keywords/>
  <dc:description/>
  <cp:lastModifiedBy>Zhivotovskaya</cp:lastModifiedBy>
  <cp:revision>8</cp:revision>
  <dcterms:created xsi:type="dcterms:W3CDTF">2021-11-19T09:40:00Z</dcterms:created>
  <dcterms:modified xsi:type="dcterms:W3CDTF">2022-01-06T14:34:00Z</dcterms:modified>
</cp:coreProperties>
</file>