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B8E" w:rsidRDefault="00B52B8E" w:rsidP="00126A57">
      <w:pPr>
        <w:jc w:val="center"/>
        <w:rPr>
          <w:b/>
          <w:sz w:val="40"/>
          <w:szCs w:val="40"/>
        </w:rPr>
      </w:pPr>
      <w:r>
        <w:t xml:space="preserve"> </w:t>
      </w:r>
    </w:p>
    <w:p w:rsidR="00B52B8E" w:rsidRDefault="00B52B8E" w:rsidP="00126A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Підсистема «ЛОГІСТИКА» </w:t>
      </w:r>
    </w:p>
    <w:p w:rsidR="004640DC" w:rsidRDefault="004640DC" w:rsidP="00126A57">
      <w:pPr>
        <w:jc w:val="center"/>
        <w:rPr>
          <w:b/>
          <w:sz w:val="28"/>
          <w:szCs w:val="28"/>
        </w:rPr>
      </w:pPr>
    </w:p>
    <w:p w:rsidR="004640DC" w:rsidRDefault="004640DC" w:rsidP="00126A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Облік ТМЦ, МШП</w:t>
      </w:r>
    </w:p>
    <w:p w:rsidR="004640DC" w:rsidRPr="004640DC" w:rsidRDefault="004640DC" w:rsidP="00126A57">
      <w:pPr>
        <w:jc w:val="center"/>
        <w:rPr>
          <w:b/>
          <w:sz w:val="28"/>
          <w:szCs w:val="28"/>
        </w:rPr>
      </w:pPr>
    </w:p>
    <w:p w:rsidR="00B52B8E" w:rsidRDefault="00B52B8E" w:rsidP="00126A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:rsidR="004640DC" w:rsidRDefault="004640DC" w:rsidP="00126A57">
      <w:pPr>
        <w:jc w:val="center"/>
        <w:rPr>
          <w:b/>
          <w:sz w:val="28"/>
          <w:szCs w:val="28"/>
        </w:rPr>
      </w:pPr>
    </w:p>
    <w:p w:rsidR="00B52B8E" w:rsidRDefault="00B52B8E" w:rsidP="00126A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КІАС </w:t>
      </w:r>
      <w:r w:rsidR="004640DC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УФГД</w:t>
      </w:r>
      <w:r w:rsidR="004640DC">
        <w:rPr>
          <w:b/>
          <w:sz w:val="28"/>
          <w:szCs w:val="28"/>
        </w:rPr>
        <w:t>»</w:t>
      </w:r>
    </w:p>
    <w:p w:rsidR="00B52B8E" w:rsidRDefault="00B52B8E" w:rsidP="00126A57">
      <w:pPr>
        <w:jc w:val="center"/>
        <w:rPr>
          <w:b/>
          <w:sz w:val="28"/>
          <w:szCs w:val="28"/>
        </w:rPr>
      </w:pPr>
    </w:p>
    <w:p w:rsidR="00B52B8E" w:rsidRDefault="00B52B8E" w:rsidP="00126A57">
      <w:pPr>
        <w:ind w:firstLine="708"/>
        <w:jc w:val="center"/>
        <w:rPr>
          <w:szCs w:val="26"/>
        </w:rPr>
      </w:pPr>
    </w:p>
    <w:p w:rsidR="00B52B8E" w:rsidRDefault="00B52B8E" w:rsidP="00126A57"/>
    <w:p w:rsidR="00B52B8E" w:rsidRDefault="00B52B8E" w:rsidP="00442B2E">
      <w:pPr>
        <w:autoSpaceDE w:val="0"/>
        <w:autoSpaceDN w:val="0"/>
        <w:adjustRightInd w:val="0"/>
      </w:pPr>
      <w:r>
        <w:t xml:space="preserve">                                                                                        </w:t>
      </w:r>
    </w:p>
    <w:p w:rsidR="00C9294C" w:rsidRDefault="00C9294C" w:rsidP="00C9294C">
      <w:pPr>
        <w:pStyle w:val="a9"/>
        <w:jc w:val="center"/>
        <w:rPr>
          <w:rFonts w:ascii="Times New Roman" w:hAnsi="Times New Roman"/>
          <w:lang w:val="uk-UA"/>
        </w:rPr>
      </w:pPr>
      <w:r w:rsidRPr="00C9294C">
        <w:rPr>
          <w:rFonts w:ascii="Times New Roman" w:hAnsi="Times New Roman"/>
          <w:lang w:val="uk-UA"/>
        </w:rPr>
        <w:t>Зміст</w:t>
      </w:r>
    </w:p>
    <w:p w:rsidR="00C9294C" w:rsidRPr="00C9294C" w:rsidRDefault="00C9294C" w:rsidP="00C9294C">
      <w:pPr>
        <w:rPr>
          <w:lang w:eastAsia="ru-RU"/>
        </w:rPr>
      </w:pPr>
    </w:p>
    <w:p w:rsidR="00362C41" w:rsidRPr="00362C41" w:rsidRDefault="00C9294C">
      <w:pPr>
        <w:pStyle w:val="11"/>
        <w:tabs>
          <w:tab w:val="right" w:leader="dot" w:pos="9345"/>
        </w:tabs>
        <w:rPr>
          <w:rFonts w:ascii="Calibri" w:hAnsi="Calibri"/>
          <w:noProof/>
          <w:sz w:val="26"/>
          <w:szCs w:val="26"/>
          <w:lang w:val="ru-RU" w:eastAsia="ru-RU"/>
        </w:rPr>
      </w:pPr>
      <w:r w:rsidRPr="00362C41">
        <w:rPr>
          <w:sz w:val="26"/>
          <w:szCs w:val="26"/>
        </w:rPr>
        <w:fldChar w:fldCharType="begin"/>
      </w:r>
      <w:r w:rsidRPr="00362C41">
        <w:rPr>
          <w:sz w:val="26"/>
          <w:szCs w:val="26"/>
        </w:rPr>
        <w:instrText xml:space="preserve"> TOC \o "1-3" \h \z \u </w:instrText>
      </w:r>
      <w:r w:rsidRPr="00362C41">
        <w:rPr>
          <w:sz w:val="26"/>
          <w:szCs w:val="26"/>
        </w:rPr>
        <w:fldChar w:fldCharType="separate"/>
      </w:r>
      <w:hyperlink w:anchor="_Toc92361322" w:history="1">
        <w:r w:rsidR="00362C41" w:rsidRPr="00362C41">
          <w:rPr>
            <w:rStyle w:val="aa"/>
            <w:noProof/>
            <w:sz w:val="26"/>
            <w:szCs w:val="26"/>
            <w:lang w:eastAsia="ru-RU"/>
          </w:rPr>
          <w:t>1. НАДХОДЖЕННЯ  ТОВАРНО-МАТЕРІАЛЬНИХ ЦІННОСТЕЙ</w:t>
        </w:r>
        <w:r w:rsidR="00362C41" w:rsidRPr="00362C41">
          <w:rPr>
            <w:noProof/>
            <w:webHidden/>
            <w:sz w:val="26"/>
            <w:szCs w:val="26"/>
          </w:rPr>
          <w:tab/>
        </w:r>
        <w:r w:rsidR="00362C41" w:rsidRPr="00362C41">
          <w:rPr>
            <w:noProof/>
            <w:webHidden/>
            <w:sz w:val="26"/>
            <w:szCs w:val="26"/>
          </w:rPr>
          <w:fldChar w:fldCharType="begin"/>
        </w:r>
        <w:r w:rsidR="00362C41" w:rsidRPr="00362C41">
          <w:rPr>
            <w:noProof/>
            <w:webHidden/>
            <w:sz w:val="26"/>
            <w:szCs w:val="26"/>
          </w:rPr>
          <w:instrText xml:space="preserve"> PAGEREF _Toc92361322 \h </w:instrText>
        </w:r>
        <w:r w:rsidR="00362C41" w:rsidRPr="00362C41">
          <w:rPr>
            <w:noProof/>
            <w:webHidden/>
            <w:sz w:val="26"/>
            <w:szCs w:val="26"/>
          </w:rPr>
        </w:r>
        <w:r w:rsidR="00362C41" w:rsidRPr="00362C41">
          <w:rPr>
            <w:noProof/>
            <w:webHidden/>
            <w:sz w:val="26"/>
            <w:szCs w:val="26"/>
          </w:rPr>
          <w:fldChar w:fldCharType="separate"/>
        </w:r>
        <w:r w:rsidR="00362C41" w:rsidRPr="00362C41">
          <w:rPr>
            <w:noProof/>
            <w:webHidden/>
            <w:sz w:val="26"/>
            <w:szCs w:val="26"/>
          </w:rPr>
          <w:t>2</w:t>
        </w:r>
        <w:r w:rsidR="00362C41" w:rsidRPr="00362C41">
          <w:rPr>
            <w:noProof/>
            <w:webHidden/>
            <w:sz w:val="26"/>
            <w:szCs w:val="26"/>
          </w:rPr>
          <w:fldChar w:fldCharType="end"/>
        </w:r>
      </w:hyperlink>
    </w:p>
    <w:p w:rsidR="00362C41" w:rsidRPr="00362C41" w:rsidRDefault="00362C41">
      <w:pPr>
        <w:pStyle w:val="11"/>
        <w:tabs>
          <w:tab w:val="right" w:leader="dot" w:pos="9345"/>
        </w:tabs>
        <w:rPr>
          <w:rFonts w:ascii="Calibri" w:hAnsi="Calibri"/>
          <w:noProof/>
          <w:sz w:val="26"/>
          <w:szCs w:val="26"/>
          <w:lang w:val="ru-RU" w:eastAsia="ru-RU"/>
        </w:rPr>
      </w:pPr>
      <w:hyperlink w:anchor="_Toc92361323" w:history="1">
        <w:r w:rsidRPr="00362C41">
          <w:rPr>
            <w:rStyle w:val="aa"/>
            <w:noProof/>
            <w:sz w:val="26"/>
            <w:szCs w:val="26"/>
            <w:lang w:eastAsia="ru-RU"/>
          </w:rPr>
          <w:t>2. ВНУТРІШНЄ ПЕРЕМІЩЕННЯ ТМЦ, МШП</w:t>
        </w:r>
        <w:r w:rsidRPr="00362C41">
          <w:rPr>
            <w:noProof/>
            <w:webHidden/>
            <w:sz w:val="26"/>
            <w:szCs w:val="26"/>
          </w:rPr>
          <w:tab/>
        </w:r>
        <w:r w:rsidRPr="00362C41">
          <w:rPr>
            <w:noProof/>
            <w:webHidden/>
            <w:sz w:val="26"/>
            <w:szCs w:val="26"/>
          </w:rPr>
          <w:fldChar w:fldCharType="begin"/>
        </w:r>
        <w:r w:rsidRPr="00362C41">
          <w:rPr>
            <w:noProof/>
            <w:webHidden/>
            <w:sz w:val="26"/>
            <w:szCs w:val="26"/>
          </w:rPr>
          <w:instrText xml:space="preserve"> PAGEREF _Toc92361323 \h </w:instrText>
        </w:r>
        <w:r w:rsidRPr="00362C41">
          <w:rPr>
            <w:noProof/>
            <w:webHidden/>
            <w:sz w:val="26"/>
            <w:szCs w:val="26"/>
          </w:rPr>
        </w:r>
        <w:r w:rsidRPr="00362C41">
          <w:rPr>
            <w:noProof/>
            <w:webHidden/>
            <w:sz w:val="26"/>
            <w:szCs w:val="26"/>
          </w:rPr>
          <w:fldChar w:fldCharType="separate"/>
        </w:r>
        <w:r w:rsidRPr="00362C41">
          <w:rPr>
            <w:noProof/>
            <w:webHidden/>
            <w:sz w:val="26"/>
            <w:szCs w:val="26"/>
          </w:rPr>
          <w:t>11</w:t>
        </w:r>
        <w:r w:rsidRPr="00362C41">
          <w:rPr>
            <w:noProof/>
            <w:webHidden/>
            <w:sz w:val="26"/>
            <w:szCs w:val="26"/>
          </w:rPr>
          <w:fldChar w:fldCharType="end"/>
        </w:r>
      </w:hyperlink>
    </w:p>
    <w:p w:rsidR="00362C41" w:rsidRPr="00362C41" w:rsidRDefault="00362C41">
      <w:pPr>
        <w:pStyle w:val="11"/>
        <w:tabs>
          <w:tab w:val="right" w:leader="dot" w:pos="9345"/>
        </w:tabs>
        <w:rPr>
          <w:rFonts w:ascii="Calibri" w:hAnsi="Calibri"/>
          <w:noProof/>
          <w:sz w:val="26"/>
          <w:szCs w:val="26"/>
          <w:lang w:val="ru-RU" w:eastAsia="ru-RU"/>
        </w:rPr>
      </w:pPr>
      <w:hyperlink w:anchor="_Toc92361324" w:history="1">
        <w:r w:rsidRPr="00362C41">
          <w:rPr>
            <w:rStyle w:val="aa"/>
            <w:noProof/>
            <w:sz w:val="26"/>
            <w:szCs w:val="26"/>
            <w:lang w:eastAsia="ru-RU"/>
          </w:rPr>
          <w:t>3. СПИСАННЯ  ТМЦ, МШП</w:t>
        </w:r>
        <w:r w:rsidRPr="00362C41">
          <w:rPr>
            <w:noProof/>
            <w:webHidden/>
            <w:sz w:val="26"/>
            <w:szCs w:val="26"/>
          </w:rPr>
          <w:tab/>
        </w:r>
        <w:r w:rsidRPr="00362C41">
          <w:rPr>
            <w:noProof/>
            <w:webHidden/>
            <w:sz w:val="26"/>
            <w:szCs w:val="26"/>
          </w:rPr>
          <w:fldChar w:fldCharType="begin"/>
        </w:r>
        <w:r w:rsidRPr="00362C41">
          <w:rPr>
            <w:noProof/>
            <w:webHidden/>
            <w:sz w:val="26"/>
            <w:szCs w:val="26"/>
          </w:rPr>
          <w:instrText xml:space="preserve"> PAGEREF _Toc92361324 \h </w:instrText>
        </w:r>
        <w:r w:rsidRPr="00362C41">
          <w:rPr>
            <w:noProof/>
            <w:webHidden/>
            <w:sz w:val="26"/>
            <w:szCs w:val="26"/>
          </w:rPr>
        </w:r>
        <w:r w:rsidRPr="00362C41">
          <w:rPr>
            <w:noProof/>
            <w:webHidden/>
            <w:sz w:val="26"/>
            <w:szCs w:val="26"/>
          </w:rPr>
          <w:fldChar w:fldCharType="separate"/>
        </w:r>
        <w:r w:rsidRPr="00362C41">
          <w:rPr>
            <w:noProof/>
            <w:webHidden/>
            <w:sz w:val="26"/>
            <w:szCs w:val="26"/>
          </w:rPr>
          <w:t>13</w:t>
        </w:r>
        <w:r w:rsidRPr="00362C41">
          <w:rPr>
            <w:noProof/>
            <w:webHidden/>
            <w:sz w:val="26"/>
            <w:szCs w:val="26"/>
          </w:rPr>
          <w:fldChar w:fldCharType="end"/>
        </w:r>
      </w:hyperlink>
    </w:p>
    <w:p w:rsidR="00362C41" w:rsidRPr="00362C41" w:rsidRDefault="00362C41">
      <w:pPr>
        <w:pStyle w:val="11"/>
        <w:tabs>
          <w:tab w:val="right" w:leader="dot" w:pos="9345"/>
        </w:tabs>
        <w:rPr>
          <w:rFonts w:ascii="Calibri" w:hAnsi="Calibri"/>
          <w:noProof/>
          <w:sz w:val="26"/>
          <w:szCs w:val="26"/>
          <w:lang w:val="ru-RU" w:eastAsia="ru-RU"/>
        </w:rPr>
      </w:pPr>
      <w:hyperlink w:anchor="_Toc92361325" w:history="1">
        <w:r w:rsidRPr="00362C41">
          <w:rPr>
            <w:rStyle w:val="aa"/>
            <w:noProof/>
            <w:sz w:val="26"/>
            <w:szCs w:val="26"/>
            <w:lang w:val="ru-RU"/>
          </w:rPr>
          <w:t xml:space="preserve">4. </w:t>
        </w:r>
        <w:r w:rsidRPr="00362C41">
          <w:rPr>
            <w:rStyle w:val="aa"/>
            <w:noProof/>
            <w:sz w:val="26"/>
            <w:szCs w:val="26"/>
          </w:rPr>
          <w:t>ФОРМУВАННЯ ТА ДРУК З</w:t>
        </w:r>
        <w:r w:rsidRPr="00362C41">
          <w:rPr>
            <w:rStyle w:val="aa"/>
            <w:noProof/>
            <w:sz w:val="26"/>
            <w:szCs w:val="26"/>
          </w:rPr>
          <w:t>В</w:t>
        </w:r>
        <w:r w:rsidRPr="00362C41">
          <w:rPr>
            <w:rStyle w:val="aa"/>
            <w:noProof/>
            <w:sz w:val="26"/>
            <w:szCs w:val="26"/>
          </w:rPr>
          <w:t>ІТІВ.</w:t>
        </w:r>
        <w:r w:rsidRPr="00362C41">
          <w:rPr>
            <w:noProof/>
            <w:webHidden/>
            <w:sz w:val="26"/>
            <w:szCs w:val="26"/>
          </w:rPr>
          <w:tab/>
        </w:r>
        <w:r w:rsidRPr="00362C41">
          <w:rPr>
            <w:noProof/>
            <w:webHidden/>
            <w:sz w:val="26"/>
            <w:szCs w:val="26"/>
          </w:rPr>
          <w:fldChar w:fldCharType="begin"/>
        </w:r>
        <w:r w:rsidRPr="00362C41">
          <w:rPr>
            <w:noProof/>
            <w:webHidden/>
            <w:sz w:val="26"/>
            <w:szCs w:val="26"/>
          </w:rPr>
          <w:instrText xml:space="preserve"> PAGEREF _Toc92361325 \h </w:instrText>
        </w:r>
        <w:r w:rsidRPr="00362C41">
          <w:rPr>
            <w:noProof/>
            <w:webHidden/>
            <w:sz w:val="26"/>
            <w:szCs w:val="26"/>
          </w:rPr>
        </w:r>
        <w:r w:rsidRPr="00362C41">
          <w:rPr>
            <w:noProof/>
            <w:webHidden/>
            <w:sz w:val="26"/>
            <w:szCs w:val="26"/>
          </w:rPr>
          <w:fldChar w:fldCharType="separate"/>
        </w:r>
        <w:r w:rsidRPr="00362C41">
          <w:rPr>
            <w:noProof/>
            <w:webHidden/>
            <w:sz w:val="26"/>
            <w:szCs w:val="26"/>
          </w:rPr>
          <w:t>15</w:t>
        </w:r>
        <w:r w:rsidRPr="00362C41">
          <w:rPr>
            <w:noProof/>
            <w:webHidden/>
            <w:sz w:val="26"/>
            <w:szCs w:val="26"/>
          </w:rPr>
          <w:fldChar w:fldCharType="end"/>
        </w:r>
      </w:hyperlink>
    </w:p>
    <w:p w:rsidR="00C9294C" w:rsidRDefault="00C9294C">
      <w:r w:rsidRPr="00362C41">
        <w:rPr>
          <w:b/>
          <w:bCs/>
          <w:sz w:val="26"/>
          <w:szCs w:val="26"/>
        </w:rPr>
        <w:fldChar w:fldCharType="end"/>
      </w:r>
    </w:p>
    <w:p w:rsidR="00B52B8E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</w:p>
    <w:p w:rsidR="00B52B8E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</w:p>
    <w:p w:rsidR="00B52B8E" w:rsidRPr="00650460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</w:p>
    <w:p w:rsidR="00B52B8E" w:rsidRPr="00650460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</w:p>
    <w:p w:rsidR="00B52B8E" w:rsidRPr="004640DC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  <w:r w:rsidRPr="004640DC">
        <w:rPr>
          <w:bCs/>
          <w:sz w:val="26"/>
          <w:szCs w:val="26"/>
          <w:lang w:eastAsia="ru-RU"/>
        </w:rPr>
        <w:t>ПЕРЕЛІК СКОРОЧЕНЬ</w:t>
      </w:r>
    </w:p>
    <w:p w:rsidR="00B52B8E" w:rsidRPr="004640DC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  <w:r w:rsidRPr="004640DC">
        <w:rPr>
          <w:bCs/>
          <w:sz w:val="26"/>
          <w:szCs w:val="26"/>
          <w:lang w:eastAsia="ru-RU"/>
        </w:rPr>
        <w:t>ПММ -</w:t>
      </w:r>
      <w:r w:rsidRPr="004640DC">
        <w:rPr>
          <w:bCs/>
          <w:sz w:val="26"/>
          <w:szCs w:val="26"/>
          <w:lang w:eastAsia="ru-RU"/>
        </w:rPr>
        <w:tab/>
        <w:t xml:space="preserve">Паливно-мастильні матеріали </w:t>
      </w:r>
    </w:p>
    <w:p w:rsidR="00B52B8E" w:rsidRPr="004640DC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  <w:r w:rsidRPr="004640DC">
        <w:rPr>
          <w:bCs/>
          <w:sz w:val="26"/>
          <w:szCs w:val="26"/>
          <w:lang w:eastAsia="ru-RU"/>
        </w:rPr>
        <w:t>КСО</w:t>
      </w:r>
      <w:r w:rsidRPr="004640DC">
        <w:rPr>
          <w:bCs/>
          <w:sz w:val="26"/>
          <w:szCs w:val="26"/>
          <w:lang w:eastAsia="ru-RU"/>
        </w:rPr>
        <w:tab/>
        <w:t>-</w:t>
      </w:r>
      <w:r w:rsidRPr="004640DC">
        <w:rPr>
          <w:bCs/>
          <w:sz w:val="26"/>
          <w:szCs w:val="26"/>
          <w:lang w:eastAsia="ru-RU"/>
        </w:rPr>
        <w:tab/>
        <w:t xml:space="preserve">Картотека складського обліку </w:t>
      </w:r>
    </w:p>
    <w:p w:rsidR="00B52B8E" w:rsidRPr="004640DC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  <w:r w:rsidRPr="004640DC">
        <w:rPr>
          <w:bCs/>
          <w:sz w:val="26"/>
          <w:szCs w:val="26"/>
          <w:lang w:eastAsia="ru-RU"/>
        </w:rPr>
        <w:t>МВО</w:t>
      </w:r>
      <w:r w:rsidRPr="004640DC">
        <w:rPr>
          <w:bCs/>
          <w:sz w:val="26"/>
          <w:szCs w:val="26"/>
          <w:lang w:eastAsia="ru-RU"/>
        </w:rPr>
        <w:tab/>
        <w:t>-</w:t>
      </w:r>
      <w:r w:rsidRPr="004640DC">
        <w:rPr>
          <w:bCs/>
          <w:sz w:val="26"/>
          <w:szCs w:val="26"/>
          <w:lang w:eastAsia="ru-RU"/>
        </w:rPr>
        <w:tab/>
        <w:t>Матеріально-відповідальна особа</w:t>
      </w:r>
    </w:p>
    <w:p w:rsidR="00B52B8E" w:rsidRPr="004640DC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  <w:r w:rsidRPr="004640DC">
        <w:rPr>
          <w:bCs/>
          <w:sz w:val="26"/>
          <w:szCs w:val="26"/>
          <w:lang w:eastAsia="ru-RU"/>
        </w:rPr>
        <w:t>ТМЦ</w:t>
      </w:r>
      <w:r w:rsidRPr="004640DC">
        <w:rPr>
          <w:bCs/>
          <w:sz w:val="26"/>
          <w:szCs w:val="26"/>
          <w:lang w:eastAsia="ru-RU"/>
        </w:rPr>
        <w:tab/>
        <w:t>-</w:t>
      </w:r>
      <w:r w:rsidRPr="004640DC">
        <w:rPr>
          <w:bCs/>
          <w:sz w:val="26"/>
          <w:szCs w:val="26"/>
          <w:lang w:eastAsia="ru-RU"/>
        </w:rPr>
        <w:tab/>
        <w:t xml:space="preserve">Товарно-матеріальні цінності </w:t>
      </w:r>
    </w:p>
    <w:p w:rsidR="00B52B8E" w:rsidRPr="004640DC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  <w:r w:rsidRPr="004640DC">
        <w:rPr>
          <w:bCs/>
          <w:sz w:val="26"/>
          <w:szCs w:val="26"/>
          <w:lang w:eastAsia="ru-RU"/>
        </w:rPr>
        <w:t>МШП</w:t>
      </w:r>
      <w:r w:rsidR="004640DC" w:rsidRPr="00C9294C">
        <w:rPr>
          <w:bCs/>
          <w:sz w:val="26"/>
          <w:szCs w:val="26"/>
          <w:lang w:eastAsia="ru-RU"/>
        </w:rPr>
        <w:t xml:space="preserve"> </w:t>
      </w:r>
      <w:r w:rsidRPr="004640DC">
        <w:rPr>
          <w:bCs/>
          <w:sz w:val="26"/>
          <w:szCs w:val="26"/>
          <w:lang w:eastAsia="ru-RU"/>
        </w:rPr>
        <w:t>-         Малоцінні швидкозношувані предмети</w:t>
      </w:r>
    </w:p>
    <w:p w:rsidR="00B52B8E" w:rsidRPr="00D84141" w:rsidRDefault="00B52B8E" w:rsidP="00126A57">
      <w:pPr>
        <w:rPr>
          <w:sz w:val="22"/>
          <w:szCs w:val="22"/>
        </w:rPr>
      </w:pPr>
    </w:p>
    <w:p w:rsidR="00B52B8E" w:rsidRDefault="00B52B8E" w:rsidP="00126A57"/>
    <w:p w:rsidR="00B52B8E" w:rsidRDefault="00B52B8E" w:rsidP="00126A57"/>
    <w:p w:rsidR="00B52B8E" w:rsidRDefault="00B52B8E" w:rsidP="00126A57"/>
    <w:p w:rsidR="00B52B8E" w:rsidRDefault="00B52B8E" w:rsidP="00126A57"/>
    <w:p w:rsidR="00B52B8E" w:rsidRDefault="00B52B8E" w:rsidP="00442B2E">
      <w:pPr>
        <w:spacing w:before="120"/>
        <w:jc w:val="both"/>
      </w:pPr>
    </w:p>
    <w:p w:rsidR="00B52B8E" w:rsidRDefault="00B52B8E" w:rsidP="00442B2E">
      <w:pPr>
        <w:spacing w:before="120"/>
        <w:jc w:val="center"/>
        <w:rPr>
          <w:b/>
          <w:sz w:val="26"/>
          <w:lang w:eastAsia="ru-RU"/>
        </w:rPr>
      </w:pPr>
    </w:p>
    <w:p w:rsidR="004640DC" w:rsidRDefault="004640DC" w:rsidP="00442B2E">
      <w:pPr>
        <w:spacing w:before="120"/>
        <w:jc w:val="center"/>
        <w:rPr>
          <w:b/>
          <w:sz w:val="26"/>
          <w:lang w:eastAsia="ru-RU"/>
        </w:rPr>
      </w:pPr>
    </w:p>
    <w:p w:rsidR="004640DC" w:rsidRDefault="004640DC" w:rsidP="00442B2E">
      <w:pPr>
        <w:spacing w:before="120"/>
        <w:jc w:val="center"/>
        <w:rPr>
          <w:b/>
          <w:sz w:val="26"/>
          <w:lang w:eastAsia="ru-RU"/>
        </w:rPr>
      </w:pPr>
    </w:p>
    <w:p w:rsidR="004640DC" w:rsidRDefault="004640DC" w:rsidP="00442B2E">
      <w:pPr>
        <w:spacing w:before="120"/>
        <w:jc w:val="center"/>
        <w:rPr>
          <w:b/>
          <w:sz w:val="26"/>
          <w:lang w:eastAsia="ru-RU"/>
        </w:rPr>
      </w:pPr>
    </w:p>
    <w:p w:rsidR="00B52B8E" w:rsidRDefault="00B52B8E" w:rsidP="00442B2E">
      <w:pPr>
        <w:spacing w:before="120"/>
        <w:jc w:val="center"/>
        <w:rPr>
          <w:b/>
          <w:sz w:val="26"/>
          <w:lang w:eastAsia="ru-RU"/>
        </w:rPr>
      </w:pPr>
    </w:p>
    <w:p w:rsidR="00B52B8E" w:rsidRPr="00C9294C" w:rsidRDefault="00B52B8E" w:rsidP="004640DC">
      <w:pPr>
        <w:pStyle w:val="1"/>
        <w:rPr>
          <w:rFonts w:ascii="Times New Roman" w:hAnsi="Times New Roman"/>
          <w:b w:val="0"/>
          <w:sz w:val="28"/>
          <w:szCs w:val="28"/>
          <w:lang w:eastAsia="ru-RU"/>
        </w:rPr>
      </w:pPr>
      <w:bookmarkStart w:id="0" w:name="_Toc92361322"/>
      <w:r w:rsidRPr="00C9294C">
        <w:rPr>
          <w:rFonts w:ascii="Times New Roman" w:hAnsi="Times New Roman"/>
          <w:sz w:val="28"/>
          <w:szCs w:val="28"/>
          <w:lang w:eastAsia="ru-RU"/>
        </w:rPr>
        <w:lastRenderedPageBreak/>
        <w:t>1.</w:t>
      </w:r>
      <w:r w:rsidR="00C9294C" w:rsidRPr="00C9294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294C">
        <w:rPr>
          <w:rFonts w:ascii="Times New Roman" w:hAnsi="Times New Roman"/>
          <w:sz w:val="28"/>
          <w:szCs w:val="28"/>
          <w:lang w:eastAsia="ru-RU"/>
        </w:rPr>
        <w:t>НАДХОДЖЕННЯ  ТОВАРНО-МАТЕРІАЛЬНИХ ЦІННОСТЕЙ</w:t>
      </w:r>
      <w:bookmarkEnd w:id="0"/>
    </w:p>
    <w:p w:rsidR="00B52B8E" w:rsidRDefault="00B52B8E" w:rsidP="00126A57">
      <w:pPr>
        <w:spacing w:before="120"/>
        <w:ind w:firstLine="851"/>
        <w:contextualSpacing/>
        <w:jc w:val="both"/>
        <w:rPr>
          <w:sz w:val="26"/>
          <w:szCs w:val="26"/>
          <w:lang w:eastAsia="ru-RU"/>
        </w:rPr>
      </w:pPr>
    </w:p>
    <w:p w:rsidR="00B52B8E" w:rsidRPr="00E04BF2" w:rsidRDefault="00B52B8E" w:rsidP="00126A57">
      <w:pPr>
        <w:spacing w:before="120"/>
        <w:ind w:firstLine="851"/>
        <w:contextualSpacing/>
        <w:jc w:val="both"/>
        <w:rPr>
          <w:sz w:val="26"/>
          <w:szCs w:val="26"/>
          <w:lang w:val="ru-RU" w:eastAsia="ru-RU"/>
        </w:rPr>
      </w:pPr>
      <w:r w:rsidRPr="00650460">
        <w:rPr>
          <w:sz w:val="26"/>
          <w:szCs w:val="26"/>
          <w:lang w:eastAsia="ru-RU"/>
        </w:rPr>
        <w:t>З головного меню системи ввійти в підсистему</w:t>
      </w:r>
      <w:r>
        <w:rPr>
          <w:sz w:val="26"/>
          <w:szCs w:val="26"/>
          <w:lang w:eastAsia="ru-RU"/>
        </w:rPr>
        <w:t xml:space="preserve"> “Логістика”/“Управління закупками</w:t>
      </w:r>
      <w:r w:rsidRPr="00650460">
        <w:rPr>
          <w:sz w:val="26"/>
          <w:szCs w:val="26"/>
          <w:lang w:eastAsia="ru-RU"/>
        </w:rPr>
        <w:t xml:space="preserve">”, модуль “Прибуткові товарні накладні”. </w:t>
      </w:r>
    </w:p>
    <w:p w:rsidR="00B52B8E" w:rsidRDefault="004640DC" w:rsidP="0048440A">
      <w:pPr>
        <w:spacing w:before="120"/>
        <w:contextualSpacing/>
        <w:jc w:val="both"/>
        <w:rPr>
          <w:sz w:val="26"/>
          <w:szCs w:val="26"/>
          <w:lang w:val="en-US" w:eastAsia="ru-RU"/>
        </w:rPr>
      </w:pPr>
      <w:r>
        <w:rPr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216.8pt">
            <v:imagedata r:id="rId8" o:title=""/>
          </v:shape>
        </w:pict>
      </w:r>
    </w:p>
    <w:p w:rsidR="00180C1B" w:rsidRDefault="00180C1B" w:rsidP="0048440A">
      <w:pPr>
        <w:spacing w:before="120"/>
        <w:contextualSpacing/>
        <w:jc w:val="both"/>
        <w:rPr>
          <w:sz w:val="26"/>
          <w:szCs w:val="26"/>
          <w:lang w:eastAsia="ru-RU"/>
        </w:rPr>
      </w:pPr>
    </w:p>
    <w:p w:rsidR="00E925A2" w:rsidRPr="00180C1B" w:rsidRDefault="00180C1B" w:rsidP="0048440A">
      <w:pPr>
        <w:spacing w:before="120"/>
        <w:contextualSpacing/>
        <w:jc w:val="both"/>
        <w:rPr>
          <w:b/>
          <w:sz w:val="26"/>
          <w:szCs w:val="26"/>
          <w:lang w:eastAsia="ru-RU"/>
        </w:rPr>
      </w:pPr>
      <w:r w:rsidRPr="00180C1B">
        <w:rPr>
          <w:b/>
          <w:sz w:val="26"/>
          <w:szCs w:val="26"/>
          <w:lang w:eastAsia="ru-RU"/>
        </w:rPr>
        <w:t>ВАЖЛИВО!!!</w:t>
      </w:r>
    </w:p>
    <w:p w:rsidR="00174F7A" w:rsidRPr="00180C1B" w:rsidRDefault="00180C1B" w:rsidP="0048440A">
      <w:pPr>
        <w:spacing w:before="120"/>
        <w:contextualSpacing/>
        <w:jc w:val="both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 xml:space="preserve">Існують </w:t>
      </w:r>
      <w:r w:rsidR="00174F7A" w:rsidRPr="00180C1B">
        <w:rPr>
          <w:b/>
          <w:sz w:val="26"/>
          <w:szCs w:val="26"/>
          <w:lang w:eastAsia="ru-RU"/>
        </w:rPr>
        <w:t>клавіши на панелі головного меню</w:t>
      </w:r>
      <w:r w:rsidRPr="00180C1B">
        <w:rPr>
          <w:b/>
          <w:sz w:val="26"/>
          <w:szCs w:val="26"/>
          <w:lang w:eastAsia="ru-RU"/>
        </w:rPr>
        <w:t>, вони розшифровуються, коли ми підсвічуємо їх мишкою</w:t>
      </w:r>
      <w:r w:rsidR="00174F7A" w:rsidRPr="00180C1B">
        <w:rPr>
          <w:b/>
          <w:sz w:val="26"/>
          <w:szCs w:val="26"/>
          <w:lang w:eastAsia="ru-RU"/>
        </w:rPr>
        <w:t>, а саме (мал.1)</w:t>
      </w:r>
      <w:r w:rsidR="00E925A2" w:rsidRPr="00180C1B">
        <w:rPr>
          <w:b/>
          <w:sz w:val="26"/>
          <w:szCs w:val="26"/>
          <w:lang w:eastAsia="ru-RU"/>
        </w:rPr>
        <w:t>:</w:t>
      </w:r>
    </w:p>
    <w:p w:rsidR="00174F7A" w:rsidRDefault="00777C7C" w:rsidP="0048440A">
      <w:pPr>
        <w:spacing w:before="120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26" type="#_x0000_t75" style="width:467.2pt;height:32.1pt">
            <v:imagedata r:id="rId9" o:title=""/>
          </v:shape>
        </w:pict>
      </w:r>
    </w:p>
    <w:p w:rsidR="00E925A2" w:rsidRPr="00E925A2" w:rsidRDefault="00E925A2" w:rsidP="00E925A2">
      <w:pPr>
        <w:spacing w:before="120"/>
        <w:contextualSpacing/>
        <w:jc w:val="center"/>
        <w:rPr>
          <w:sz w:val="22"/>
          <w:szCs w:val="22"/>
          <w:lang w:eastAsia="ru-RU"/>
        </w:rPr>
      </w:pPr>
      <w:r w:rsidRPr="00E925A2">
        <w:rPr>
          <w:sz w:val="22"/>
          <w:szCs w:val="22"/>
          <w:lang w:eastAsia="ru-RU"/>
        </w:rPr>
        <w:t>(мал.1)</w:t>
      </w:r>
    </w:p>
    <w:p w:rsidR="00174F7A" w:rsidRPr="00E925A2" w:rsidRDefault="00174F7A" w:rsidP="0048440A">
      <w:pPr>
        <w:spacing w:before="120"/>
        <w:contextualSpacing/>
        <w:jc w:val="both"/>
        <w:rPr>
          <w:b/>
          <w:sz w:val="22"/>
          <w:szCs w:val="22"/>
          <w:lang w:eastAsia="ru-RU"/>
        </w:rPr>
      </w:pPr>
      <w:r w:rsidRPr="00E925A2">
        <w:rPr>
          <w:b/>
          <w:sz w:val="22"/>
          <w:szCs w:val="22"/>
          <w:lang w:eastAsia="ru-RU"/>
        </w:rPr>
        <w:t>Відкрити</w:t>
      </w:r>
      <w:r w:rsidR="00E925A2" w:rsidRPr="00E925A2">
        <w:rPr>
          <w:b/>
          <w:sz w:val="22"/>
          <w:szCs w:val="22"/>
          <w:lang w:eastAsia="ru-RU"/>
        </w:rPr>
        <w:t xml:space="preserve"> </w:t>
      </w:r>
      <w:r w:rsidRPr="00E925A2">
        <w:rPr>
          <w:b/>
          <w:sz w:val="22"/>
          <w:szCs w:val="22"/>
          <w:lang w:eastAsia="ru-RU"/>
        </w:rPr>
        <w:t>(</w:t>
      </w:r>
      <w:r w:rsidR="00E925A2" w:rsidRPr="00E925A2">
        <w:rPr>
          <w:b/>
          <w:sz w:val="22"/>
          <w:szCs w:val="22"/>
          <w:lang w:val="en-US" w:eastAsia="ru-RU"/>
        </w:rPr>
        <w:t>Enter</w:t>
      </w:r>
      <w:r w:rsidR="00E925A2" w:rsidRPr="00E925A2">
        <w:rPr>
          <w:b/>
          <w:sz w:val="22"/>
          <w:szCs w:val="22"/>
          <w:lang w:eastAsia="ru-RU"/>
        </w:rPr>
        <w:t>)</w:t>
      </w:r>
    </w:p>
    <w:p w:rsidR="00E925A2" w:rsidRPr="00E925A2" w:rsidRDefault="00E925A2" w:rsidP="0048440A">
      <w:pPr>
        <w:spacing w:before="120"/>
        <w:contextualSpacing/>
        <w:jc w:val="both"/>
        <w:rPr>
          <w:b/>
          <w:sz w:val="22"/>
          <w:szCs w:val="22"/>
          <w:lang w:eastAsia="ru-RU"/>
        </w:rPr>
      </w:pPr>
      <w:r w:rsidRPr="00E925A2">
        <w:rPr>
          <w:b/>
          <w:sz w:val="22"/>
          <w:szCs w:val="22"/>
          <w:lang w:eastAsia="ru-RU"/>
        </w:rPr>
        <w:t>Створити (</w:t>
      </w:r>
      <w:r w:rsidRPr="00E925A2">
        <w:rPr>
          <w:b/>
          <w:sz w:val="22"/>
          <w:szCs w:val="22"/>
          <w:lang w:val="en-US" w:eastAsia="ru-RU"/>
        </w:rPr>
        <w:t>Insert</w:t>
      </w:r>
      <w:r w:rsidRPr="00E925A2">
        <w:rPr>
          <w:b/>
          <w:sz w:val="22"/>
          <w:szCs w:val="22"/>
          <w:lang w:eastAsia="ru-RU"/>
        </w:rPr>
        <w:t>)</w:t>
      </w:r>
    </w:p>
    <w:p w:rsidR="00E925A2" w:rsidRPr="00FE3014" w:rsidRDefault="00E925A2" w:rsidP="0048440A">
      <w:pPr>
        <w:spacing w:before="120"/>
        <w:contextualSpacing/>
        <w:jc w:val="both"/>
        <w:rPr>
          <w:b/>
          <w:sz w:val="22"/>
          <w:szCs w:val="22"/>
          <w:lang w:eastAsia="ru-RU"/>
        </w:rPr>
      </w:pPr>
      <w:r w:rsidRPr="00E925A2">
        <w:rPr>
          <w:b/>
          <w:sz w:val="22"/>
          <w:szCs w:val="22"/>
          <w:lang w:eastAsia="ru-RU"/>
        </w:rPr>
        <w:t>Змінити (</w:t>
      </w:r>
      <w:r w:rsidRPr="00E925A2">
        <w:rPr>
          <w:b/>
          <w:sz w:val="22"/>
          <w:szCs w:val="22"/>
          <w:lang w:val="en-US" w:eastAsia="ru-RU"/>
        </w:rPr>
        <w:t>F</w:t>
      </w:r>
      <w:r w:rsidRPr="00FE3014">
        <w:rPr>
          <w:b/>
          <w:sz w:val="22"/>
          <w:szCs w:val="22"/>
          <w:lang w:eastAsia="ru-RU"/>
        </w:rPr>
        <w:t>4)</w:t>
      </w:r>
    </w:p>
    <w:p w:rsidR="00E925A2" w:rsidRPr="00E925A2" w:rsidRDefault="00E925A2" w:rsidP="0048440A">
      <w:pPr>
        <w:spacing w:before="120"/>
        <w:contextualSpacing/>
        <w:jc w:val="both"/>
        <w:rPr>
          <w:b/>
          <w:sz w:val="22"/>
          <w:szCs w:val="22"/>
          <w:lang w:eastAsia="ru-RU"/>
        </w:rPr>
      </w:pPr>
      <w:r w:rsidRPr="00E925A2">
        <w:rPr>
          <w:b/>
          <w:sz w:val="22"/>
          <w:szCs w:val="22"/>
          <w:lang w:eastAsia="ru-RU"/>
        </w:rPr>
        <w:t>Видалити (</w:t>
      </w:r>
      <w:r w:rsidRPr="00E925A2">
        <w:rPr>
          <w:b/>
          <w:sz w:val="22"/>
          <w:szCs w:val="22"/>
          <w:lang w:val="en-US" w:eastAsia="ru-RU"/>
        </w:rPr>
        <w:t>F</w:t>
      </w:r>
      <w:r w:rsidRPr="00E925A2">
        <w:rPr>
          <w:b/>
          <w:sz w:val="22"/>
          <w:szCs w:val="22"/>
          <w:lang w:eastAsia="ru-RU"/>
        </w:rPr>
        <w:t>8)</w:t>
      </w:r>
    </w:p>
    <w:p w:rsidR="00E925A2" w:rsidRPr="000E304A" w:rsidRDefault="00E925A2" w:rsidP="0048440A">
      <w:pPr>
        <w:spacing w:before="120"/>
        <w:contextualSpacing/>
        <w:jc w:val="both"/>
        <w:rPr>
          <w:b/>
          <w:sz w:val="22"/>
          <w:szCs w:val="22"/>
          <w:lang w:eastAsia="ru-RU"/>
        </w:rPr>
      </w:pPr>
      <w:r w:rsidRPr="00E925A2">
        <w:rPr>
          <w:b/>
          <w:sz w:val="22"/>
          <w:szCs w:val="22"/>
          <w:lang w:eastAsia="ru-RU"/>
        </w:rPr>
        <w:t>Копіювати (</w:t>
      </w:r>
      <w:r w:rsidRPr="00E925A2">
        <w:rPr>
          <w:b/>
          <w:sz w:val="22"/>
          <w:szCs w:val="22"/>
          <w:lang w:val="en-US" w:eastAsia="ru-RU"/>
        </w:rPr>
        <w:t>F</w:t>
      </w:r>
      <w:r w:rsidRPr="00E925A2">
        <w:rPr>
          <w:b/>
          <w:sz w:val="22"/>
          <w:szCs w:val="22"/>
          <w:lang w:eastAsia="ru-RU"/>
        </w:rPr>
        <w:t>5)</w:t>
      </w:r>
      <w:r w:rsidR="000E304A">
        <w:rPr>
          <w:b/>
          <w:sz w:val="22"/>
          <w:szCs w:val="22"/>
          <w:lang w:eastAsia="ru-RU"/>
        </w:rPr>
        <w:t xml:space="preserve"> та інші.</w:t>
      </w:r>
    </w:p>
    <w:p w:rsidR="00174F7A" w:rsidRPr="00E925A2" w:rsidRDefault="00174F7A" w:rsidP="0048440A">
      <w:pPr>
        <w:spacing w:before="120"/>
        <w:contextualSpacing/>
        <w:jc w:val="both"/>
        <w:rPr>
          <w:sz w:val="26"/>
          <w:szCs w:val="26"/>
          <w:lang w:eastAsia="ru-RU"/>
        </w:rPr>
      </w:pPr>
    </w:p>
    <w:p w:rsidR="00B52B8E" w:rsidRDefault="00B52B8E" w:rsidP="00C9294C">
      <w:pPr>
        <w:spacing w:line="276" w:lineRule="auto"/>
        <w:contextualSpacing/>
        <w:jc w:val="both"/>
        <w:rPr>
          <w:sz w:val="26"/>
          <w:szCs w:val="26"/>
          <w:lang w:eastAsia="ru-RU"/>
        </w:rPr>
      </w:pPr>
      <w:r w:rsidRPr="00650460">
        <w:rPr>
          <w:sz w:val="26"/>
          <w:szCs w:val="26"/>
          <w:lang w:eastAsia="ru-RU"/>
        </w:rPr>
        <w:t>Створити по клавіші “Іnsert” новий документ – прибуткову накладну.</w:t>
      </w:r>
    </w:p>
    <w:p w:rsidR="00B52B8E" w:rsidRPr="005B46B2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Для коректного оприбуткування заповнюємо наступні реквізити:</w:t>
      </w:r>
    </w:p>
    <w:p w:rsidR="00B52B8E" w:rsidRPr="00DF2757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1. Номер накладної</w:t>
      </w:r>
      <w:r>
        <w:rPr>
          <w:sz w:val="26"/>
          <w:szCs w:val="26"/>
          <w:lang w:eastAsia="ru-RU"/>
        </w:rPr>
        <w:t>;</w:t>
      </w:r>
    </w:p>
    <w:p w:rsidR="00B52B8E" w:rsidRPr="005B46B2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2. Дата;</w:t>
      </w:r>
    </w:p>
    <w:p w:rsidR="00B52B8E" w:rsidRPr="005B46B2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3. Постачальник - обирається з довідника контрагентів;</w:t>
      </w:r>
    </w:p>
    <w:p w:rsidR="00B52B8E" w:rsidRPr="005B46B2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4. Операція - обов'язково обираємо зі списку Покупка;</w:t>
      </w:r>
    </w:p>
    <w:p w:rsidR="00B52B8E" w:rsidRPr="005B46B2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5. Підстава - обирається зі списку, зазвичай це договорів або рахунок. При</w:t>
      </w:r>
    </w:p>
    <w:p w:rsidR="00B52B8E" w:rsidRPr="005B46B2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відсутності підстави залишити пункт Відсутня.</w:t>
      </w:r>
    </w:p>
    <w:p w:rsidR="00B52B8E" w:rsidRPr="005B46B2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6. Склад - при виборі місця зберігання система автоматично в момент</w:t>
      </w:r>
    </w:p>
    <w:p w:rsidR="00B52B8E" w:rsidRPr="005B46B2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формування складського ордера оприбуткує всі запаси на вказане місце</w:t>
      </w:r>
    </w:p>
    <w:p w:rsidR="00B52B8E" w:rsidRPr="002D28EB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зберігання.</w:t>
      </w:r>
      <w:r w:rsidRPr="002D28EB">
        <w:rPr>
          <w:sz w:val="26"/>
          <w:szCs w:val="26"/>
          <w:lang w:eastAsia="ru-RU"/>
        </w:rPr>
        <w:t xml:space="preserve"> </w:t>
      </w:r>
      <w:r w:rsidR="00E925A2">
        <w:rPr>
          <w:sz w:val="26"/>
          <w:szCs w:val="26"/>
          <w:lang w:eastAsia="ru-RU"/>
        </w:rPr>
        <w:t>(Мал.</w:t>
      </w:r>
      <w:r w:rsidR="00F513EC">
        <w:rPr>
          <w:sz w:val="26"/>
          <w:szCs w:val="26"/>
          <w:lang w:eastAsia="ru-RU"/>
        </w:rPr>
        <w:t>1.1</w:t>
      </w:r>
      <w:r w:rsidRPr="00650460">
        <w:rPr>
          <w:sz w:val="26"/>
          <w:szCs w:val="26"/>
          <w:lang w:eastAsia="ru-RU"/>
        </w:rPr>
        <w:t>).</w:t>
      </w:r>
      <w:r>
        <w:rPr>
          <w:sz w:val="26"/>
          <w:szCs w:val="26"/>
          <w:lang w:eastAsia="ru-RU"/>
        </w:rPr>
        <w:t>(</w:t>
      </w:r>
      <w:r w:rsidRPr="005B46B2">
        <w:rPr>
          <w:sz w:val="26"/>
          <w:szCs w:val="26"/>
          <w:lang w:eastAsia="ru-RU"/>
        </w:rPr>
        <w:t>Якщо треба оприбуткувати на різні склади, поле Склад повинно бути</w:t>
      </w:r>
      <w:r>
        <w:rPr>
          <w:sz w:val="26"/>
          <w:szCs w:val="26"/>
          <w:lang w:eastAsia="ru-RU"/>
        </w:rPr>
        <w:t xml:space="preserve"> порожнім</w:t>
      </w:r>
      <w:r w:rsidR="00D96218">
        <w:rPr>
          <w:sz w:val="26"/>
          <w:szCs w:val="26"/>
          <w:lang w:eastAsia="ru-RU"/>
        </w:rPr>
        <w:t xml:space="preserve"> і обираємо </w:t>
      </w:r>
      <w:r w:rsidR="00EA7486">
        <w:rPr>
          <w:sz w:val="26"/>
          <w:szCs w:val="26"/>
          <w:lang w:eastAsia="ru-RU"/>
        </w:rPr>
        <w:t>«</w:t>
      </w:r>
      <w:r w:rsidR="00D96218">
        <w:rPr>
          <w:sz w:val="26"/>
          <w:szCs w:val="26"/>
          <w:lang w:eastAsia="ru-RU"/>
        </w:rPr>
        <w:t>галочкой</w:t>
      </w:r>
      <w:r w:rsidR="00EA7486">
        <w:rPr>
          <w:sz w:val="26"/>
          <w:szCs w:val="26"/>
          <w:lang w:eastAsia="ru-RU"/>
        </w:rPr>
        <w:t>»</w:t>
      </w:r>
      <w:r w:rsidR="00D96218">
        <w:rPr>
          <w:sz w:val="26"/>
          <w:szCs w:val="26"/>
          <w:lang w:eastAsia="ru-RU"/>
        </w:rPr>
        <w:t xml:space="preserve"> номенклатуру в накладній, потім даємо команду сформувати складський ордер(з’являється довідник складів/МОЛів), обираємо потрібний і формуємо ордер, і так по кожній</w:t>
      </w:r>
      <w:r w:rsidR="00C9294C">
        <w:rPr>
          <w:sz w:val="26"/>
          <w:szCs w:val="26"/>
          <w:lang w:eastAsia="ru-RU"/>
        </w:rPr>
        <w:t xml:space="preserve"> позиції, на різні склади (МОЛи)</w:t>
      </w:r>
      <w:r>
        <w:rPr>
          <w:sz w:val="26"/>
          <w:szCs w:val="26"/>
          <w:lang w:eastAsia="ru-RU"/>
        </w:rPr>
        <w:t>.</w:t>
      </w:r>
    </w:p>
    <w:p w:rsidR="00FE3014" w:rsidRDefault="004640DC" w:rsidP="00FE3014">
      <w:pPr>
        <w:spacing w:before="120"/>
        <w:contextualSpacing/>
        <w:jc w:val="center"/>
        <w:rPr>
          <w:noProof/>
          <w:lang w:eastAsia="ru-RU"/>
        </w:rPr>
      </w:pPr>
      <w:r>
        <w:rPr>
          <w:noProof/>
          <w:lang w:val="ru-RU" w:eastAsia="ru-RU"/>
        </w:rPr>
        <w:lastRenderedPageBreak/>
        <w:pict>
          <v:shape id="Рисунок 1" o:spid="_x0000_i1027" type="#_x0000_t75" style="width:484.45pt;height:314.6pt;visibility:visible;mso-wrap-style:square">
            <v:imagedata r:id="rId10" o:title=""/>
          </v:shape>
        </w:pict>
      </w:r>
      <w:r w:rsidR="00B75DD4">
        <w:rPr>
          <w:noProof/>
          <w:lang w:eastAsia="ru-RU"/>
        </w:rPr>
        <w:t xml:space="preserve"> </w:t>
      </w:r>
      <w:r w:rsidR="00FE3014">
        <w:rPr>
          <w:noProof/>
          <w:lang w:eastAsia="ru-RU"/>
        </w:rPr>
        <w:t>(Мал.1.1)</w:t>
      </w:r>
    </w:p>
    <w:p w:rsidR="00B52B8E" w:rsidRDefault="00B52B8E" w:rsidP="0048440A">
      <w:pPr>
        <w:spacing w:before="120"/>
        <w:contextualSpacing/>
        <w:jc w:val="both"/>
        <w:rPr>
          <w:sz w:val="26"/>
          <w:szCs w:val="26"/>
          <w:lang w:eastAsia="ru-RU"/>
        </w:rPr>
      </w:pPr>
      <w:r w:rsidRPr="00650460">
        <w:rPr>
          <w:sz w:val="26"/>
          <w:szCs w:val="26"/>
          <w:lang w:eastAsia="ru-RU"/>
        </w:rPr>
        <w:t xml:space="preserve">Перейти на закладку “Специфікація”. (За необхідності </w:t>
      </w:r>
      <w:r>
        <w:rPr>
          <w:sz w:val="26"/>
          <w:szCs w:val="26"/>
          <w:lang w:eastAsia="ru-RU"/>
        </w:rPr>
        <w:t>вибрати податкову модель</w:t>
      </w:r>
      <w:r w:rsidRPr="00650460">
        <w:rPr>
          <w:sz w:val="26"/>
          <w:szCs w:val="26"/>
          <w:lang w:eastAsia="ru-RU"/>
        </w:rPr>
        <w:t xml:space="preserve"> у </w:t>
      </w:r>
      <w:r>
        <w:rPr>
          <w:sz w:val="26"/>
          <w:szCs w:val="26"/>
          <w:lang w:eastAsia="ru-RU"/>
        </w:rPr>
        <w:t xml:space="preserve">  </w:t>
      </w:r>
      <w:r w:rsidRPr="00650460">
        <w:rPr>
          <w:sz w:val="26"/>
          <w:szCs w:val="26"/>
          <w:lang w:eastAsia="ru-RU"/>
        </w:rPr>
        <w:t>верхньому правому кутку робочого вікна)</w:t>
      </w:r>
      <w:r>
        <w:rPr>
          <w:sz w:val="26"/>
          <w:szCs w:val="26"/>
          <w:lang w:eastAsia="ru-RU"/>
        </w:rPr>
        <w:t>(Мал.1.1)</w:t>
      </w:r>
    </w:p>
    <w:p w:rsidR="00B52B8E" w:rsidRDefault="004640DC" w:rsidP="00F513EC">
      <w:pPr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28" type="#_x0000_t75" style="width:467.2pt;height:118.15pt">
            <v:imagedata r:id="rId11" o:title=""/>
          </v:shape>
        </w:pict>
      </w:r>
      <w:r w:rsidR="00B52B8E">
        <w:rPr>
          <w:sz w:val="26"/>
          <w:szCs w:val="26"/>
          <w:lang w:eastAsia="ru-RU"/>
        </w:rPr>
        <w:t>Мал.1.1</w:t>
      </w:r>
    </w:p>
    <w:p w:rsidR="00B52B8E" w:rsidRPr="005F7316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5F7316">
        <w:rPr>
          <w:sz w:val="26"/>
          <w:szCs w:val="26"/>
          <w:lang w:eastAsia="ru-RU"/>
        </w:rPr>
        <w:t>По клавіші F3 або по пункту меню Правка/ Викликати довідник ТМЦ</w:t>
      </w:r>
      <w:r>
        <w:rPr>
          <w:sz w:val="26"/>
          <w:szCs w:val="26"/>
          <w:lang w:eastAsia="ru-RU"/>
        </w:rPr>
        <w:t>.</w:t>
      </w:r>
    </w:p>
    <w:p w:rsidR="00B52B8E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В</w:t>
      </w:r>
      <w:r w:rsidRPr="005F7316">
        <w:rPr>
          <w:sz w:val="26"/>
          <w:szCs w:val="26"/>
          <w:lang w:eastAsia="ru-RU"/>
        </w:rPr>
        <w:t xml:space="preserve">ідображається список номенклатури. </w:t>
      </w:r>
      <w:r>
        <w:rPr>
          <w:sz w:val="26"/>
          <w:szCs w:val="26"/>
          <w:lang w:eastAsia="ru-RU"/>
        </w:rPr>
        <w:t>Вибираємо групу.</w:t>
      </w:r>
    </w:p>
    <w:p w:rsidR="00B52B8E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23228F">
        <w:rPr>
          <w:b/>
          <w:sz w:val="26"/>
          <w:szCs w:val="26"/>
          <w:lang w:eastAsia="ru-RU"/>
        </w:rPr>
        <w:t>ВАЖЛИВО!</w:t>
      </w:r>
      <w:r>
        <w:rPr>
          <w:sz w:val="26"/>
          <w:szCs w:val="26"/>
          <w:lang w:eastAsia="ru-RU"/>
        </w:rPr>
        <w:t xml:space="preserve"> </w:t>
      </w:r>
      <w:r w:rsidRPr="003A0204">
        <w:rPr>
          <w:b/>
          <w:sz w:val="26"/>
          <w:szCs w:val="26"/>
          <w:lang w:eastAsia="ru-RU"/>
        </w:rPr>
        <w:t>Для вибору групи товарів по пункту меню</w:t>
      </w:r>
      <w:r>
        <w:rPr>
          <w:b/>
          <w:sz w:val="26"/>
          <w:szCs w:val="26"/>
          <w:lang w:eastAsia="ru-RU"/>
        </w:rPr>
        <w:t xml:space="preserve"> </w:t>
      </w:r>
      <w:r w:rsidRPr="003A0204">
        <w:rPr>
          <w:b/>
          <w:sz w:val="26"/>
          <w:szCs w:val="26"/>
          <w:lang w:eastAsia="ru-RU"/>
        </w:rPr>
        <w:t>Вид/Поточне представлення/групування по групам налаштовуємо вигляд довідника</w:t>
      </w:r>
      <w:r>
        <w:rPr>
          <w:sz w:val="26"/>
          <w:szCs w:val="26"/>
          <w:lang w:eastAsia="ru-RU"/>
        </w:rPr>
        <w:t xml:space="preserve"> </w:t>
      </w:r>
      <w:r w:rsidRPr="0023228F">
        <w:rPr>
          <w:b/>
          <w:sz w:val="26"/>
          <w:szCs w:val="26"/>
          <w:lang w:eastAsia="ru-RU"/>
        </w:rPr>
        <w:t>і правильно обираємо Групу</w:t>
      </w:r>
      <w:r>
        <w:rPr>
          <w:sz w:val="26"/>
          <w:szCs w:val="26"/>
          <w:lang w:eastAsia="ru-RU"/>
        </w:rPr>
        <w:t>. (Мал.1.2)</w:t>
      </w:r>
    </w:p>
    <w:p w:rsidR="00B52B8E" w:rsidRDefault="00B52B8E" w:rsidP="00C9294C">
      <w:pPr>
        <w:autoSpaceDE w:val="0"/>
        <w:autoSpaceDN w:val="0"/>
        <w:adjustRightInd w:val="0"/>
        <w:jc w:val="both"/>
        <w:rPr>
          <w:b/>
          <w:sz w:val="26"/>
          <w:szCs w:val="26"/>
          <w:lang w:eastAsia="ru-RU"/>
        </w:rPr>
      </w:pPr>
      <w:r w:rsidRPr="002C3F6E">
        <w:rPr>
          <w:b/>
          <w:sz w:val="26"/>
          <w:szCs w:val="26"/>
          <w:lang w:eastAsia="ru-RU"/>
        </w:rPr>
        <w:t>Група – це рахунок бухгалтерського обліку, на якому будуть обліковуватися ТМЦ</w:t>
      </w:r>
      <w:r>
        <w:rPr>
          <w:b/>
          <w:sz w:val="26"/>
          <w:szCs w:val="26"/>
          <w:lang w:eastAsia="ru-RU"/>
        </w:rPr>
        <w:t>!</w:t>
      </w:r>
    </w:p>
    <w:p w:rsidR="00B52B8E" w:rsidRPr="002C3F6E" w:rsidRDefault="00B52B8E" w:rsidP="00C9294C">
      <w:pPr>
        <w:autoSpaceDE w:val="0"/>
        <w:autoSpaceDN w:val="0"/>
        <w:adjustRightInd w:val="0"/>
        <w:jc w:val="both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Правильність</w:t>
      </w:r>
      <w:r w:rsidRPr="002C3F6E">
        <w:rPr>
          <w:b/>
          <w:sz w:val="26"/>
          <w:szCs w:val="26"/>
          <w:lang w:eastAsia="ru-RU"/>
        </w:rPr>
        <w:t xml:space="preserve"> виб</w:t>
      </w:r>
      <w:r>
        <w:rPr>
          <w:b/>
          <w:sz w:val="26"/>
          <w:szCs w:val="26"/>
          <w:lang w:eastAsia="ru-RU"/>
        </w:rPr>
        <w:t>о</w:t>
      </w:r>
      <w:r w:rsidRPr="002C3F6E">
        <w:rPr>
          <w:b/>
          <w:sz w:val="26"/>
          <w:szCs w:val="26"/>
          <w:lang w:eastAsia="ru-RU"/>
        </w:rPr>
        <w:t>р</w:t>
      </w:r>
      <w:r>
        <w:rPr>
          <w:b/>
          <w:sz w:val="26"/>
          <w:szCs w:val="26"/>
          <w:lang w:eastAsia="ru-RU"/>
        </w:rPr>
        <w:t>у</w:t>
      </w:r>
      <w:r w:rsidRPr="002C3F6E">
        <w:rPr>
          <w:b/>
          <w:sz w:val="26"/>
          <w:szCs w:val="26"/>
          <w:lang w:eastAsia="ru-RU"/>
        </w:rPr>
        <w:t xml:space="preserve"> групи в подальшому впливає на </w:t>
      </w:r>
      <w:r>
        <w:rPr>
          <w:b/>
          <w:sz w:val="26"/>
          <w:szCs w:val="26"/>
          <w:lang w:eastAsia="ru-RU"/>
        </w:rPr>
        <w:t xml:space="preserve">формування бухгалтерських </w:t>
      </w:r>
      <w:r w:rsidRPr="00F513EC">
        <w:rPr>
          <w:b/>
          <w:sz w:val="26"/>
          <w:szCs w:val="26"/>
        </w:rPr>
        <w:t>проведень</w:t>
      </w:r>
      <w:r w:rsidRPr="002C3F6E">
        <w:rPr>
          <w:b/>
          <w:sz w:val="26"/>
          <w:szCs w:val="26"/>
          <w:lang w:eastAsia="ru-RU"/>
        </w:rPr>
        <w:t xml:space="preserve"> </w:t>
      </w:r>
      <w:r>
        <w:rPr>
          <w:b/>
          <w:sz w:val="26"/>
          <w:szCs w:val="26"/>
          <w:lang w:eastAsia="ru-RU"/>
        </w:rPr>
        <w:t xml:space="preserve">та </w:t>
      </w:r>
      <w:r w:rsidRPr="002C3F6E">
        <w:rPr>
          <w:b/>
          <w:sz w:val="26"/>
          <w:szCs w:val="26"/>
          <w:lang w:eastAsia="ru-RU"/>
        </w:rPr>
        <w:t>безпомилкове ведення обліку ТМЦ</w:t>
      </w:r>
      <w:r>
        <w:rPr>
          <w:b/>
          <w:sz w:val="26"/>
          <w:szCs w:val="26"/>
          <w:lang w:eastAsia="ru-RU"/>
        </w:rPr>
        <w:t>!</w:t>
      </w:r>
    </w:p>
    <w:p w:rsidR="00B52B8E" w:rsidRPr="00650460" w:rsidRDefault="004640DC" w:rsidP="007B31E8">
      <w:pPr>
        <w:spacing w:before="120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29" type="#_x0000_t75" style="width:467.2pt;height:59.5pt">
            <v:imagedata r:id="rId12" o:title=""/>
          </v:shape>
        </w:pict>
      </w:r>
      <w:r w:rsidR="00B52B8E">
        <w:rPr>
          <w:sz w:val="26"/>
          <w:szCs w:val="26"/>
          <w:lang w:eastAsia="ru-RU"/>
        </w:rPr>
        <w:t>Мал.1.2</w:t>
      </w:r>
    </w:p>
    <w:p w:rsidR="00B52B8E" w:rsidRDefault="00B52B8E" w:rsidP="005723AF">
      <w:pPr>
        <w:autoSpaceDE w:val="0"/>
        <w:autoSpaceDN w:val="0"/>
        <w:adjustRightInd w:val="0"/>
        <w:rPr>
          <w:sz w:val="26"/>
          <w:szCs w:val="26"/>
          <w:lang w:eastAsia="ru-RU"/>
        </w:rPr>
      </w:pPr>
    </w:p>
    <w:p w:rsidR="00B52B8E" w:rsidRDefault="00B52B8E" w:rsidP="005723AF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 xml:space="preserve"> </w:t>
      </w:r>
      <w:r w:rsidRPr="005F7316">
        <w:rPr>
          <w:sz w:val="26"/>
          <w:szCs w:val="26"/>
          <w:lang w:eastAsia="ru-RU"/>
        </w:rPr>
        <w:t>Зліва з’явиться можливість вибрати групу</w:t>
      </w:r>
      <w:r>
        <w:rPr>
          <w:rFonts w:eastAsia="TimesNewRoman"/>
          <w:lang w:eastAsia="en-US"/>
        </w:rPr>
        <w:t xml:space="preserve">. </w:t>
      </w:r>
      <w:r w:rsidRPr="003A0204">
        <w:rPr>
          <w:rFonts w:eastAsia="TimesNewRoman"/>
          <w:sz w:val="26"/>
          <w:szCs w:val="26"/>
          <w:lang w:eastAsia="en-US"/>
        </w:rPr>
        <w:t>Справа – номенклатура</w:t>
      </w:r>
      <w:r>
        <w:rPr>
          <w:rFonts w:eastAsia="TimesNewRoman"/>
          <w:lang w:eastAsia="en-US"/>
        </w:rPr>
        <w:t>(</w:t>
      </w:r>
      <w:r>
        <w:rPr>
          <w:sz w:val="26"/>
          <w:szCs w:val="26"/>
          <w:lang w:eastAsia="ru-RU"/>
        </w:rPr>
        <w:t>Мал.1.3)</w:t>
      </w:r>
    </w:p>
    <w:p w:rsidR="00CD2685" w:rsidRDefault="00CD2685" w:rsidP="005723AF">
      <w:pPr>
        <w:autoSpaceDE w:val="0"/>
        <w:autoSpaceDN w:val="0"/>
        <w:adjustRightInd w:val="0"/>
        <w:rPr>
          <w:sz w:val="26"/>
          <w:szCs w:val="26"/>
          <w:lang w:eastAsia="ru-RU"/>
        </w:rPr>
      </w:pPr>
    </w:p>
    <w:p w:rsidR="006413C2" w:rsidRDefault="00777C7C" w:rsidP="0048440A">
      <w:pPr>
        <w:spacing w:before="120"/>
        <w:ind w:left="142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30" type="#_x0000_t75" style="width:467.2pt;height:439.05pt">
            <v:imagedata r:id="rId13" o:title=""/>
          </v:shape>
        </w:pict>
      </w:r>
    </w:p>
    <w:p w:rsidR="006413C2" w:rsidRDefault="006413C2" w:rsidP="006413C2">
      <w:pPr>
        <w:spacing w:before="120"/>
        <w:ind w:left="142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 1.3</w:t>
      </w:r>
    </w:p>
    <w:p w:rsidR="006368DA" w:rsidRPr="006368DA" w:rsidRDefault="006368DA" w:rsidP="00C9294C">
      <w:pPr>
        <w:spacing w:before="120"/>
        <w:ind w:left="142"/>
        <w:contextualSpacing/>
        <w:jc w:val="both"/>
        <w:rPr>
          <w:b/>
          <w:sz w:val="26"/>
          <w:szCs w:val="26"/>
          <w:lang w:eastAsia="ru-RU"/>
        </w:rPr>
      </w:pPr>
      <w:r w:rsidRPr="006368DA">
        <w:rPr>
          <w:b/>
          <w:sz w:val="26"/>
          <w:szCs w:val="26"/>
          <w:lang w:eastAsia="ru-RU"/>
        </w:rPr>
        <w:t xml:space="preserve">ВАЖЛИВО!!! При виборі групи важливо врахувати </w:t>
      </w:r>
      <w:r w:rsidRPr="006368DA">
        <w:rPr>
          <w:b/>
          <w:i/>
          <w:sz w:val="26"/>
          <w:szCs w:val="26"/>
          <w:lang w:eastAsia="ru-RU"/>
        </w:rPr>
        <w:t>Вид коштів</w:t>
      </w:r>
      <w:r w:rsidRPr="006368DA">
        <w:rPr>
          <w:b/>
          <w:sz w:val="26"/>
          <w:szCs w:val="26"/>
          <w:lang w:eastAsia="ru-RU"/>
        </w:rPr>
        <w:t>, а саме (наприклад):</w:t>
      </w:r>
    </w:p>
    <w:p w:rsidR="006368DA" w:rsidRPr="006368DA" w:rsidRDefault="006368DA" w:rsidP="00C9294C">
      <w:pPr>
        <w:spacing w:before="120"/>
        <w:ind w:left="142"/>
        <w:contextualSpacing/>
        <w:jc w:val="both"/>
        <w:rPr>
          <w:b/>
          <w:sz w:val="26"/>
          <w:szCs w:val="26"/>
          <w:lang w:eastAsia="ru-RU"/>
        </w:rPr>
      </w:pPr>
      <w:r w:rsidRPr="006368DA">
        <w:rPr>
          <w:b/>
          <w:sz w:val="26"/>
          <w:szCs w:val="26"/>
          <w:lang w:eastAsia="ru-RU"/>
        </w:rPr>
        <w:t>1.Госпрозрахунок</w:t>
      </w:r>
    </w:p>
    <w:p w:rsidR="006368DA" w:rsidRPr="006368DA" w:rsidRDefault="006368DA" w:rsidP="00C9294C">
      <w:pPr>
        <w:spacing w:before="120"/>
        <w:ind w:left="142"/>
        <w:contextualSpacing/>
        <w:jc w:val="both"/>
        <w:rPr>
          <w:b/>
          <w:sz w:val="26"/>
          <w:szCs w:val="26"/>
          <w:lang w:eastAsia="ru-RU"/>
        </w:rPr>
      </w:pPr>
      <w:r w:rsidRPr="006368DA">
        <w:rPr>
          <w:b/>
          <w:sz w:val="26"/>
          <w:szCs w:val="26"/>
          <w:lang w:eastAsia="ru-RU"/>
        </w:rPr>
        <w:t>2. Бюджет</w:t>
      </w:r>
    </w:p>
    <w:p w:rsidR="006368DA" w:rsidRPr="006368DA" w:rsidRDefault="006368DA" w:rsidP="00C9294C">
      <w:pPr>
        <w:spacing w:before="120"/>
        <w:ind w:left="142"/>
        <w:contextualSpacing/>
        <w:jc w:val="both"/>
        <w:rPr>
          <w:b/>
          <w:sz w:val="26"/>
          <w:szCs w:val="26"/>
          <w:lang w:eastAsia="ru-RU"/>
        </w:rPr>
      </w:pPr>
      <w:r w:rsidRPr="006368DA">
        <w:rPr>
          <w:b/>
          <w:sz w:val="26"/>
          <w:szCs w:val="26"/>
          <w:lang w:eastAsia="ru-RU"/>
        </w:rPr>
        <w:t>3.Гуманітарна допомога</w:t>
      </w:r>
    </w:p>
    <w:p w:rsidR="006368DA" w:rsidRPr="006368DA" w:rsidRDefault="006368DA" w:rsidP="00C9294C">
      <w:pPr>
        <w:spacing w:before="120"/>
        <w:ind w:left="142"/>
        <w:contextualSpacing/>
        <w:jc w:val="both"/>
        <w:rPr>
          <w:b/>
          <w:sz w:val="26"/>
          <w:szCs w:val="26"/>
          <w:lang w:eastAsia="ru-RU"/>
        </w:rPr>
      </w:pPr>
      <w:r w:rsidRPr="006368DA">
        <w:rPr>
          <w:b/>
          <w:sz w:val="26"/>
          <w:szCs w:val="26"/>
          <w:lang w:eastAsia="ru-RU"/>
        </w:rPr>
        <w:t>4. Передані</w:t>
      </w:r>
    </w:p>
    <w:p w:rsidR="006368DA" w:rsidRPr="006368DA" w:rsidRDefault="006368DA" w:rsidP="00C9294C">
      <w:pPr>
        <w:spacing w:before="120"/>
        <w:ind w:left="142"/>
        <w:contextualSpacing/>
        <w:jc w:val="both"/>
        <w:rPr>
          <w:b/>
          <w:sz w:val="26"/>
          <w:szCs w:val="26"/>
          <w:lang w:eastAsia="ru-RU"/>
        </w:rPr>
      </w:pPr>
      <w:r w:rsidRPr="006368DA">
        <w:rPr>
          <w:b/>
          <w:sz w:val="26"/>
          <w:szCs w:val="26"/>
          <w:lang w:eastAsia="ru-RU"/>
        </w:rPr>
        <w:t>13. Благодійна допомога</w:t>
      </w:r>
      <w:r w:rsidR="00CD2685">
        <w:rPr>
          <w:b/>
          <w:sz w:val="26"/>
          <w:szCs w:val="26"/>
          <w:lang w:eastAsia="ru-RU"/>
        </w:rPr>
        <w:t xml:space="preserve"> та інші.</w:t>
      </w:r>
    </w:p>
    <w:p w:rsidR="006368DA" w:rsidRPr="006368DA" w:rsidRDefault="006368DA" w:rsidP="00C9294C">
      <w:pPr>
        <w:spacing w:before="120"/>
        <w:ind w:left="142"/>
        <w:contextualSpacing/>
        <w:jc w:val="both"/>
        <w:rPr>
          <w:b/>
          <w:sz w:val="26"/>
          <w:szCs w:val="26"/>
          <w:lang w:eastAsia="ru-RU"/>
        </w:rPr>
      </w:pPr>
      <w:r w:rsidRPr="006368DA">
        <w:rPr>
          <w:b/>
          <w:sz w:val="26"/>
          <w:szCs w:val="26"/>
          <w:lang w:eastAsia="ru-RU"/>
        </w:rPr>
        <w:t xml:space="preserve">У різних госпрозрахункових підприємств </w:t>
      </w:r>
      <w:r w:rsidRPr="006368DA">
        <w:rPr>
          <w:b/>
          <w:i/>
          <w:sz w:val="26"/>
          <w:szCs w:val="26"/>
          <w:lang w:eastAsia="ru-RU"/>
        </w:rPr>
        <w:t>Вид коштів</w:t>
      </w:r>
      <w:r w:rsidRPr="006368DA">
        <w:rPr>
          <w:b/>
          <w:sz w:val="26"/>
          <w:szCs w:val="26"/>
          <w:lang w:eastAsia="ru-RU"/>
        </w:rPr>
        <w:t xml:space="preserve"> налаштовується індивідуально</w:t>
      </w:r>
      <w:r>
        <w:rPr>
          <w:b/>
          <w:sz w:val="26"/>
          <w:szCs w:val="26"/>
          <w:lang w:eastAsia="ru-RU"/>
        </w:rPr>
        <w:t xml:space="preserve"> (в залежності від виду діяльності та фінансування підприємства)</w:t>
      </w:r>
      <w:r w:rsidRPr="006368DA">
        <w:rPr>
          <w:b/>
          <w:sz w:val="26"/>
          <w:szCs w:val="26"/>
          <w:lang w:eastAsia="ru-RU"/>
        </w:rPr>
        <w:t>!!!</w:t>
      </w:r>
    </w:p>
    <w:p w:rsidR="00CD2685" w:rsidRDefault="00CD2685" w:rsidP="0048440A">
      <w:pPr>
        <w:spacing w:before="120"/>
        <w:ind w:left="142"/>
        <w:contextualSpacing/>
        <w:jc w:val="both"/>
        <w:rPr>
          <w:sz w:val="26"/>
          <w:szCs w:val="26"/>
          <w:lang w:eastAsia="ru-RU"/>
        </w:rPr>
      </w:pPr>
    </w:p>
    <w:p w:rsidR="00B52B8E" w:rsidRDefault="00B52B8E" w:rsidP="00C9294C">
      <w:pPr>
        <w:spacing w:before="120"/>
        <w:ind w:left="142"/>
        <w:contextualSpacing/>
        <w:rPr>
          <w:sz w:val="26"/>
          <w:szCs w:val="26"/>
          <w:lang w:eastAsia="ru-RU"/>
        </w:rPr>
      </w:pPr>
      <w:r w:rsidRPr="00650460">
        <w:rPr>
          <w:sz w:val="26"/>
          <w:szCs w:val="26"/>
          <w:lang w:eastAsia="ru-RU"/>
        </w:rPr>
        <w:t xml:space="preserve">Вибрати в лівому вікні необхідну групу за рахунком, а в правому </w:t>
      </w:r>
      <w:r>
        <w:rPr>
          <w:sz w:val="26"/>
          <w:szCs w:val="26"/>
          <w:lang w:eastAsia="ru-RU"/>
        </w:rPr>
        <w:t>–</w:t>
      </w:r>
      <w:r w:rsidRPr="00650460">
        <w:rPr>
          <w:sz w:val="26"/>
          <w:szCs w:val="26"/>
          <w:lang w:eastAsia="ru-RU"/>
        </w:rPr>
        <w:t xml:space="preserve"> позицію</w:t>
      </w:r>
      <w:r>
        <w:rPr>
          <w:sz w:val="26"/>
          <w:szCs w:val="26"/>
          <w:lang w:eastAsia="ru-RU"/>
        </w:rPr>
        <w:t>.</w:t>
      </w:r>
    </w:p>
    <w:p w:rsidR="00B52B8E" w:rsidRDefault="00B52B8E" w:rsidP="00C9294C">
      <w:pPr>
        <w:spacing w:before="120"/>
        <w:ind w:left="142"/>
        <w:contextualSpacing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(Для прискорення пошуку номенклатури можна скористатись клавішею </w:t>
      </w:r>
      <w:r>
        <w:rPr>
          <w:sz w:val="26"/>
          <w:szCs w:val="26"/>
          <w:lang w:val="en-US" w:eastAsia="ru-RU"/>
        </w:rPr>
        <w:t>F</w:t>
      </w:r>
      <w:r>
        <w:rPr>
          <w:sz w:val="26"/>
          <w:szCs w:val="26"/>
          <w:lang w:eastAsia="ru-RU"/>
        </w:rPr>
        <w:t xml:space="preserve">11, після натискання якої, внизу з’являється табличка розділена по колонкам. Натискаємо в </w:t>
      </w:r>
      <w:r>
        <w:rPr>
          <w:sz w:val="26"/>
          <w:szCs w:val="26"/>
          <w:lang w:eastAsia="ru-RU"/>
        </w:rPr>
        <w:lastRenderedPageBreak/>
        <w:t>ячейці зірочку(*) і прописуємо назву. З’являються всі позиції де присутня ця назва, вибираємо потрібну)</w:t>
      </w:r>
      <w:r w:rsidR="00C9294C">
        <w:rPr>
          <w:sz w:val="26"/>
          <w:szCs w:val="26"/>
          <w:lang w:eastAsia="ru-RU"/>
        </w:rPr>
        <w:t xml:space="preserve"> </w:t>
      </w:r>
      <w:r>
        <w:rPr>
          <w:sz w:val="26"/>
          <w:szCs w:val="26"/>
          <w:lang w:eastAsia="ru-RU"/>
        </w:rPr>
        <w:t>(Мал.1.3а).</w:t>
      </w:r>
    </w:p>
    <w:p w:rsidR="00CD2685" w:rsidRDefault="00777C7C" w:rsidP="0048440A">
      <w:pPr>
        <w:spacing w:before="120"/>
        <w:ind w:left="142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31" type="#_x0000_t75" style="width:467.2pt;height:309.9pt">
            <v:imagedata r:id="rId14" o:title=""/>
          </v:shape>
        </w:pict>
      </w:r>
    </w:p>
    <w:p w:rsidR="00CD2685" w:rsidRDefault="00CD2685" w:rsidP="00CD2685">
      <w:pPr>
        <w:spacing w:before="120"/>
        <w:ind w:left="142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Мал.1.3а</w:t>
      </w:r>
    </w:p>
    <w:p w:rsidR="0035662A" w:rsidRDefault="0035662A" w:rsidP="0048440A">
      <w:pPr>
        <w:spacing w:before="120"/>
        <w:ind w:left="142"/>
        <w:contextualSpacing/>
        <w:jc w:val="both"/>
        <w:rPr>
          <w:sz w:val="26"/>
          <w:szCs w:val="26"/>
          <w:lang w:eastAsia="ru-RU"/>
        </w:rPr>
      </w:pPr>
    </w:p>
    <w:p w:rsidR="00B52B8E" w:rsidRDefault="00B52B8E" w:rsidP="0048440A">
      <w:pPr>
        <w:spacing w:before="120"/>
        <w:ind w:left="142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На потрібній номенклатурі </w:t>
      </w:r>
      <w:r w:rsidRPr="00650460">
        <w:rPr>
          <w:sz w:val="26"/>
          <w:szCs w:val="26"/>
          <w:lang w:eastAsia="ru-RU"/>
        </w:rPr>
        <w:t>натиснути “Enter”</w:t>
      </w:r>
      <w:r w:rsidR="00CD2685">
        <w:rPr>
          <w:sz w:val="26"/>
          <w:szCs w:val="26"/>
          <w:lang w:eastAsia="ru-RU"/>
        </w:rPr>
        <w:t>(або мишкою два рази)</w:t>
      </w:r>
      <w:r>
        <w:rPr>
          <w:sz w:val="26"/>
          <w:szCs w:val="26"/>
          <w:lang w:eastAsia="ru-RU"/>
        </w:rPr>
        <w:t>,</w:t>
      </w:r>
      <w:r w:rsidR="00CD2685">
        <w:rPr>
          <w:sz w:val="26"/>
          <w:szCs w:val="26"/>
          <w:lang w:eastAsia="ru-RU"/>
        </w:rPr>
        <w:t xml:space="preserve"> </w:t>
      </w:r>
      <w:r w:rsidR="00320489">
        <w:rPr>
          <w:sz w:val="26"/>
          <w:szCs w:val="26"/>
          <w:lang w:eastAsia="ru-RU"/>
        </w:rPr>
        <w:t xml:space="preserve">заповнити </w:t>
      </w:r>
      <w:r>
        <w:rPr>
          <w:sz w:val="26"/>
          <w:szCs w:val="26"/>
          <w:lang w:eastAsia="ru-RU"/>
        </w:rPr>
        <w:t>кількість та ціну товару</w:t>
      </w:r>
      <w:r w:rsidRPr="00650460">
        <w:rPr>
          <w:sz w:val="26"/>
          <w:szCs w:val="26"/>
          <w:lang w:eastAsia="ru-RU"/>
        </w:rPr>
        <w:t>(Мал.</w:t>
      </w:r>
      <w:r>
        <w:rPr>
          <w:sz w:val="26"/>
          <w:szCs w:val="26"/>
          <w:lang w:eastAsia="ru-RU"/>
        </w:rPr>
        <w:t xml:space="preserve">1.4) </w:t>
      </w:r>
    </w:p>
    <w:p w:rsidR="0035662A" w:rsidRDefault="00777C7C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32" type="#_x0000_t75" style="width:468pt;height:321.65pt">
            <v:imagedata r:id="rId15" o:title=""/>
          </v:shape>
        </w:pict>
      </w:r>
    </w:p>
    <w:p w:rsidR="0035662A" w:rsidRDefault="0035662A" w:rsidP="0035662A">
      <w:pPr>
        <w:autoSpaceDE w:val="0"/>
        <w:autoSpaceDN w:val="0"/>
        <w:adjustRightInd w:val="0"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>Мал.1.4</w:t>
      </w:r>
    </w:p>
    <w:p w:rsidR="0035662A" w:rsidRDefault="0035662A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</w:p>
    <w:p w:rsidR="00B52B8E" w:rsidRPr="00A7494A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(</w:t>
      </w:r>
      <w:r w:rsidRPr="00A7494A">
        <w:rPr>
          <w:sz w:val="26"/>
          <w:szCs w:val="26"/>
          <w:lang w:eastAsia="ru-RU"/>
        </w:rPr>
        <w:t>Якщо необхідної номенклатурної позиції нема</w:t>
      </w:r>
      <w:r>
        <w:rPr>
          <w:sz w:val="26"/>
          <w:szCs w:val="26"/>
          <w:lang w:eastAsia="ru-RU"/>
        </w:rPr>
        <w:t>є</w:t>
      </w:r>
      <w:r w:rsidRPr="00A7494A">
        <w:rPr>
          <w:sz w:val="26"/>
          <w:szCs w:val="26"/>
          <w:lang w:eastAsia="ru-RU"/>
        </w:rPr>
        <w:t>, проводиться створення нової</w:t>
      </w:r>
    </w:p>
    <w:p w:rsidR="00B52B8E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 </w:t>
      </w:r>
      <w:r w:rsidRPr="00A7494A">
        <w:rPr>
          <w:sz w:val="26"/>
          <w:szCs w:val="26"/>
          <w:lang w:eastAsia="ru-RU"/>
        </w:rPr>
        <w:t>номенклатурної позиції по клавіші</w:t>
      </w:r>
      <w:r w:rsidR="00320489">
        <w:rPr>
          <w:sz w:val="26"/>
          <w:szCs w:val="26"/>
          <w:lang w:eastAsia="ru-RU"/>
        </w:rPr>
        <w:t xml:space="preserve">  Ins</w:t>
      </w:r>
      <w:r w:rsidR="00AF3815">
        <w:rPr>
          <w:sz w:val="26"/>
          <w:szCs w:val="26"/>
          <w:lang w:val="en-US" w:eastAsia="ru-RU"/>
        </w:rPr>
        <w:t>ert</w:t>
      </w:r>
      <w:r w:rsidR="00320489">
        <w:rPr>
          <w:sz w:val="26"/>
          <w:szCs w:val="26"/>
          <w:lang w:eastAsia="ru-RU"/>
        </w:rPr>
        <w:t>(створити).</w:t>
      </w:r>
      <w:r w:rsidRPr="00A7494A">
        <w:rPr>
          <w:sz w:val="26"/>
          <w:szCs w:val="26"/>
          <w:lang w:eastAsia="ru-RU"/>
        </w:rPr>
        <w:t xml:space="preserve"> </w:t>
      </w:r>
      <w:r>
        <w:rPr>
          <w:sz w:val="26"/>
          <w:szCs w:val="26"/>
          <w:lang w:eastAsia="ru-RU"/>
        </w:rPr>
        <w:t xml:space="preserve"> </w:t>
      </w:r>
      <w:r w:rsidRPr="00A7494A">
        <w:rPr>
          <w:sz w:val="26"/>
          <w:szCs w:val="26"/>
          <w:lang w:eastAsia="ru-RU"/>
        </w:rPr>
        <w:t xml:space="preserve">Необхідно заповнити картку номенклатури </w:t>
      </w:r>
      <w:r>
        <w:rPr>
          <w:sz w:val="26"/>
          <w:szCs w:val="26"/>
          <w:lang w:eastAsia="ru-RU"/>
        </w:rPr>
        <w:t xml:space="preserve">  </w:t>
      </w:r>
      <w:r w:rsidRPr="00A7494A">
        <w:rPr>
          <w:sz w:val="26"/>
          <w:szCs w:val="26"/>
          <w:lang w:eastAsia="ru-RU"/>
        </w:rPr>
        <w:t>з</w:t>
      </w:r>
      <w:r>
        <w:rPr>
          <w:sz w:val="26"/>
          <w:szCs w:val="26"/>
          <w:lang w:eastAsia="ru-RU"/>
        </w:rPr>
        <w:t xml:space="preserve"> </w:t>
      </w:r>
      <w:r w:rsidRPr="00A7494A">
        <w:rPr>
          <w:sz w:val="26"/>
          <w:szCs w:val="26"/>
          <w:lang w:eastAsia="ru-RU"/>
        </w:rPr>
        <w:t>наступними обов`язковими полями :</w:t>
      </w:r>
      <w:r>
        <w:rPr>
          <w:sz w:val="26"/>
          <w:szCs w:val="26"/>
          <w:lang w:eastAsia="ru-RU"/>
        </w:rPr>
        <w:t xml:space="preserve"> </w:t>
      </w:r>
      <w:r w:rsidR="0035662A">
        <w:rPr>
          <w:sz w:val="26"/>
          <w:szCs w:val="26"/>
          <w:lang w:eastAsia="ru-RU"/>
        </w:rPr>
        <w:t xml:space="preserve">Артикул (заповнюється автоматично наступний по порядку); </w:t>
      </w:r>
      <w:r>
        <w:rPr>
          <w:sz w:val="26"/>
          <w:szCs w:val="26"/>
          <w:lang w:eastAsia="ru-RU"/>
        </w:rPr>
        <w:t>НАЙМЕНУВАННЯ; ГРУПА</w:t>
      </w:r>
      <w:r w:rsidR="00C9294C">
        <w:rPr>
          <w:sz w:val="26"/>
          <w:szCs w:val="26"/>
          <w:lang w:eastAsia="ru-RU"/>
        </w:rPr>
        <w:t xml:space="preserve"> </w:t>
      </w:r>
      <w:r>
        <w:rPr>
          <w:sz w:val="26"/>
          <w:szCs w:val="26"/>
          <w:lang w:eastAsia="ru-RU"/>
        </w:rPr>
        <w:t>(обирається зі  списку або зазначається автоматично при створенні картки в даній  групі);</w:t>
      </w:r>
      <w:r w:rsidR="00C9294C">
        <w:rPr>
          <w:sz w:val="26"/>
          <w:szCs w:val="26"/>
          <w:lang w:eastAsia="ru-RU"/>
        </w:rPr>
        <w:t xml:space="preserve"> </w:t>
      </w:r>
      <w:r>
        <w:rPr>
          <w:sz w:val="26"/>
          <w:szCs w:val="26"/>
          <w:lang w:eastAsia="ru-RU"/>
        </w:rPr>
        <w:t>КА</w:t>
      </w:r>
      <w:r w:rsidR="00C9294C">
        <w:rPr>
          <w:sz w:val="26"/>
          <w:szCs w:val="26"/>
          <w:lang w:eastAsia="ru-RU"/>
        </w:rPr>
        <w:t>ТЕГОРІЯ; ОДИНИЦЯ ОБЛІКУ (Мал.1.5)</w:t>
      </w:r>
    </w:p>
    <w:p w:rsidR="00B52B8E" w:rsidRDefault="00777C7C" w:rsidP="0048440A">
      <w:pPr>
        <w:tabs>
          <w:tab w:val="left" w:pos="3778"/>
        </w:tabs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167" type="#_x0000_t75" style="width:467.2pt;height:231.65pt">
            <v:imagedata r:id="rId16" o:title=""/>
          </v:shape>
        </w:pict>
      </w:r>
    </w:p>
    <w:p w:rsidR="0035662A" w:rsidRDefault="0035662A" w:rsidP="0035662A">
      <w:pPr>
        <w:tabs>
          <w:tab w:val="left" w:pos="3778"/>
        </w:tabs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Мал.1.5</w:t>
      </w:r>
    </w:p>
    <w:p w:rsidR="00B52B8E" w:rsidRDefault="00B52B8E" w:rsidP="0048440A">
      <w:pPr>
        <w:tabs>
          <w:tab w:val="left" w:pos="3778"/>
        </w:tabs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Натиснути ОК. </w:t>
      </w:r>
    </w:p>
    <w:p w:rsidR="00B52B8E" w:rsidRDefault="00B52B8E" w:rsidP="0048440A">
      <w:pPr>
        <w:tabs>
          <w:tab w:val="left" w:pos="3778"/>
        </w:tabs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З’явля</w:t>
      </w:r>
      <w:r w:rsidR="00320489">
        <w:rPr>
          <w:sz w:val="26"/>
          <w:szCs w:val="26"/>
          <w:lang w:eastAsia="ru-RU"/>
        </w:rPr>
        <w:t>ю</w:t>
      </w:r>
      <w:r>
        <w:rPr>
          <w:sz w:val="26"/>
          <w:szCs w:val="26"/>
          <w:lang w:eastAsia="ru-RU"/>
        </w:rPr>
        <w:t>ться позиції номенклатури (товарів) в специфікації(Мал.1.5)</w:t>
      </w:r>
    </w:p>
    <w:p w:rsidR="0035662A" w:rsidRDefault="00777C7C" w:rsidP="0048440A">
      <w:pPr>
        <w:tabs>
          <w:tab w:val="left" w:pos="3778"/>
        </w:tabs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34" type="#_x0000_t75" style="width:467.2pt;height:157.3pt">
            <v:imagedata r:id="rId17" o:title=""/>
          </v:shape>
        </w:pict>
      </w:r>
    </w:p>
    <w:p w:rsidR="00B52B8E" w:rsidRDefault="00B52B8E" w:rsidP="00782F76">
      <w:pPr>
        <w:jc w:val="center"/>
        <w:rPr>
          <w:sz w:val="26"/>
          <w:szCs w:val="26"/>
        </w:rPr>
      </w:pPr>
      <w:r w:rsidRPr="00D605B1">
        <w:rPr>
          <w:sz w:val="26"/>
          <w:szCs w:val="26"/>
        </w:rPr>
        <w:t>Мал.1.</w:t>
      </w:r>
      <w:r>
        <w:rPr>
          <w:sz w:val="26"/>
          <w:szCs w:val="26"/>
        </w:rPr>
        <w:t>5</w:t>
      </w:r>
    </w:p>
    <w:p w:rsidR="00B52B8E" w:rsidRDefault="00B52B8E" w:rsidP="00545E26">
      <w:pPr>
        <w:rPr>
          <w:sz w:val="26"/>
          <w:szCs w:val="26"/>
          <w:lang w:eastAsia="ru-RU"/>
        </w:rPr>
      </w:pPr>
      <w:r>
        <w:rPr>
          <w:sz w:val="26"/>
          <w:szCs w:val="26"/>
        </w:rPr>
        <w:t>Після натискаємо в м</w:t>
      </w:r>
      <w:r w:rsidRPr="00D605B1">
        <w:rPr>
          <w:sz w:val="26"/>
          <w:szCs w:val="26"/>
          <w:lang w:eastAsia="ru-RU"/>
        </w:rPr>
        <w:t>еню “Документ/Сформувати складський ордер”</w:t>
      </w:r>
      <w:r w:rsidR="00782F76">
        <w:rPr>
          <w:sz w:val="26"/>
          <w:szCs w:val="26"/>
          <w:lang w:eastAsia="ru-RU"/>
        </w:rPr>
        <w:t>(Мал.1.6)</w:t>
      </w:r>
      <w:r w:rsidRPr="00D605B1">
        <w:rPr>
          <w:sz w:val="26"/>
          <w:szCs w:val="26"/>
          <w:lang w:eastAsia="ru-RU"/>
        </w:rPr>
        <w:t>. Підтвердити збереження документу ОК</w:t>
      </w:r>
      <w:r w:rsidR="00782F76">
        <w:rPr>
          <w:sz w:val="26"/>
          <w:szCs w:val="26"/>
          <w:lang w:eastAsia="ru-RU"/>
        </w:rPr>
        <w:t>.</w:t>
      </w:r>
    </w:p>
    <w:p w:rsidR="00F135BF" w:rsidRDefault="00777C7C" w:rsidP="00F135BF">
      <w:pPr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35" type="#_x0000_t75" style="width:278.6pt;height:86.1pt">
            <v:imagedata r:id="rId18" o:title=""/>
          </v:shape>
        </w:pict>
      </w:r>
      <w:r w:rsidR="00F027B5">
        <w:rPr>
          <w:sz w:val="26"/>
          <w:szCs w:val="26"/>
          <w:lang w:eastAsia="ru-RU"/>
        </w:rPr>
        <w:t xml:space="preserve"> </w:t>
      </w:r>
    </w:p>
    <w:p w:rsidR="00F027B5" w:rsidRPr="00F027B5" w:rsidRDefault="00F027B5" w:rsidP="00F135BF">
      <w:pPr>
        <w:jc w:val="center"/>
        <w:rPr>
          <w:i/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Мал.1.6</w:t>
      </w:r>
    </w:p>
    <w:p w:rsidR="00B52B8E" w:rsidRDefault="00B52B8E" w:rsidP="00F027B5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>Після програма напише нам, що сформований ордер</w:t>
      </w:r>
      <w:r w:rsidR="00F027B5">
        <w:rPr>
          <w:sz w:val="26"/>
          <w:szCs w:val="26"/>
          <w:lang w:eastAsia="ru-RU"/>
        </w:rPr>
        <w:t xml:space="preserve">. </w:t>
      </w:r>
      <w:r>
        <w:rPr>
          <w:sz w:val="26"/>
          <w:szCs w:val="26"/>
          <w:lang w:eastAsia="ru-RU"/>
        </w:rPr>
        <w:t>В закладці «Ордери» з’явився сформований ордер</w:t>
      </w:r>
      <w:r w:rsidR="001E4BEC">
        <w:rPr>
          <w:sz w:val="26"/>
          <w:szCs w:val="26"/>
          <w:lang w:eastAsia="ru-RU"/>
        </w:rPr>
        <w:t>.</w:t>
      </w:r>
    </w:p>
    <w:p w:rsidR="001E4BEC" w:rsidRDefault="001E4BEC" w:rsidP="00F027B5">
      <w:pPr>
        <w:rPr>
          <w:sz w:val="26"/>
          <w:szCs w:val="26"/>
          <w:lang w:eastAsia="ru-RU"/>
        </w:rPr>
      </w:pPr>
    </w:p>
    <w:p w:rsidR="001E4BEC" w:rsidRDefault="001E4BEC" w:rsidP="00F027B5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Потім заповнюємо закладку Поля користувача(мал.1.7)</w:t>
      </w:r>
    </w:p>
    <w:p w:rsidR="001E4BEC" w:rsidRDefault="00777C7C" w:rsidP="00F027B5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36" type="#_x0000_t75" style="width:467.2pt;height:176.85pt">
            <v:imagedata r:id="rId19" o:title=""/>
          </v:shape>
        </w:pict>
      </w:r>
    </w:p>
    <w:p w:rsidR="008E6DD9" w:rsidRDefault="008E6DD9" w:rsidP="008E6DD9">
      <w:pPr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Мал.1.7</w:t>
      </w:r>
    </w:p>
    <w:p w:rsidR="008E6DD9" w:rsidRDefault="008E6DD9" w:rsidP="00F027B5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Обираємо Рахунки витрат(Мал.1.8)</w:t>
      </w:r>
    </w:p>
    <w:p w:rsidR="008E6DD9" w:rsidRDefault="00777C7C" w:rsidP="00F027B5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37" type="#_x0000_t75" style="width:467.2pt;height:167.5pt">
            <v:imagedata r:id="rId20" o:title=""/>
          </v:shape>
        </w:pict>
      </w:r>
    </w:p>
    <w:p w:rsidR="008E6DD9" w:rsidRDefault="008E6DD9" w:rsidP="008E6DD9">
      <w:pPr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Мал.1.8</w:t>
      </w:r>
    </w:p>
    <w:p w:rsidR="008E6DD9" w:rsidRDefault="008E6DD9" w:rsidP="008E6DD9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Обираємо Статті доходів та витрат(Мал.1.9)</w:t>
      </w:r>
    </w:p>
    <w:p w:rsidR="008E6DD9" w:rsidRDefault="00777C7C" w:rsidP="008E6DD9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pict>
          <v:shape id="_x0000_i1038" type="#_x0000_t75" style="width:2.35pt;height:2.35pt">
            <v:imagedata r:id="rId21" o:title=""/>
          </v:shape>
        </w:pict>
      </w:r>
      <w:r>
        <w:rPr>
          <w:sz w:val="26"/>
          <w:szCs w:val="26"/>
          <w:lang w:eastAsia="ru-RU"/>
        </w:rPr>
        <w:pict>
          <v:shape id="_x0000_i1039" type="#_x0000_t75" style="width:2.35pt;height:2.35pt">
            <v:imagedata r:id="rId21" o:title=""/>
          </v:shape>
        </w:pict>
      </w:r>
      <w:r>
        <w:rPr>
          <w:sz w:val="26"/>
          <w:szCs w:val="26"/>
          <w:lang w:eastAsia="ru-RU"/>
        </w:rPr>
        <w:pict>
          <v:shape id="_x0000_i1040" type="#_x0000_t75" style="width:467.2pt;height:292.7pt">
            <v:imagedata r:id="rId22" o:title=""/>
          </v:shape>
        </w:pict>
      </w:r>
    </w:p>
    <w:p w:rsidR="001E4BEC" w:rsidRDefault="008E6DD9" w:rsidP="008E6DD9">
      <w:pPr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Мал.1.9</w:t>
      </w:r>
    </w:p>
    <w:p w:rsidR="008E6DD9" w:rsidRDefault="008E6DD9" w:rsidP="008E6DD9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Обираємо Вид коштів(не забуваємо, що ми вже його «враховували» при виборі групи номенклатурної позиції)(Мал.1.10)</w:t>
      </w:r>
    </w:p>
    <w:p w:rsidR="008E6DD9" w:rsidRDefault="00777C7C" w:rsidP="008E6DD9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41" type="#_x0000_t75" style="width:467.2pt;height:172.95pt">
            <v:imagedata r:id="rId23" o:title=""/>
          </v:shape>
        </w:pict>
      </w:r>
    </w:p>
    <w:p w:rsidR="008E6DD9" w:rsidRDefault="008E6DD9" w:rsidP="008E6DD9">
      <w:pPr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Мал.1.10</w:t>
      </w:r>
    </w:p>
    <w:p w:rsidR="00524113" w:rsidRDefault="00524113" w:rsidP="00524113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Після заповнення закладка Поля користувача має наступний вигляд (Мал.1.11)</w:t>
      </w:r>
    </w:p>
    <w:p w:rsidR="00524113" w:rsidRDefault="00777C7C" w:rsidP="00524113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pict>
          <v:shape id="_x0000_i1042" type="#_x0000_t75" style="width:467.2pt;height:183.15pt">
            <v:imagedata r:id="rId24" o:title=""/>
          </v:shape>
        </w:pict>
      </w:r>
    </w:p>
    <w:p w:rsidR="00524113" w:rsidRDefault="00524113" w:rsidP="00524113">
      <w:pPr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Мал.1.11</w:t>
      </w:r>
    </w:p>
    <w:p w:rsidR="008E6DD9" w:rsidRDefault="008E6DD9" w:rsidP="008E6DD9">
      <w:pPr>
        <w:jc w:val="center"/>
        <w:rPr>
          <w:sz w:val="26"/>
          <w:szCs w:val="26"/>
          <w:lang w:eastAsia="ru-RU"/>
        </w:rPr>
      </w:pPr>
    </w:p>
    <w:p w:rsidR="00B52B8E" w:rsidRPr="006D2B89" w:rsidRDefault="00B52B8E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6D2B89">
        <w:rPr>
          <w:sz w:val="26"/>
          <w:szCs w:val="26"/>
          <w:lang w:eastAsia="ru-RU"/>
        </w:rPr>
        <w:t>По пункту меню Документ/Проводки або за допомогою комбінації клавіш Alt+E</w:t>
      </w:r>
    </w:p>
    <w:p w:rsidR="00B52B8E" w:rsidRDefault="00B52B8E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6D2B89">
        <w:rPr>
          <w:sz w:val="26"/>
          <w:szCs w:val="26"/>
          <w:lang w:eastAsia="ru-RU"/>
        </w:rPr>
        <w:t xml:space="preserve">або по піктограмі </w:t>
      </w:r>
      <w:r w:rsidR="00777C7C">
        <w:rPr>
          <w:noProof/>
          <w:sz w:val="26"/>
          <w:szCs w:val="26"/>
          <w:lang w:val="en-US" w:eastAsia="en-US"/>
        </w:rPr>
        <w:pict>
          <v:shape id="Рисунок 8" o:spid="_x0000_i1043" type="#_x0000_t75" style="width:19.55pt;height:19.55pt;visibility:visible">
            <v:imagedata r:id="rId25" o:title=""/>
          </v:shape>
        </w:pict>
      </w:r>
      <w:r>
        <w:rPr>
          <w:sz w:val="26"/>
          <w:szCs w:val="26"/>
          <w:lang w:eastAsia="ru-RU"/>
        </w:rPr>
        <w:t xml:space="preserve"> </w:t>
      </w:r>
      <w:r w:rsidRPr="006D2B89">
        <w:rPr>
          <w:sz w:val="26"/>
          <w:szCs w:val="26"/>
          <w:lang w:eastAsia="ru-RU"/>
        </w:rPr>
        <w:t>голубого кольору обирається типова операція</w:t>
      </w:r>
      <w:r>
        <w:rPr>
          <w:sz w:val="26"/>
          <w:szCs w:val="26"/>
          <w:lang w:eastAsia="ru-RU"/>
        </w:rPr>
        <w:t xml:space="preserve">  (в</w:t>
      </w:r>
      <w:r w:rsidRPr="00D605B1">
        <w:rPr>
          <w:sz w:val="26"/>
          <w:szCs w:val="26"/>
          <w:lang w:eastAsia="ru-RU"/>
        </w:rPr>
        <w:t xml:space="preserve"> полі “Типова операція” вибрати зі списку (клавіша “F3”) необхідн</w:t>
      </w:r>
      <w:r w:rsidR="00911B07">
        <w:rPr>
          <w:sz w:val="26"/>
          <w:szCs w:val="26"/>
          <w:lang w:eastAsia="ru-RU"/>
        </w:rPr>
        <w:t>у операцію, наприклад з назвою «</w:t>
      </w:r>
      <w:r w:rsidR="00BE2B0E">
        <w:rPr>
          <w:sz w:val="26"/>
          <w:szCs w:val="26"/>
          <w:lang w:eastAsia="ru-RU"/>
        </w:rPr>
        <w:t>При</w:t>
      </w:r>
      <w:r w:rsidR="00911B07">
        <w:rPr>
          <w:sz w:val="26"/>
          <w:szCs w:val="26"/>
          <w:lang w:eastAsia="ru-RU"/>
        </w:rPr>
        <w:t>буткові накладні з ПДВ»</w:t>
      </w:r>
      <w:r w:rsidRPr="00D605B1">
        <w:rPr>
          <w:sz w:val="26"/>
          <w:szCs w:val="26"/>
          <w:lang w:eastAsia="ru-RU"/>
        </w:rPr>
        <w:t xml:space="preserve"> (6</w:t>
      </w:r>
      <w:r w:rsidR="00F135BF">
        <w:rPr>
          <w:sz w:val="26"/>
          <w:szCs w:val="26"/>
          <w:lang w:eastAsia="ru-RU"/>
        </w:rPr>
        <w:t>3</w:t>
      </w:r>
      <w:r w:rsidRPr="00D605B1">
        <w:rPr>
          <w:sz w:val="26"/>
          <w:szCs w:val="26"/>
          <w:lang w:eastAsia="ru-RU"/>
        </w:rPr>
        <w:t>11)</w:t>
      </w:r>
      <w:r>
        <w:rPr>
          <w:sz w:val="26"/>
          <w:szCs w:val="26"/>
          <w:lang w:eastAsia="ru-RU"/>
        </w:rPr>
        <w:t>)</w:t>
      </w:r>
      <w:r w:rsidRPr="006D2B89">
        <w:rPr>
          <w:sz w:val="26"/>
          <w:szCs w:val="26"/>
          <w:lang w:eastAsia="ru-RU"/>
        </w:rPr>
        <w:t xml:space="preserve"> </w:t>
      </w:r>
      <w:r>
        <w:rPr>
          <w:sz w:val="26"/>
          <w:szCs w:val="26"/>
          <w:lang w:eastAsia="ru-RU"/>
        </w:rPr>
        <w:t>(Мал.1.9</w:t>
      </w:r>
      <w:r w:rsidR="00911B07">
        <w:rPr>
          <w:sz w:val="26"/>
          <w:szCs w:val="26"/>
          <w:lang w:eastAsia="ru-RU"/>
        </w:rPr>
        <w:t>).</w:t>
      </w:r>
    </w:p>
    <w:p w:rsidR="00156893" w:rsidRDefault="00777C7C" w:rsidP="00156893">
      <w:pPr>
        <w:spacing w:before="120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44" type="#_x0000_t75" style="width:468pt;height:158.85pt">
            <v:imagedata r:id="rId26" o:title=""/>
          </v:shape>
        </w:pict>
      </w:r>
      <w:r w:rsidR="00911B07">
        <w:rPr>
          <w:sz w:val="26"/>
          <w:szCs w:val="26"/>
          <w:lang w:eastAsia="ru-RU"/>
        </w:rPr>
        <w:t xml:space="preserve"> (Мал.1.9</w:t>
      </w:r>
      <w:r w:rsidR="00156893">
        <w:rPr>
          <w:sz w:val="26"/>
          <w:szCs w:val="26"/>
          <w:lang w:eastAsia="ru-RU"/>
        </w:rPr>
        <w:t>)</w:t>
      </w:r>
    </w:p>
    <w:p w:rsidR="00911B07" w:rsidRDefault="00911B07" w:rsidP="00911B07">
      <w:pPr>
        <w:spacing w:before="120"/>
        <w:contextualSpacing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Потім </w:t>
      </w:r>
      <w:r w:rsidRPr="006D2B89">
        <w:rPr>
          <w:sz w:val="26"/>
          <w:szCs w:val="26"/>
          <w:lang w:eastAsia="ru-RU"/>
        </w:rPr>
        <w:t xml:space="preserve">по піктограмі </w:t>
      </w:r>
      <w:r w:rsidR="00777C7C">
        <w:rPr>
          <w:noProof/>
          <w:sz w:val="26"/>
          <w:szCs w:val="26"/>
          <w:lang w:val="en-US" w:eastAsia="en-US"/>
        </w:rPr>
        <w:pict>
          <v:shape id="Рисунок 17" o:spid="_x0000_i1045" type="#_x0000_t75" style="width:18.8pt;height:17.2pt;visibility:visible">
            <v:imagedata r:id="rId27" o:title=""/>
          </v:shape>
        </w:pict>
      </w:r>
      <w:r>
        <w:rPr>
          <w:noProof/>
          <w:sz w:val="26"/>
          <w:szCs w:val="26"/>
          <w:lang w:eastAsia="en-US"/>
        </w:rPr>
        <w:t xml:space="preserve"> </w:t>
      </w:r>
      <w:r>
        <w:rPr>
          <w:sz w:val="26"/>
          <w:szCs w:val="26"/>
          <w:lang w:eastAsia="ru-RU"/>
        </w:rPr>
        <w:t xml:space="preserve"> </w:t>
      </w:r>
      <w:r w:rsidRPr="006D2B89">
        <w:rPr>
          <w:sz w:val="26"/>
          <w:szCs w:val="26"/>
          <w:lang w:eastAsia="ru-RU"/>
        </w:rPr>
        <w:t xml:space="preserve">зеленого кольору </w:t>
      </w:r>
      <w:r>
        <w:rPr>
          <w:sz w:val="26"/>
          <w:szCs w:val="26"/>
          <w:lang w:eastAsia="ru-RU"/>
        </w:rPr>
        <w:t>проводяться</w:t>
      </w:r>
      <w:r w:rsidRPr="006D2B89">
        <w:rPr>
          <w:sz w:val="26"/>
          <w:szCs w:val="26"/>
          <w:lang w:eastAsia="ru-RU"/>
        </w:rPr>
        <w:t xml:space="preserve"> до головної книги</w:t>
      </w:r>
      <w:r>
        <w:rPr>
          <w:sz w:val="26"/>
          <w:szCs w:val="26"/>
          <w:lang w:eastAsia="ru-RU"/>
        </w:rPr>
        <w:t>.</w:t>
      </w:r>
    </w:p>
    <w:p w:rsidR="00156893" w:rsidRDefault="00156893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</w:p>
    <w:p w:rsidR="00B52B8E" w:rsidRPr="006D2B89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6D2B89">
        <w:rPr>
          <w:sz w:val="26"/>
          <w:szCs w:val="26"/>
          <w:lang w:eastAsia="ru-RU"/>
        </w:rPr>
        <w:t>Після переходимо в підсистему Логістика/Облік запасів/Запаси на складах у</w:t>
      </w:r>
    </w:p>
    <w:p w:rsidR="00B52B8E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6D2B89">
        <w:rPr>
          <w:sz w:val="26"/>
          <w:szCs w:val="26"/>
          <w:lang w:eastAsia="ru-RU"/>
        </w:rPr>
        <w:t>модуль Картотека складського обліку</w:t>
      </w:r>
      <w:r w:rsidR="00D96218">
        <w:rPr>
          <w:sz w:val="26"/>
          <w:szCs w:val="26"/>
          <w:lang w:eastAsia="ru-RU"/>
        </w:rPr>
        <w:t>(Мал.1.1</w:t>
      </w:r>
      <w:r w:rsidR="00AD6D58">
        <w:rPr>
          <w:sz w:val="26"/>
          <w:szCs w:val="26"/>
          <w:lang w:eastAsia="ru-RU"/>
        </w:rPr>
        <w:t>0</w:t>
      </w:r>
      <w:r>
        <w:rPr>
          <w:sz w:val="26"/>
          <w:szCs w:val="26"/>
          <w:lang w:eastAsia="ru-RU"/>
        </w:rPr>
        <w:t>)</w:t>
      </w:r>
    </w:p>
    <w:p w:rsidR="00B52B8E" w:rsidRPr="006D2B89" w:rsidRDefault="00777C7C" w:rsidP="006477EE">
      <w:pPr>
        <w:autoSpaceDE w:val="0"/>
        <w:autoSpaceDN w:val="0"/>
        <w:adjustRightInd w:val="0"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pict>
          <v:shape id="_x0000_i1046" type="#_x0000_t75" style="width:468pt;height:201.9pt">
            <v:imagedata r:id="rId28" o:title=""/>
          </v:shape>
        </w:pict>
      </w:r>
      <w:r w:rsidR="00F9145C">
        <w:rPr>
          <w:sz w:val="26"/>
          <w:szCs w:val="26"/>
          <w:lang w:eastAsia="ru-RU"/>
        </w:rPr>
        <w:t>Мал.1.1</w:t>
      </w:r>
      <w:r w:rsidR="00AD6D58">
        <w:rPr>
          <w:sz w:val="26"/>
          <w:szCs w:val="26"/>
          <w:lang w:eastAsia="ru-RU"/>
        </w:rPr>
        <w:t>0</w:t>
      </w:r>
    </w:p>
    <w:p w:rsidR="00B52B8E" w:rsidRPr="006D2B89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6D2B89">
        <w:rPr>
          <w:sz w:val="26"/>
          <w:szCs w:val="26"/>
          <w:lang w:eastAsia="ru-RU"/>
        </w:rPr>
        <w:t>В правому верхньому куті вибрати дату відображення і повинні відобразитися</w:t>
      </w:r>
    </w:p>
    <w:p w:rsidR="00B52B8E" w:rsidRPr="006D2B89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6D2B89">
        <w:rPr>
          <w:sz w:val="26"/>
          <w:szCs w:val="26"/>
          <w:lang w:eastAsia="ru-RU"/>
        </w:rPr>
        <w:t xml:space="preserve">оприбутковані </w:t>
      </w:r>
      <w:r>
        <w:rPr>
          <w:sz w:val="26"/>
          <w:szCs w:val="26"/>
          <w:lang w:eastAsia="ru-RU"/>
        </w:rPr>
        <w:t>ТМЦ</w:t>
      </w:r>
      <w:r w:rsidRPr="006D2B89">
        <w:rPr>
          <w:sz w:val="26"/>
          <w:szCs w:val="26"/>
          <w:lang w:eastAsia="ru-RU"/>
        </w:rPr>
        <w:t xml:space="preserve"> на складі</w:t>
      </w:r>
      <w:r w:rsidR="00F9145C">
        <w:rPr>
          <w:sz w:val="26"/>
          <w:szCs w:val="26"/>
          <w:lang w:eastAsia="ru-RU"/>
        </w:rPr>
        <w:t xml:space="preserve">. </w:t>
      </w:r>
      <w:r w:rsidRPr="006D2B89">
        <w:rPr>
          <w:sz w:val="26"/>
          <w:szCs w:val="26"/>
          <w:lang w:eastAsia="ru-RU"/>
        </w:rPr>
        <w:t>При необхідності по пункту меню Вид/Вибір складу</w:t>
      </w:r>
    </w:p>
    <w:p w:rsidR="00F9145C" w:rsidRDefault="00B52B8E" w:rsidP="00C9294C">
      <w:pPr>
        <w:spacing w:before="120"/>
        <w:contextualSpacing/>
        <w:jc w:val="both"/>
        <w:rPr>
          <w:sz w:val="26"/>
          <w:szCs w:val="26"/>
          <w:lang w:eastAsia="ru-RU"/>
        </w:rPr>
      </w:pPr>
      <w:r w:rsidRPr="006D2B89">
        <w:rPr>
          <w:sz w:val="26"/>
          <w:szCs w:val="26"/>
          <w:lang w:eastAsia="ru-RU"/>
        </w:rPr>
        <w:t>обирається інший склад</w:t>
      </w:r>
      <w:r>
        <w:rPr>
          <w:sz w:val="26"/>
          <w:szCs w:val="26"/>
          <w:lang w:eastAsia="ru-RU"/>
        </w:rPr>
        <w:t>(Мал.1.11)</w:t>
      </w:r>
    </w:p>
    <w:p w:rsidR="00B52B8E" w:rsidRPr="003D4B92" w:rsidRDefault="00777C7C" w:rsidP="006477EE">
      <w:pPr>
        <w:spacing w:before="120"/>
        <w:contextualSpacing/>
        <w:jc w:val="center"/>
        <w:rPr>
          <w:sz w:val="26"/>
          <w:szCs w:val="26"/>
          <w:lang w:val="ru-RU" w:eastAsia="ru-RU"/>
        </w:rPr>
      </w:pPr>
      <w:r>
        <w:rPr>
          <w:sz w:val="26"/>
          <w:szCs w:val="26"/>
          <w:lang w:val="ru-RU" w:eastAsia="ru-RU"/>
        </w:rPr>
        <w:pict>
          <v:shape id="_x0000_i1047" type="#_x0000_t75" style="width:467.2pt;height:277.85pt">
            <v:imagedata r:id="rId29" o:title=""/>
          </v:shape>
        </w:pict>
      </w:r>
      <w:r w:rsidR="00B52B8E">
        <w:rPr>
          <w:sz w:val="26"/>
          <w:szCs w:val="26"/>
          <w:lang w:val="ru-RU" w:eastAsia="ru-RU"/>
        </w:rPr>
        <w:t>Мал.1.11</w:t>
      </w:r>
    </w:p>
    <w:p w:rsidR="00B52B8E" w:rsidRPr="00F559FA" w:rsidRDefault="00B52B8E" w:rsidP="00A72967">
      <w:pPr>
        <w:spacing w:before="120"/>
        <w:ind w:firstLine="720"/>
        <w:jc w:val="both"/>
        <w:rPr>
          <w:sz w:val="26"/>
          <w:szCs w:val="26"/>
        </w:rPr>
      </w:pPr>
      <w:r w:rsidRPr="00663547">
        <w:rPr>
          <w:b/>
          <w:sz w:val="26"/>
          <w:szCs w:val="26"/>
        </w:rPr>
        <w:t>ВАЖЛИВО:</w:t>
      </w:r>
      <w:r>
        <w:rPr>
          <w:b/>
          <w:sz w:val="26"/>
          <w:szCs w:val="26"/>
        </w:rPr>
        <w:t xml:space="preserve"> </w:t>
      </w:r>
      <w:r w:rsidRPr="00663547">
        <w:rPr>
          <w:sz w:val="26"/>
          <w:szCs w:val="26"/>
        </w:rPr>
        <w:t>якщо</w:t>
      </w:r>
      <w:r>
        <w:rPr>
          <w:b/>
          <w:sz w:val="26"/>
          <w:szCs w:val="26"/>
        </w:rPr>
        <w:t xml:space="preserve"> </w:t>
      </w:r>
      <w:r w:rsidRPr="00663547">
        <w:rPr>
          <w:sz w:val="26"/>
          <w:szCs w:val="26"/>
        </w:rPr>
        <w:t>виникла необхідність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відредагувати вже проведені документи, необхідно: </w:t>
      </w:r>
      <w:r w:rsidRPr="00F559FA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Pr="00F559FA">
        <w:rPr>
          <w:sz w:val="26"/>
          <w:szCs w:val="26"/>
        </w:rPr>
        <w:t xml:space="preserve">початку </w:t>
      </w:r>
      <w:r>
        <w:rPr>
          <w:sz w:val="26"/>
          <w:szCs w:val="26"/>
        </w:rPr>
        <w:t>відкликати</w:t>
      </w:r>
      <w:r w:rsidRPr="00F559FA">
        <w:rPr>
          <w:sz w:val="26"/>
          <w:szCs w:val="26"/>
        </w:rPr>
        <w:t xml:space="preserve"> проводки з </w:t>
      </w:r>
      <w:r>
        <w:rPr>
          <w:sz w:val="26"/>
          <w:szCs w:val="26"/>
        </w:rPr>
        <w:t>головної</w:t>
      </w:r>
      <w:r w:rsidRPr="00F559FA">
        <w:rPr>
          <w:sz w:val="26"/>
          <w:szCs w:val="26"/>
        </w:rPr>
        <w:t xml:space="preserve"> книги, </w:t>
      </w:r>
      <w:r>
        <w:rPr>
          <w:sz w:val="26"/>
          <w:szCs w:val="26"/>
        </w:rPr>
        <w:t xml:space="preserve">потім </w:t>
      </w:r>
      <w:r w:rsidRPr="00F559FA">
        <w:rPr>
          <w:sz w:val="26"/>
          <w:szCs w:val="26"/>
        </w:rPr>
        <w:t xml:space="preserve">перейти на вкладку </w:t>
      </w:r>
      <w:r w:rsidRPr="00A223D8">
        <w:rPr>
          <w:sz w:val="26"/>
          <w:szCs w:val="26"/>
        </w:rPr>
        <w:t>«ордери</w:t>
      </w:r>
      <w:r w:rsidRPr="00F559FA">
        <w:rPr>
          <w:sz w:val="26"/>
          <w:szCs w:val="26"/>
        </w:rPr>
        <w:t xml:space="preserve">» та </w:t>
      </w:r>
      <w:r>
        <w:rPr>
          <w:sz w:val="26"/>
          <w:szCs w:val="26"/>
        </w:rPr>
        <w:t>видалити</w:t>
      </w:r>
      <w:r w:rsidRPr="00F559FA">
        <w:rPr>
          <w:sz w:val="26"/>
          <w:szCs w:val="26"/>
        </w:rPr>
        <w:t xml:space="preserve"> по </w:t>
      </w:r>
      <w:r w:rsidRPr="00F559FA">
        <w:rPr>
          <w:sz w:val="26"/>
          <w:szCs w:val="26"/>
          <w:lang w:val="en-US"/>
        </w:rPr>
        <w:t>F</w:t>
      </w:r>
      <w:r w:rsidRPr="00F559FA">
        <w:rPr>
          <w:sz w:val="26"/>
          <w:szCs w:val="26"/>
        </w:rPr>
        <w:t>8 створений раніше складський ордер</w:t>
      </w:r>
      <w:r>
        <w:rPr>
          <w:sz w:val="26"/>
          <w:szCs w:val="26"/>
        </w:rPr>
        <w:t>.</w:t>
      </w:r>
    </w:p>
    <w:p w:rsidR="00B52B8E" w:rsidRPr="00A72967" w:rsidRDefault="00B52B8E" w:rsidP="0048440A">
      <w:pPr>
        <w:spacing w:before="120"/>
        <w:contextualSpacing/>
        <w:jc w:val="both"/>
        <w:rPr>
          <w:sz w:val="26"/>
          <w:szCs w:val="26"/>
          <w:lang w:eastAsia="ru-RU"/>
        </w:rPr>
      </w:pPr>
    </w:p>
    <w:p w:rsidR="006E51C5" w:rsidRDefault="006E51C5" w:rsidP="00D84141">
      <w:pPr>
        <w:jc w:val="center"/>
        <w:rPr>
          <w:b/>
          <w:sz w:val="28"/>
          <w:szCs w:val="28"/>
          <w:lang w:eastAsia="ru-RU"/>
        </w:rPr>
      </w:pPr>
    </w:p>
    <w:p w:rsidR="00AD6D58" w:rsidRDefault="00AD6D58" w:rsidP="00D84141">
      <w:pPr>
        <w:jc w:val="center"/>
        <w:rPr>
          <w:b/>
          <w:sz w:val="28"/>
          <w:szCs w:val="28"/>
          <w:lang w:eastAsia="ru-RU"/>
        </w:rPr>
      </w:pPr>
    </w:p>
    <w:p w:rsidR="00AD6D58" w:rsidRDefault="00AD6D58" w:rsidP="00D84141">
      <w:pPr>
        <w:jc w:val="center"/>
        <w:rPr>
          <w:b/>
          <w:sz w:val="28"/>
          <w:szCs w:val="28"/>
          <w:lang w:eastAsia="ru-RU"/>
        </w:rPr>
      </w:pPr>
    </w:p>
    <w:p w:rsidR="00AD6D58" w:rsidRDefault="00AD6D58" w:rsidP="00D84141">
      <w:pPr>
        <w:jc w:val="center"/>
        <w:rPr>
          <w:b/>
          <w:sz w:val="28"/>
          <w:szCs w:val="28"/>
          <w:lang w:eastAsia="ru-RU"/>
        </w:rPr>
      </w:pPr>
    </w:p>
    <w:p w:rsidR="00B52B8E" w:rsidRPr="00F21BF1" w:rsidRDefault="00B52B8E" w:rsidP="004640DC">
      <w:pPr>
        <w:pStyle w:val="1"/>
        <w:jc w:val="center"/>
        <w:rPr>
          <w:b w:val="0"/>
          <w:sz w:val="28"/>
          <w:szCs w:val="28"/>
          <w:lang w:eastAsia="ru-RU"/>
        </w:rPr>
      </w:pPr>
      <w:bookmarkStart w:id="1" w:name="_Toc92361323"/>
      <w:r>
        <w:rPr>
          <w:sz w:val="28"/>
          <w:szCs w:val="28"/>
          <w:lang w:eastAsia="ru-RU"/>
        </w:rPr>
        <w:lastRenderedPageBreak/>
        <w:t>2. ВНУТРІШНЄ ПЕРЕМІЩЕННЯ ТМЦ, МШП</w:t>
      </w:r>
      <w:bookmarkEnd w:id="1"/>
    </w:p>
    <w:p w:rsidR="00B52B8E" w:rsidRDefault="00B52B8E" w:rsidP="00D84141">
      <w:pPr>
        <w:contextualSpacing/>
        <w:jc w:val="both"/>
        <w:rPr>
          <w:bCs/>
          <w:sz w:val="26"/>
          <w:szCs w:val="26"/>
          <w:lang w:eastAsia="ru-RU"/>
        </w:rPr>
      </w:pPr>
      <w:r w:rsidRPr="00F21BF1">
        <w:rPr>
          <w:bCs/>
          <w:sz w:val="26"/>
          <w:szCs w:val="26"/>
          <w:lang w:eastAsia="ru-RU"/>
        </w:rPr>
        <w:t xml:space="preserve">Головне меню </w:t>
      </w:r>
      <w:r w:rsidRPr="00F21BF1">
        <w:rPr>
          <w:b/>
          <w:bCs/>
          <w:sz w:val="26"/>
          <w:szCs w:val="26"/>
          <w:lang w:eastAsia="ru-RU"/>
        </w:rPr>
        <w:t>Логістика</w:t>
      </w:r>
      <w:r w:rsidRPr="00F21BF1">
        <w:rPr>
          <w:bCs/>
          <w:sz w:val="26"/>
          <w:szCs w:val="26"/>
          <w:lang w:eastAsia="ru-RU"/>
        </w:rPr>
        <w:t xml:space="preserve">, модуль </w:t>
      </w:r>
      <w:r w:rsidRPr="00F21BF1">
        <w:rPr>
          <w:b/>
          <w:bCs/>
          <w:sz w:val="26"/>
          <w:szCs w:val="26"/>
          <w:lang w:eastAsia="ru-RU"/>
        </w:rPr>
        <w:t>Запаси на складах</w:t>
      </w:r>
      <w:r w:rsidRPr="00F21BF1">
        <w:rPr>
          <w:bCs/>
          <w:sz w:val="26"/>
          <w:szCs w:val="26"/>
          <w:lang w:eastAsia="ru-RU"/>
        </w:rPr>
        <w:t xml:space="preserve">, вибираємо </w:t>
      </w:r>
      <w:r w:rsidRPr="00DA3C0C">
        <w:rPr>
          <w:b/>
          <w:bCs/>
          <w:sz w:val="26"/>
          <w:szCs w:val="26"/>
          <w:lang w:eastAsia="ru-RU"/>
        </w:rPr>
        <w:t>Документи обліку руху запасів</w:t>
      </w:r>
      <w:r w:rsidRPr="00F21BF1">
        <w:rPr>
          <w:bCs/>
          <w:sz w:val="26"/>
          <w:szCs w:val="26"/>
          <w:lang w:eastAsia="ru-RU"/>
        </w:rPr>
        <w:t>.</w:t>
      </w:r>
    </w:p>
    <w:p w:rsidR="00B52B8E" w:rsidRDefault="00777C7C" w:rsidP="00D84141">
      <w:pPr>
        <w:contextualSpacing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pict>
          <v:shape id="Рисунок 41" o:spid="_x0000_i1048" type="#_x0000_t75" style="width:465.65pt;height:215.2pt;visibility:visible">
            <v:imagedata r:id="rId30" o:title=""/>
          </v:shape>
        </w:pict>
      </w:r>
      <w:r w:rsidR="00B52B8E" w:rsidRPr="00F21BF1">
        <w:rPr>
          <w:bCs/>
          <w:sz w:val="26"/>
          <w:szCs w:val="26"/>
          <w:lang w:eastAsia="ru-RU"/>
        </w:rPr>
        <w:t xml:space="preserve"> </w:t>
      </w:r>
    </w:p>
    <w:p w:rsidR="00B52B8E" w:rsidRDefault="00B52B8E" w:rsidP="00D84141">
      <w:pPr>
        <w:contextualSpacing/>
        <w:jc w:val="both"/>
        <w:rPr>
          <w:bCs/>
          <w:sz w:val="26"/>
          <w:szCs w:val="26"/>
          <w:lang w:eastAsia="ru-RU"/>
        </w:rPr>
      </w:pPr>
      <w:r w:rsidRPr="00F21BF1">
        <w:rPr>
          <w:bCs/>
          <w:sz w:val="26"/>
          <w:szCs w:val="26"/>
          <w:lang w:eastAsia="ru-RU"/>
        </w:rPr>
        <w:t>Вибираємо необхідний склад</w:t>
      </w:r>
      <w:r>
        <w:rPr>
          <w:bCs/>
          <w:sz w:val="26"/>
          <w:szCs w:val="26"/>
          <w:lang w:eastAsia="ru-RU"/>
        </w:rPr>
        <w:t xml:space="preserve"> (місце зберігання запасів/МВО)(Мал.2.1)</w:t>
      </w:r>
    </w:p>
    <w:p w:rsidR="00B52B8E" w:rsidRDefault="00777C7C" w:rsidP="00D84141">
      <w:pPr>
        <w:contextualSpacing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pict>
          <v:shape id="Рисунок 44" o:spid="_x0000_i1049" type="#_x0000_t75" style="width:332.6pt;height:149.5pt;visibility:visible">
            <v:imagedata r:id="rId31" o:title=""/>
          </v:shape>
        </w:pict>
      </w:r>
    </w:p>
    <w:p w:rsidR="00B52B8E" w:rsidRDefault="00B52B8E" w:rsidP="00D84141">
      <w:pPr>
        <w:contextualSpacing/>
        <w:jc w:val="both"/>
        <w:rPr>
          <w:bCs/>
          <w:sz w:val="26"/>
          <w:szCs w:val="26"/>
          <w:lang w:eastAsia="ru-RU"/>
        </w:rPr>
      </w:pPr>
    </w:p>
    <w:p w:rsidR="00B52B8E" w:rsidRPr="005723AF" w:rsidRDefault="00B52B8E" w:rsidP="00D84141">
      <w:pPr>
        <w:contextualSpacing/>
        <w:jc w:val="both"/>
        <w:rPr>
          <w:b/>
          <w:bCs/>
          <w:color w:val="000000"/>
          <w:sz w:val="26"/>
          <w:szCs w:val="26"/>
          <w:lang w:eastAsia="ru-RU"/>
        </w:rPr>
      </w:pPr>
      <w:r w:rsidRPr="00F21BF1">
        <w:rPr>
          <w:bCs/>
          <w:sz w:val="26"/>
          <w:szCs w:val="26"/>
          <w:lang w:eastAsia="ru-RU"/>
        </w:rPr>
        <w:t>та в правому верхньому полі – дату</w:t>
      </w:r>
      <w:r w:rsidRPr="00F21BF1">
        <w:rPr>
          <w:sz w:val="26"/>
          <w:szCs w:val="26"/>
          <w:lang w:eastAsia="ru-RU"/>
        </w:rPr>
        <w:t xml:space="preserve"> </w:t>
      </w:r>
      <w:r w:rsidRPr="00F21BF1">
        <w:rPr>
          <w:bCs/>
          <w:color w:val="000000"/>
          <w:sz w:val="26"/>
          <w:szCs w:val="26"/>
          <w:lang w:eastAsia="ru-RU"/>
        </w:rPr>
        <w:t xml:space="preserve">(за допомогою клавіш </w:t>
      </w:r>
      <w:r>
        <w:rPr>
          <w:b/>
          <w:bCs/>
          <w:color w:val="000000"/>
          <w:sz w:val="26"/>
          <w:szCs w:val="26"/>
          <w:lang w:eastAsia="ru-RU"/>
        </w:rPr>
        <w:t xml:space="preserve">Alt+S) </w:t>
      </w:r>
      <w:r>
        <w:rPr>
          <w:bCs/>
          <w:color w:val="000000"/>
          <w:sz w:val="26"/>
          <w:szCs w:val="26"/>
          <w:lang w:eastAsia="ru-RU"/>
        </w:rPr>
        <w:t>(Мал.2.2</w:t>
      </w:r>
      <w:r w:rsidRPr="00D84141">
        <w:rPr>
          <w:bCs/>
          <w:color w:val="000000"/>
          <w:sz w:val="26"/>
          <w:szCs w:val="26"/>
          <w:lang w:eastAsia="ru-RU"/>
        </w:rPr>
        <w:t>)</w:t>
      </w:r>
    </w:p>
    <w:p w:rsidR="00B52B8E" w:rsidRDefault="00777C7C" w:rsidP="00126A57">
      <w:pPr>
        <w:spacing w:after="200"/>
        <w:ind w:firstLine="720"/>
        <w:jc w:val="center"/>
        <w:rPr>
          <w:bCs/>
          <w:iCs/>
          <w:noProof/>
          <w:color w:val="000000"/>
          <w:sz w:val="26"/>
          <w:szCs w:val="26"/>
          <w:lang w:eastAsia="ru-RU"/>
        </w:rPr>
      </w:pPr>
      <w:r>
        <w:rPr>
          <w:noProof/>
          <w:color w:val="000000"/>
          <w:sz w:val="26"/>
          <w:szCs w:val="26"/>
          <w:lang w:val="en-US" w:eastAsia="en-US"/>
        </w:rPr>
        <w:pict>
          <v:shape id="Рисунок 42" o:spid="_x0000_i1050" type="#_x0000_t75" style="width:239.5pt;height:150.25pt;visibility:visible">
            <v:imagedata r:id="rId32" o:title=""/>
          </v:shape>
        </w:pict>
      </w:r>
    </w:p>
    <w:p w:rsidR="00B52B8E" w:rsidRPr="00F21BF1" w:rsidRDefault="00B52B8E" w:rsidP="00126A57">
      <w:pPr>
        <w:spacing w:after="200"/>
        <w:ind w:firstLine="720"/>
        <w:jc w:val="center"/>
        <w:rPr>
          <w:bCs/>
          <w:iCs/>
          <w:noProof/>
          <w:color w:val="000000"/>
          <w:sz w:val="26"/>
          <w:szCs w:val="26"/>
          <w:lang w:eastAsia="ru-RU"/>
        </w:rPr>
      </w:pPr>
      <w:r>
        <w:rPr>
          <w:bCs/>
          <w:iCs/>
          <w:noProof/>
          <w:color w:val="000000"/>
          <w:sz w:val="26"/>
          <w:szCs w:val="26"/>
          <w:lang w:eastAsia="ru-RU"/>
        </w:rPr>
        <w:t>Мал.2.2</w:t>
      </w:r>
    </w:p>
    <w:p w:rsidR="00B52B8E" w:rsidRPr="00FF213D" w:rsidRDefault="00B52B8E" w:rsidP="00E34F4D">
      <w:pPr>
        <w:spacing w:after="200"/>
        <w:rPr>
          <w:sz w:val="26"/>
          <w:szCs w:val="26"/>
          <w:lang w:eastAsia="ru-RU"/>
        </w:rPr>
      </w:pPr>
      <w:r w:rsidRPr="00F21BF1">
        <w:rPr>
          <w:sz w:val="26"/>
          <w:szCs w:val="26"/>
          <w:lang w:eastAsia="ru-RU"/>
        </w:rPr>
        <w:t>Після вибору необхідних даних по клавіші  Іnsert створюємо документ  Видатковий ордер. Внутрішнє переміщення виконується документом  Видатковий ордер</w:t>
      </w:r>
      <w:r>
        <w:rPr>
          <w:sz w:val="26"/>
          <w:szCs w:val="26"/>
          <w:lang w:eastAsia="ru-RU"/>
        </w:rPr>
        <w:t xml:space="preserve"> (мал.2.3)</w:t>
      </w:r>
      <w:r w:rsidRPr="00F21BF1">
        <w:rPr>
          <w:sz w:val="26"/>
          <w:szCs w:val="26"/>
          <w:lang w:eastAsia="ru-RU"/>
        </w:rPr>
        <w:t>.</w:t>
      </w:r>
    </w:p>
    <w:p w:rsidR="00B52B8E" w:rsidRDefault="00777C7C" w:rsidP="00126A57">
      <w:pPr>
        <w:spacing w:before="120"/>
        <w:contextualSpacing/>
        <w:jc w:val="center"/>
        <w:rPr>
          <w:sz w:val="26"/>
          <w:lang w:eastAsia="ru-RU"/>
        </w:rPr>
      </w:pPr>
      <w:r>
        <w:rPr>
          <w:noProof/>
          <w:sz w:val="26"/>
          <w:lang w:val="en-US" w:eastAsia="en-US"/>
        </w:rPr>
        <w:lastRenderedPageBreak/>
        <w:pict>
          <v:shape id="Рисунок 45" o:spid="_x0000_i1051" type="#_x0000_t75" style="width:360.8pt;height:187.05pt;visibility:visible">
            <v:imagedata r:id="rId33" o:title=""/>
          </v:shape>
        </w:pict>
      </w:r>
    </w:p>
    <w:p w:rsidR="00B52B8E" w:rsidRPr="00F21BF1" w:rsidRDefault="00B52B8E" w:rsidP="00126A57">
      <w:pPr>
        <w:spacing w:before="120"/>
        <w:contextualSpacing/>
        <w:jc w:val="center"/>
        <w:rPr>
          <w:lang w:eastAsia="ru-RU"/>
        </w:rPr>
      </w:pPr>
      <w:r>
        <w:rPr>
          <w:sz w:val="26"/>
          <w:lang w:eastAsia="ru-RU"/>
        </w:rPr>
        <w:t>Мал.2.3</w:t>
      </w:r>
    </w:p>
    <w:p w:rsidR="00B52B8E" w:rsidRPr="00F21BF1" w:rsidRDefault="00B52B8E" w:rsidP="00126A57">
      <w:pPr>
        <w:spacing w:before="120"/>
        <w:ind w:firstLine="708"/>
        <w:contextualSpacing/>
        <w:jc w:val="both"/>
        <w:rPr>
          <w:sz w:val="26"/>
          <w:szCs w:val="26"/>
          <w:lang w:eastAsia="ru-RU"/>
        </w:rPr>
      </w:pPr>
      <w:r w:rsidRPr="00F21BF1">
        <w:rPr>
          <w:sz w:val="26"/>
          <w:szCs w:val="26"/>
          <w:lang w:eastAsia="ru-RU"/>
        </w:rPr>
        <w:t xml:space="preserve">Заповнюємо закладку  Реквізити: номер, дату, коментар. </w:t>
      </w:r>
      <w:r w:rsidRPr="00FF213D">
        <w:rPr>
          <w:b/>
          <w:sz w:val="26"/>
          <w:szCs w:val="26"/>
          <w:lang w:eastAsia="ru-RU"/>
        </w:rPr>
        <w:t>В полі  Контрагент  повинен бути вибраний - Склад</w:t>
      </w:r>
      <w:r w:rsidRPr="00F21BF1">
        <w:rPr>
          <w:sz w:val="26"/>
          <w:szCs w:val="26"/>
          <w:lang w:eastAsia="ru-RU"/>
        </w:rPr>
        <w:t xml:space="preserve">. В нижній частині вікна, клавішею </w:t>
      </w:r>
      <w:r w:rsidRPr="00F21BF1">
        <w:rPr>
          <w:sz w:val="26"/>
          <w:szCs w:val="26"/>
          <w:lang w:eastAsia="en-US"/>
        </w:rPr>
        <w:t>F3 визиваємо список матеріальних цінностей. Вибираємо необхідну номенклатуру для списання, заповнюємо кількість</w:t>
      </w:r>
      <w:r>
        <w:rPr>
          <w:sz w:val="26"/>
          <w:szCs w:val="26"/>
          <w:lang w:eastAsia="en-US"/>
        </w:rPr>
        <w:t xml:space="preserve"> (мал.2.4)</w:t>
      </w:r>
      <w:r w:rsidRPr="00F21BF1">
        <w:rPr>
          <w:sz w:val="26"/>
          <w:szCs w:val="26"/>
          <w:lang w:eastAsia="ru-RU"/>
        </w:rPr>
        <w:t>.</w:t>
      </w:r>
    </w:p>
    <w:p w:rsidR="00C942AE" w:rsidRDefault="00777C7C" w:rsidP="00126A57">
      <w:pPr>
        <w:spacing w:before="120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52" type="#_x0000_t75" style="width:467.2pt;height:331.05pt">
            <v:imagedata r:id="rId34" o:title=""/>
          </v:shape>
        </w:pict>
      </w:r>
    </w:p>
    <w:p w:rsidR="00C942AE" w:rsidRDefault="00C942AE" w:rsidP="00C942AE">
      <w:pPr>
        <w:spacing w:before="120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Мал.2.4</w:t>
      </w:r>
    </w:p>
    <w:p w:rsidR="00B52B8E" w:rsidRPr="00C73ACB" w:rsidRDefault="00B52B8E" w:rsidP="00126A57">
      <w:pPr>
        <w:spacing w:before="120"/>
        <w:contextualSpacing/>
        <w:jc w:val="both"/>
        <w:rPr>
          <w:sz w:val="26"/>
          <w:szCs w:val="26"/>
          <w:lang w:eastAsia="ru-RU"/>
        </w:rPr>
      </w:pPr>
      <w:r w:rsidRPr="00C73ACB">
        <w:rPr>
          <w:sz w:val="26"/>
          <w:szCs w:val="26"/>
          <w:lang w:eastAsia="ru-RU"/>
        </w:rPr>
        <w:t xml:space="preserve">Після заповнення всі необхідних реквізитів зберігаємо документ та формуємо бухгалтерські проводки кнопка  (синя) </w:t>
      </w:r>
      <w:r w:rsidR="00777C7C">
        <w:rPr>
          <w:noProof/>
          <w:sz w:val="26"/>
          <w:szCs w:val="26"/>
          <w:lang w:val="en-US" w:eastAsia="en-US"/>
        </w:rPr>
        <w:pict>
          <v:shape id="_x0000_i1053" type="#_x0000_t75" style="width:19.55pt;height:19.55pt;visibility:visible">
            <v:imagedata r:id="rId25" o:title=""/>
          </v:shape>
        </w:pict>
      </w:r>
      <w:r w:rsidRPr="00C73ACB">
        <w:rPr>
          <w:sz w:val="26"/>
          <w:szCs w:val="26"/>
          <w:lang w:eastAsia="ru-RU"/>
        </w:rPr>
        <w:t>, типова операція:  Внутрішнє переміщення</w:t>
      </w:r>
      <w:r w:rsidR="00C942AE">
        <w:rPr>
          <w:sz w:val="26"/>
          <w:szCs w:val="26"/>
          <w:lang w:eastAsia="ru-RU"/>
        </w:rPr>
        <w:t>.</w:t>
      </w:r>
    </w:p>
    <w:p w:rsidR="00B52B8E" w:rsidRPr="003D4B92" w:rsidRDefault="00B52B8E" w:rsidP="00A72967">
      <w:pPr>
        <w:jc w:val="both"/>
        <w:rPr>
          <w:sz w:val="26"/>
          <w:szCs w:val="26"/>
          <w:lang w:val="ru-RU" w:eastAsia="ru-RU"/>
        </w:rPr>
      </w:pPr>
      <w:r w:rsidRPr="00C73ACB">
        <w:rPr>
          <w:sz w:val="26"/>
          <w:szCs w:val="26"/>
          <w:lang w:eastAsia="ru-RU"/>
        </w:rPr>
        <w:t>Необхідно перевірити  бухгалтерські пров</w:t>
      </w:r>
      <w:r>
        <w:rPr>
          <w:sz w:val="26"/>
          <w:szCs w:val="26"/>
          <w:lang w:eastAsia="ru-RU"/>
        </w:rPr>
        <w:t>едення</w:t>
      </w:r>
      <w:r w:rsidRPr="00C73ACB">
        <w:rPr>
          <w:sz w:val="26"/>
          <w:szCs w:val="26"/>
          <w:lang w:eastAsia="ru-RU"/>
        </w:rPr>
        <w:t xml:space="preserve">, якщо все вірно, натиснути – кнопку  Ок. Вийти з операції натисканням клавіші  Еsc  з підтвердженням запису </w:t>
      </w:r>
      <w:r w:rsidRPr="00C73ACB">
        <w:rPr>
          <w:sz w:val="26"/>
          <w:szCs w:val="26"/>
          <w:lang w:eastAsia="ru-RU"/>
        </w:rPr>
        <w:lastRenderedPageBreak/>
        <w:t xml:space="preserve">змін в операції, тобто зберегти. За допомогою комбінації клавіш  Alt+P  або кнопкою (зелена) </w:t>
      </w:r>
      <w:r w:rsidR="00777C7C">
        <w:rPr>
          <w:noProof/>
          <w:sz w:val="26"/>
          <w:szCs w:val="26"/>
          <w:lang w:val="en-US" w:eastAsia="en-US"/>
        </w:rPr>
        <w:pict>
          <v:shape id="_x0000_i1054" type="#_x0000_t75" style="width:18.8pt;height:17.2pt;visibility:visible">
            <v:imagedata r:id="rId27" o:title=""/>
          </v:shape>
        </w:pict>
      </w:r>
      <w:r w:rsidRPr="00C73ACB">
        <w:rPr>
          <w:sz w:val="26"/>
          <w:szCs w:val="26"/>
          <w:lang w:eastAsia="ru-RU"/>
        </w:rPr>
        <w:t xml:space="preserve">   </w:t>
      </w:r>
      <w:r>
        <w:rPr>
          <w:sz w:val="26"/>
          <w:szCs w:val="26"/>
          <w:lang w:eastAsia="ru-RU"/>
        </w:rPr>
        <w:t>проводимо</w:t>
      </w:r>
      <w:r w:rsidRPr="00C73ACB">
        <w:rPr>
          <w:sz w:val="26"/>
          <w:szCs w:val="26"/>
          <w:lang w:eastAsia="ru-RU"/>
        </w:rPr>
        <w:t xml:space="preserve"> проведення в головну книгу. </w:t>
      </w:r>
    </w:p>
    <w:p w:rsidR="00B52B8E" w:rsidRPr="00C9294C" w:rsidRDefault="00B52B8E" w:rsidP="00C9294C">
      <w:pPr>
        <w:pStyle w:val="1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2" w:name="_Toc92361324"/>
      <w:r w:rsidRPr="00C9294C">
        <w:rPr>
          <w:rFonts w:ascii="Times New Roman" w:hAnsi="Times New Roman"/>
          <w:sz w:val="28"/>
          <w:szCs w:val="28"/>
          <w:lang w:eastAsia="ru-RU"/>
        </w:rPr>
        <w:t>3. СПИСАННЯ  ТМЦ, МШП</w:t>
      </w:r>
      <w:bookmarkEnd w:id="2"/>
    </w:p>
    <w:p w:rsidR="00B52B8E" w:rsidRDefault="00B52B8E" w:rsidP="00126A57">
      <w:pPr>
        <w:spacing w:before="120"/>
        <w:contextualSpacing/>
        <w:jc w:val="both"/>
        <w:rPr>
          <w:bCs/>
          <w:sz w:val="26"/>
          <w:szCs w:val="26"/>
          <w:lang w:eastAsia="ru-RU"/>
        </w:rPr>
      </w:pPr>
      <w:r w:rsidRPr="00E02C47">
        <w:rPr>
          <w:bCs/>
          <w:sz w:val="26"/>
          <w:szCs w:val="26"/>
          <w:lang w:eastAsia="ru-RU"/>
        </w:rPr>
        <w:t xml:space="preserve">Головне меню системи,  ввійти в підсистему “Логістика”/“Запаси на складах”, модуль “Документи обліку руху запасів”. Вибираємо </w:t>
      </w:r>
      <w:r>
        <w:rPr>
          <w:bCs/>
          <w:sz w:val="26"/>
          <w:szCs w:val="26"/>
          <w:lang w:eastAsia="ru-RU"/>
        </w:rPr>
        <w:t>період</w:t>
      </w:r>
      <w:r w:rsidRPr="00E02C47">
        <w:rPr>
          <w:bCs/>
          <w:sz w:val="26"/>
          <w:szCs w:val="26"/>
          <w:lang w:eastAsia="ru-RU"/>
        </w:rPr>
        <w:t xml:space="preserve"> </w:t>
      </w:r>
      <w:r>
        <w:rPr>
          <w:bCs/>
          <w:sz w:val="26"/>
          <w:szCs w:val="26"/>
          <w:lang w:eastAsia="ru-RU"/>
        </w:rPr>
        <w:t>(мал.3)</w:t>
      </w:r>
    </w:p>
    <w:p w:rsidR="008C0955" w:rsidRDefault="00777C7C" w:rsidP="00126A57">
      <w:pPr>
        <w:spacing w:before="120"/>
        <w:contextualSpacing/>
        <w:jc w:val="both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pict>
          <v:shape id="_x0000_i1055" type="#_x0000_t75" style="width:467.2pt;height:246.5pt">
            <v:imagedata r:id="rId35" o:title=""/>
          </v:shape>
        </w:pict>
      </w:r>
    </w:p>
    <w:p w:rsidR="008C0955" w:rsidRPr="00E02C47" w:rsidRDefault="008C0955" w:rsidP="008C0955">
      <w:pPr>
        <w:spacing w:before="120"/>
        <w:contextualSpacing/>
        <w:jc w:val="center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>Мал.3</w:t>
      </w:r>
    </w:p>
    <w:p w:rsidR="00B52B8E" w:rsidRPr="002B39CB" w:rsidRDefault="00B52B8E" w:rsidP="00126A57">
      <w:pPr>
        <w:spacing w:before="120"/>
        <w:contextualSpacing/>
        <w:jc w:val="both"/>
        <w:rPr>
          <w:noProof/>
          <w:lang w:val="ru-RU" w:eastAsia="ru-RU"/>
        </w:rPr>
      </w:pPr>
    </w:p>
    <w:p w:rsidR="00B52B8E" w:rsidRDefault="00B52B8E" w:rsidP="00D84141">
      <w:pPr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К</w:t>
      </w:r>
      <w:r w:rsidRPr="00E02C47">
        <w:rPr>
          <w:sz w:val="26"/>
          <w:szCs w:val="26"/>
          <w:lang w:eastAsia="ru-RU"/>
        </w:rPr>
        <w:t xml:space="preserve">лавішею “Іnsert” створити документ «Акт списання» </w:t>
      </w:r>
      <w:r w:rsidR="008C0955">
        <w:rPr>
          <w:sz w:val="26"/>
          <w:szCs w:val="26"/>
          <w:lang w:eastAsia="ru-RU"/>
        </w:rPr>
        <w:t>(Мал.3.1)</w:t>
      </w:r>
    </w:p>
    <w:p w:rsidR="008C0955" w:rsidRDefault="00777C7C" w:rsidP="00D84141">
      <w:pPr>
        <w:contextualSpacing/>
        <w:jc w:val="both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pict>
          <v:shape id="_x0000_i1056" type="#_x0000_t75" style="width:467.2pt;height:110.35pt">
            <v:imagedata r:id="rId36" o:title=""/>
          </v:shape>
        </w:pict>
      </w:r>
    </w:p>
    <w:p w:rsidR="008C0955" w:rsidRPr="002B39CB" w:rsidRDefault="008C0955" w:rsidP="008C0955">
      <w:pPr>
        <w:contextualSpacing/>
        <w:jc w:val="center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>Мал.3.1</w:t>
      </w:r>
    </w:p>
    <w:p w:rsidR="008C0955" w:rsidRDefault="00B52B8E" w:rsidP="00D84141">
      <w:pPr>
        <w:spacing w:line="276" w:lineRule="auto"/>
        <w:contextualSpacing/>
        <w:jc w:val="both"/>
        <w:rPr>
          <w:sz w:val="26"/>
          <w:szCs w:val="26"/>
          <w:lang w:eastAsia="ru-RU"/>
        </w:rPr>
      </w:pPr>
      <w:r w:rsidRPr="00E02C47">
        <w:rPr>
          <w:sz w:val="26"/>
          <w:szCs w:val="26"/>
          <w:lang w:eastAsia="ru-RU"/>
        </w:rPr>
        <w:t>Заповнюємо закладку «Реквізити»: номе</w:t>
      </w:r>
      <w:r w:rsidR="008C0955">
        <w:rPr>
          <w:sz w:val="26"/>
          <w:szCs w:val="26"/>
          <w:lang w:eastAsia="ru-RU"/>
        </w:rPr>
        <w:t>р, дату, коментар акту списання(Мал.3.2)</w:t>
      </w:r>
    </w:p>
    <w:p w:rsidR="008C0955" w:rsidRDefault="00777C7C" w:rsidP="00D84141">
      <w:pPr>
        <w:spacing w:line="276" w:lineRule="auto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57" type="#_x0000_t75" style="width:467.2pt;height:137.75pt">
            <v:imagedata r:id="rId37" o:title=""/>
          </v:shape>
        </w:pict>
      </w:r>
    </w:p>
    <w:p w:rsidR="008C0955" w:rsidRDefault="008C0955" w:rsidP="008C0955">
      <w:pPr>
        <w:spacing w:line="276" w:lineRule="auto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Мал.3.2</w:t>
      </w:r>
    </w:p>
    <w:p w:rsidR="008C0955" w:rsidRDefault="00B52B8E" w:rsidP="00D84141">
      <w:pPr>
        <w:spacing w:line="276" w:lineRule="auto"/>
        <w:contextualSpacing/>
        <w:jc w:val="both"/>
        <w:rPr>
          <w:sz w:val="26"/>
          <w:szCs w:val="26"/>
          <w:lang w:eastAsia="en-US"/>
        </w:rPr>
      </w:pPr>
      <w:r w:rsidRPr="00E02C47">
        <w:rPr>
          <w:sz w:val="26"/>
          <w:szCs w:val="26"/>
          <w:lang w:eastAsia="ru-RU"/>
        </w:rPr>
        <w:t xml:space="preserve"> В нижній частині вікна, клавішею </w:t>
      </w:r>
      <w:r w:rsidRPr="00E02C47">
        <w:rPr>
          <w:sz w:val="26"/>
          <w:szCs w:val="26"/>
          <w:lang w:eastAsia="en-US"/>
        </w:rPr>
        <w:t>«F3» визиваємо список матеріальних цінностей. Вибираємо необхідну номенклатуру для списання</w:t>
      </w:r>
      <w:r w:rsidR="008C0955">
        <w:rPr>
          <w:sz w:val="26"/>
          <w:szCs w:val="26"/>
          <w:lang w:eastAsia="en-US"/>
        </w:rPr>
        <w:t>(Мал.3.3)</w:t>
      </w:r>
    </w:p>
    <w:p w:rsidR="008C0955" w:rsidRDefault="00777C7C" w:rsidP="00D84141">
      <w:pPr>
        <w:spacing w:line="276" w:lineRule="auto"/>
        <w:contextualSpacing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lastRenderedPageBreak/>
        <w:pict>
          <v:shape id="_x0000_i1058" type="#_x0000_t75" style="width:467.2pt;height:260.6pt">
            <v:imagedata r:id="rId38" o:title=""/>
          </v:shape>
        </w:pict>
      </w:r>
    </w:p>
    <w:p w:rsidR="008C0955" w:rsidRDefault="008C0955" w:rsidP="008C0955">
      <w:pPr>
        <w:spacing w:line="276" w:lineRule="auto"/>
        <w:contextualSpacing/>
        <w:jc w:val="center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Мал.3.3</w:t>
      </w:r>
    </w:p>
    <w:p w:rsidR="00B52B8E" w:rsidRDefault="008C0955" w:rsidP="00D84141">
      <w:pPr>
        <w:spacing w:line="276" w:lineRule="auto"/>
        <w:contextualSpacing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, заповнюємо  кількість(ціна підтягується автоматично).</w:t>
      </w:r>
    </w:p>
    <w:p w:rsidR="008C0955" w:rsidRPr="00E02C47" w:rsidRDefault="008C0955" w:rsidP="00D84141">
      <w:pPr>
        <w:spacing w:line="276" w:lineRule="auto"/>
        <w:contextualSpacing/>
        <w:jc w:val="both"/>
        <w:rPr>
          <w:sz w:val="26"/>
          <w:szCs w:val="26"/>
          <w:lang w:eastAsia="en-US"/>
        </w:rPr>
      </w:pPr>
    </w:p>
    <w:p w:rsidR="00B52B8E" w:rsidRPr="00E02C47" w:rsidRDefault="00B52B8E" w:rsidP="00D84141">
      <w:pPr>
        <w:contextualSpacing/>
        <w:jc w:val="both"/>
        <w:rPr>
          <w:sz w:val="26"/>
          <w:szCs w:val="26"/>
          <w:lang w:eastAsia="ru-RU"/>
        </w:rPr>
      </w:pPr>
      <w:r w:rsidRPr="00E02C47">
        <w:rPr>
          <w:sz w:val="26"/>
          <w:szCs w:val="26"/>
          <w:lang w:eastAsia="ru-RU"/>
        </w:rPr>
        <w:t xml:space="preserve">Якщо всі необхідні закладки та поля заповнені, зберігаємо документ та формуємо проводки, кнопка  (синя) </w:t>
      </w:r>
      <w:r w:rsidR="00777C7C">
        <w:rPr>
          <w:noProof/>
          <w:sz w:val="26"/>
          <w:szCs w:val="26"/>
          <w:lang w:val="en-US" w:eastAsia="en-US"/>
        </w:rPr>
        <w:pict>
          <v:shape id="Рисунок 22" o:spid="_x0000_i1059" type="#_x0000_t75" style="width:19.55pt;height:19.55pt;visibility:visible">
            <v:imagedata r:id="rId25" o:title=""/>
          </v:shape>
        </w:pict>
      </w:r>
      <w:r w:rsidRPr="00E02C47">
        <w:rPr>
          <w:sz w:val="26"/>
          <w:szCs w:val="26"/>
          <w:lang w:eastAsia="ru-RU"/>
        </w:rPr>
        <w:t xml:space="preserve">,  </w:t>
      </w:r>
      <w:r>
        <w:rPr>
          <w:sz w:val="26"/>
          <w:szCs w:val="26"/>
          <w:lang w:eastAsia="ru-RU"/>
        </w:rPr>
        <w:t>і вибираємо потрібну типову операцію із довідника (наприклад «</w:t>
      </w:r>
      <w:r w:rsidRPr="00E02C47">
        <w:rPr>
          <w:sz w:val="26"/>
          <w:szCs w:val="26"/>
          <w:lang w:eastAsia="ru-RU"/>
        </w:rPr>
        <w:t xml:space="preserve">Списання </w:t>
      </w:r>
      <w:r w:rsidR="008C0955">
        <w:rPr>
          <w:sz w:val="26"/>
          <w:szCs w:val="26"/>
          <w:lang w:eastAsia="ru-RU"/>
        </w:rPr>
        <w:t>матеріалів») (мал.3.4</w:t>
      </w:r>
      <w:r>
        <w:rPr>
          <w:sz w:val="26"/>
          <w:szCs w:val="26"/>
          <w:lang w:eastAsia="ru-RU"/>
        </w:rPr>
        <w:t>)</w:t>
      </w:r>
    </w:p>
    <w:p w:rsidR="0071147A" w:rsidRDefault="00777C7C" w:rsidP="00126A57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60" type="#_x0000_t75" style="width:467.2pt;height:242.6pt">
            <v:imagedata r:id="rId39" o:title=""/>
          </v:shape>
        </w:pict>
      </w:r>
    </w:p>
    <w:p w:rsidR="0071147A" w:rsidRDefault="0071147A" w:rsidP="0071147A">
      <w:pPr>
        <w:spacing w:before="120"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Мал.3.4</w:t>
      </w:r>
    </w:p>
    <w:p w:rsidR="00B52B8E" w:rsidRPr="00E02C47" w:rsidRDefault="00B52B8E" w:rsidP="00126A57">
      <w:pPr>
        <w:spacing w:before="120"/>
        <w:jc w:val="both"/>
        <w:rPr>
          <w:sz w:val="26"/>
          <w:szCs w:val="26"/>
          <w:lang w:eastAsia="ru-RU"/>
        </w:rPr>
      </w:pPr>
      <w:r w:rsidRPr="00E02C47">
        <w:rPr>
          <w:sz w:val="26"/>
          <w:szCs w:val="26"/>
          <w:lang w:eastAsia="ru-RU"/>
        </w:rPr>
        <w:t xml:space="preserve">Перевірити проведення. Якщо  проводки вірні, натиснути – кнопку “Ок”. </w:t>
      </w:r>
    </w:p>
    <w:p w:rsidR="00B52B8E" w:rsidRPr="00476C45" w:rsidRDefault="00B52B8E" w:rsidP="00126A57">
      <w:pPr>
        <w:spacing w:before="120"/>
        <w:jc w:val="both"/>
        <w:rPr>
          <w:sz w:val="26"/>
          <w:szCs w:val="26"/>
          <w:lang w:eastAsia="ru-RU"/>
        </w:rPr>
      </w:pPr>
      <w:r w:rsidRPr="00E02C47">
        <w:rPr>
          <w:sz w:val="26"/>
          <w:szCs w:val="26"/>
          <w:lang w:eastAsia="ru-RU"/>
        </w:rPr>
        <w:t>Вийти з операції натисканням клавіші “Еsc” з підтвердженням запису змін в операції, тобто зберегти.</w:t>
      </w:r>
      <w:r>
        <w:rPr>
          <w:sz w:val="26"/>
          <w:szCs w:val="26"/>
          <w:lang w:eastAsia="ru-RU"/>
        </w:rPr>
        <w:t xml:space="preserve"> </w:t>
      </w:r>
      <w:r w:rsidRPr="00E02C47">
        <w:rPr>
          <w:sz w:val="26"/>
          <w:szCs w:val="26"/>
          <w:lang w:eastAsia="ru-RU"/>
        </w:rPr>
        <w:t xml:space="preserve">За допомогою комбінації клавіш “Alt+P” або кнопкою </w:t>
      </w:r>
      <w:r w:rsidRPr="00E02C47">
        <w:rPr>
          <w:sz w:val="26"/>
          <w:szCs w:val="26"/>
          <w:lang w:eastAsia="ru-RU"/>
        </w:rPr>
        <w:lastRenderedPageBreak/>
        <w:t xml:space="preserve">(зелена) </w:t>
      </w:r>
      <w:r w:rsidR="00777C7C">
        <w:rPr>
          <w:noProof/>
          <w:sz w:val="28"/>
          <w:szCs w:val="28"/>
          <w:lang w:val="en-US" w:eastAsia="en-US"/>
        </w:rPr>
        <w:pict>
          <v:shape id="_x0000_i1061" type="#_x0000_t75" style="width:18.8pt;height:17.2pt;visibility:visible">
            <v:imagedata r:id="rId27" o:title=""/>
          </v:shape>
        </w:pict>
      </w:r>
      <w:r w:rsidRPr="00E02C47">
        <w:rPr>
          <w:sz w:val="26"/>
          <w:szCs w:val="26"/>
          <w:lang w:eastAsia="ru-RU"/>
        </w:rPr>
        <w:t xml:space="preserve">   </w:t>
      </w:r>
      <w:r>
        <w:rPr>
          <w:sz w:val="26"/>
          <w:szCs w:val="26"/>
          <w:lang w:eastAsia="ru-RU"/>
        </w:rPr>
        <w:t xml:space="preserve">проводимо </w:t>
      </w:r>
      <w:r w:rsidRPr="00E02C47">
        <w:rPr>
          <w:sz w:val="26"/>
          <w:szCs w:val="26"/>
          <w:lang w:eastAsia="ru-RU"/>
        </w:rPr>
        <w:t xml:space="preserve"> проведення в головну книгу і </w:t>
      </w:r>
      <w:r>
        <w:rPr>
          <w:sz w:val="26"/>
          <w:szCs w:val="26"/>
          <w:lang w:eastAsia="ru-RU"/>
        </w:rPr>
        <w:t xml:space="preserve">проведення зачинене для редагування </w:t>
      </w:r>
      <w:r w:rsidRPr="00E02C47">
        <w:rPr>
          <w:sz w:val="26"/>
          <w:szCs w:val="26"/>
          <w:lang w:eastAsia="ru-RU"/>
        </w:rPr>
        <w:t>.</w:t>
      </w:r>
    </w:p>
    <w:p w:rsidR="00B52B8E" w:rsidRPr="00C9294C" w:rsidRDefault="00B52B8E" w:rsidP="00C9294C">
      <w:pPr>
        <w:pStyle w:val="1"/>
        <w:jc w:val="center"/>
        <w:rPr>
          <w:rFonts w:ascii="Times New Roman" w:hAnsi="Times New Roman"/>
          <w:b w:val="0"/>
          <w:sz w:val="28"/>
          <w:szCs w:val="28"/>
        </w:rPr>
      </w:pPr>
      <w:bookmarkStart w:id="3" w:name="_Toc92361325"/>
      <w:bookmarkStart w:id="4" w:name="_GoBack"/>
      <w:bookmarkEnd w:id="4"/>
      <w:r w:rsidRPr="00C9294C">
        <w:rPr>
          <w:rFonts w:ascii="Times New Roman" w:hAnsi="Times New Roman"/>
          <w:sz w:val="28"/>
          <w:szCs w:val="28"/>
          <w:lang w:val="ru-RU"/>
        </w:rPr>
        <w:t xml:space="preserve">4. </w:t>
      </w:r>
      <w:r w:rsidR="00C9294C" w:rsidRPr="00C9294C">
        <w:rPr>
          <w:rFonts w:ascii="Times New Roman" w:hAnsi="Times New Roman"/>
          <w:sz w:val="28"/>
          <w:szCs w:val="28"/>
        </w:rPr>
        <w:t>ФОРМУВАННЯ ТА ДРУК ЗВІТІВ.</w:t>
      </w:r>
      <w:bookmarkEnd w:id="3"/>
    </w:p>
    <w:p w:rsidR="00B52B8E" w:rsidRPr="0055609C" w:rsidRDefault="00B52B8E" w:rsidP="003D4B92">
      <w:pPr>
        <w:spacing w:line="240" w:lineRule="atLeast"/>
        <w:rPr>
          <w:sz w:val="28"/>
          <w:szCs w:val="28"/>
        </w:rPr>
      </w:pPr>
      <w:r w:rsidRPr="0055609C">
        <w:rPr>
          <w:sz w:val="28"/>
          <w:szCs w:val="28"/>
        </w:rPr>
        <w:t>Формування звітів по всій системі проводиться в кожному модулі, а також в</w:t>
      </w:r>
    </w:p>
    <w:p w:rsidR="00B52B8E" w:rsidRPr="003D4B92" w:rsidRDefault="00B52B8E" w:rsidP="003D4B92">
      <w:pPr>
        <w:spacing w:line="240" w:lineRule="atLeast"/>
      </w:pPr>
      <w:r w:rsidRPr="0055609C">
        <w:rPr>
          <w:sz w:val="28"/>
          <w:szCs w:val="28"/>
        </w:rPr>
        <w:t>модулях Звіти кожної підсистеми</w:t>
      </w:r>
      <w:r w:rsidRPr="0055609C">
        <w:t>.</w:t>
      </w:r>
    </w:p>
    <w:p w:rsidR="00B52B8E" w:rsidRPr="003D4B92" w:rsidRDefault="00B52B8E" w:rsidP="003D4B92">
      <w:pPr>
        <w:spacing w:line="240" w:lineRule="atLeast"/>
      </w:pPr>
    </w:p>
    <w:p w:rsidR="00B52B8E" w:rsidRPr="0055609C" w:rsidRDefault="00B52B8E" w:rsidP="003D4B92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ab/>
      </w:r>
      <w:r w:rsidRPr="004632E3">
        <w:rPr>
          <w:sz w:val="26"/>
          <w:szCs w:val="26"/>
        </w:rPr>
        <w:t>Після</w:t>
      </w:r>
      <w:r>
        <w:rPr>
          <w:sz w:val="26"/>
          <w:szCs w:val="26"/>
        </w:rPr>
        <w:t xml:space="preserve"> </w:t>
      </w:r>
      <w:r w:rsidRPr="00D61C21">
        <w:rPr>
          <w:sz w:val="26"/>
          <w:szCs w:val="26"/>
        </w:rPr>
        <w:t>списання, перем</w:t>
      </w:r>
      <w:r>
        <w:rPr>
          <w:sz w:val="26"/>
          <w:szCs w:val="26"/>
        </w:rPr>
        <w:t>і</w:t>
      </w:r>
      <w:r w:rsidRPr="00D61C21">
        <w:rPr>
          <w:sz w:val="26"/>
          <w:szCs w:val="26"/>
        </w:rPr>
        <w:t>щення ТМЦ, МШП</w:t>
      </w:r>
      <w:r>
        <w:rPr>
          <w:sz w:val="26"/>
          <w:szCs w:val="26"/>
        </w:rPr>
        <w:t>, можна сформувати та роздрукувати різні форми звітів.  Для цього треба в проведеному відкритому документі відкрити Документ/Друк, з’явиться вікно</w:t>
      </w:r>
      <w:r w:rsidRPr="002662D0">
        <w:rPr>
          <w:sz w:val="26"/>
          <w:szCs w:val="26"/>
        </w:rPr>
        <w:t xml:space="preserve"> </w:t>
      </w:r>
      <w:r>
        <w:rPr>
          <w:sz w:val="26"/>
          <w:szCs w:val="26"/>
        </w:rPr>
        <w:t>Вибору вихідних форм(Мал.</w:t>
      </w:r>
      <w:r>
        <w:rPr>
          <w:sz w:val="26"/>
          <w:szCs w:val="26"/>
          <w:lang w:val="ru-RU"/>
        </w:rPr>
        <w:t>4</w:t>
      </w:r>
      <w:r>
        <w:rPr>
          <w:sz w:val="26"/>
          <w:szCs w:val="26"/>
        </w:rPr>
        <w:t xml:space="preserve">). </w:t>
      </w:r>
      <w:r w:rsidRPr="0055609C">
        <w:rPr>
          <w:sz w:val="26"/>
          <w:szCs w:val="26"/>
        </w:rPr>
        <w:t>Вікно</w:t>
      </w:r>
      <w:r>
        <w:rPr>
          <w:sz w:val="26"/>
          <w:szCs w:val="26"/>
        </w:rPr>
        <w:t xml:space="preserve"> </w:t>
      </w:r>
      <w:r w:rsidRPr="0055609C">
        <w:rPr>
          <w:sz w:val="26"/>
          <w:szCs w:val="26"/>
        </w:rPr>
        <w:t>може бути порожнім або містити налаштовані звіти. При першому виклику дане вікно</w:t>
      </w:r>
      <w:r>
        <w:rPr>
          <w:sz w:val="26"/>
          <w:szCs w:val="26"/>
        </w:rPr>
        <w:t xml:space="preserve"> </w:t>
      </w:r>
      <w:r w:rsidRPr="0055609C">
        <w:rPr>
          <w:sz w:val="26"/>
          <w:szCs w:val="26"/>
        </w:rPr>
        <w:t>порожнє</w:t>
      </w:r>
      <w:r>
        <w:rPr>
          <w:sz w:val="26"/>
          <w:szCs w:val="26"/>
        </w:rPr>
        <w:t>.</w:t>
      </w:r>
    </w:p>
    <w:p w:rsidR="00B52B8E" w:rsidRDefault="00777C7C" w:rsidP="003D4B92">
      <w:pPr>
        <w:spacing w:before="120"/>
        <w:contextualSpacing/>
        <w:jc w:val="center"/>
        <w:rPr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pict>
          <v:shape id="Рисунок 50" o:spid="_x0000_i1062" type="#_x0000_t75" style="width:358.45pt;height:198pt;visibility:visible">
            <v:imagedata r:id="rId40" o:title=""/>
          </v:shape>
        </w:pict>
      </w:r>
    </w:p>
    <w:p w:rsidR="00B52B8E" w:rsidRPr="00E02C47" w:rsidRDefault="00B52B8E" w:rsidP="003D4B92">
      <w:pPr>
        <w:spacing w:before="120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Мал.4</w:t>
      </w:r>
    </w:p>
    <w:p w:rsidR="00B52B8E" w:rsidRDefault="00B52B8E" w:rsidP="00C9294C">
      <w:pPr>
        <w:autoSpaceDE w:val="0"/>
        <w:autoSpaceDN w:val="0"/>
        <w:adjustRightInd w:val="0"/>
        <w:jc w:val="both"/>
        <w:rPr>
          <w:rFonts w:eastAsia="TimesNewRoman"/>
        </w:rPr>
      </w:pPr>
      <w:r>
        <w:rPr>
          <w:sz w:val="26"/>
          <w:szCs w:val="26"/>
        </w:rPr>
        <w:tab/>
      </w:r>
      <w:r w:rsidRPr="007E68DF">
        <w:rPr>
          <w:sz w:val="26"/>
          <w:szCs w:val="26"/>
        </w:rPr>
        <w:t xml:space="preserve">І </w:t>
      </w:r>
      <w:r>
        <w:rPr>
          <w:sz w:val="26"/>
          <w:szCs w:val="26"/>
        </w:rPr>
        <w:t>через Реєстр/Налаштування меню звітів/</w:t>
      </w:r>
      <w:r w:rsidRPr="00C33458">
        <w:rPr>
          <w:sz w:val="26"/>
          <w:szCs w:val="26"/>
        </w:rPr>
        <w:t xml:space="preserve"> </w:t>
      </w:r>
      <w:r>
        <w:rPr>
          <w:sz w:val="26"/>
          <w:szCs w:val="26"/>
        </w:rPr>
        <w:t>відкривається вікно Налаштування меню звітів.</w:t>
      </w:r>
      <w:r w:rsidRPr="00C33458">
        <w:rPr>
          <w:rFonts w:ascii="TimesNewRoman" w:eastAsia="TimesNewRoman" w:cs="TimesNewRoman"/>
        </w:rPr>
        <w:t xml:space="preserve"> </w:t>
      </w:r>
      <w:r w:rsidRPr="00C33458">
        <w:rPr>
          <w:sz w:val="26"/>
          <w:szCs w:val="26"/>
        </w:rPr>
        <w:t>Вікно розподіляється на дві частини –ліва та права або верхня та нижня ( в</w:t>
      </w:r>
      <w:r w:rsidR="00C9294C">
        <w:rPr>
          <w:sz w:val="26"/>
          <w:szCs w:val="26"/>
        </w:rPr>
        <w:t xml:space="preserve"> </w:t>
      </w:r>
      <w:r w:rsidRPr="00C33458">
        <w:rPr>
          <w:sz w:val="26"/>
          <w:szCs w:val="26"/>
        </w:rPr>
        <w:t>залежності від вибору відображення по пункту меню Вид / Вертикальний або</w:t>
      </w:r>
      <w:r w:rsidR="00C9294C">
        <w:rPr>
          <w:sz w:val="26"/>
          <w:szCs w:val="26"/>
        </w:rPr>
        <w:t xml:space="preserve"> </w:t>
      </w:r>
      <w:r w:rsidRPr="00C33458">
        <w:rPr>
          <w:sz w:val="26"/>
          <w:szCs w:val="26"/>
        </w:rPr>
        <w:t>Горизонтальний</w:t>
      </w:r>
      <w:r>
        <w:rPr>
          <w:rFonts w:eastAsia="TimesNewRoman"/>
        </w:rPr>
        <w:t xml:space="preserve">(Мал.4.1) </w:t>
      </w:r>
    </w:p>
    <w:p w:rsidR="00B52B8E" w:rsidRDefault="00777C7C" w:rsidP="00126A57">
      <w:pPr>
        <w:spacing w:before="120"/>
        <w:contextualSpacing/>
        <w:jc w:val="both"/>
        <w:rPr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pict>
          <v:shape id="Рисунок 6" o:spid="_x0000_i1063" type="#_x0000_t75" style="width:464.1pt;height:126.8pt;visibility:visible">
            <v:imagedata r:id="rId41" o:title=""/>
          </v:shape>
        </w:pict>
      </w:r>
    </w:p>
    <w:p w:rsidR="00B52B8E" w:rsidRPr="00E02C47" w:rsidRDefault="00B52B8E" w:rsidP="003D4B92">
      <w:pPr>
        <w:spacing w:before="120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Мал.4.1</w:t>
      </w:r>
    </w:p>
    <w:p w:rsidR="00B52B8E" w:rsidRPr="00E02C47" w:rsidRDefault="00B52B8E" w:rsidP="00126A57">
      <w:pPr>
        <w:spacing w:before="120"/>
        <w:contextualSpacing/>
        <w:jc w:val="both"/>
        <w:rPr>
          <w:sz w:val="26"/>
          <w:szCs w:val="26"/>
          <w:lang w:eastAsia="ru-RU"/>
        </w:rPr>
      </w:pPr>
    </w:p>
    <w:p w:rsidR="00B52B8E" w:rsidRPr="00990AD2" w:rsidRDefault="00B52B8E" w:rsidP="00C9294C">
      <w:pPr>
        <w:autoSpaceDE w:val="0"/>
        <w:autoSpaceDN w:val="0"/>
        <w:adjustRightInd w:val="0"/>
        <w:jc w:val="both"/>
        <w:rPr>
          <w:rFonts w:eastAsia="TimesNewRoman"/>
          <w:sz w:val="26"/>
          <w:szCs w:val="26"/>
        </w:rPr>
      </w:pPr>
      <w:r w:rsidRPr="00990AD2">
        <w:rPr>
          <w:rFonts w:eastAsia="TimesNewRoman"/>
          <w:sz w:val="26"/>
          <w:szCs w:val="26"/>
        </w:rPr>
        <w:t>Після цих налаштувань, відкрити трикутн</w:t>
      </w:r>
      <w:r>
        <w:rPr>
          <w:rFonts w:eastAsia="TimesNewRoman"/>
          <w:sz w:val="26"/>
          <w:szCs w:val="26"/>
        </w:rPr>
        <w:t xml:space="preserve">ик (який розташований </w:t>
      </w:r>
      <w:r w:rsidRPr="00990AD2">
        <w:rPr>
          <w:rFonts w:eastAsia="TimesNewRoman"/>
          <w:sz w:val="26"/>
          <w:szCs w:val="26"/>
        </w:rPr>
        <w:t xml:space="preserve">зліва) біля основних форм звітів, виділити необхідний звіт,  натиснути клавішу </w:t>
      </w:r>
      <w:r w:rsidRPr="00990AD2">
        <w:rPr>
          <w:rFonts w:eastAsia="TimesNewRoman"/>
          <w:b/>
          <w:bCs/>
          <w:sz w:val="26"/>
          <w:szCs w:val="26"/>
        </w:rPr>
        <w:t xml:space="preserve">F5 </w:t>
      </w:r>
      <w:r w:rsidRPr="00990AD2">
        <w:rPr>
          <w:rFonts w:eastAsia="TimesNewRoman"/>
          <w:sz w:val="26"/>
          <w:szCs w:val="26"/>
        </w:rPr>
        <w:t>та скопіювати звіт вправо/вниз.</w:t>
      </w:r>
    </w:p>
    <w:p w:rsidR="00B52B8E" w:rsidRPr="00990AD2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990AD2">
        <w:rPr>
          <w:rFonts w:eastAsia="TimesNewRoman"/>
          <w:sz w:val="26"/>
          <w:szCs w:val="26"/>
        </w:rPr>
        <w:t>Справа (знизу) відображаються налаштовані звіти (</w:t>
      </w:r>
      <w:r w:rsidRPr="00990AD2">
        <w:rPr>
          <w:sz w:val="26"/>
          <w:szCs w:val="26"/>
        </w:rPr>
        <w:t xml:space="preserve">підсвічуємо його і натискаємо </w:t>
      </w:r>
      <w:r w:rsidRPr="00990AD2">
        <w:rPr>
          <w:sz w:val="26"/>
          <w:szCs w:val="26"/>
          <w:lang w:val="en-US"/>
        </w:rPr>
        <w:t>F</w:t>
      </w:r>
      <w:r w:rsidRPr="00990AD2">
        <w:rPr>
          <w:sz w:val="26"/>
          <w:szCs w:val="26"/>
        </w:rPr>
        <w:t>5, після цього він потрапляє у праву частину вікна(в обрані звіти) або у нижню частину вікна)) (Мал.4.2), (Мал.4.3)</w:t>
      </w:r>
    </w:p>
    <w:p w:rsidR="00B52B8E" w:rsidRDefault="00777C7C" w:rsidP="003D4B92">
      <w:pPr>
        <w:autoSpaceDE w:val="0"/>
        <w:autoSpaceDN w:val="0"/>
        <w:adjustRightInd w:val="0"/>
        <w:rPr>
          <w:sz w:val="26"/>
          <w:szCs w:val="26"/>
        </w:rPr>
      </w:pPr>
      <w:r>
        <w:rPr>
          <w:noProof/>
          <w:lang w:val="en-US" w:eastAsia="en-US"/>
        </w:rPr>
        <w:lastRenderedPageBreak/>
        <w:pict>
          <v:shape id="_x0000_i1064" type="#_x0000_t75" style="width:463.3pt;height:280.95pt;visibility:visible">
            <v:imagedata r:id="rId42" o:title=""/>
          </v:shape>
        </w:pict>
      </w:r>
    </w:p>
    <w:p w:rsidR="00B52B8E" w:rsidRDefault="00B52B8E" w:rsidP="0074274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Мал.4.2</w:t>
      </w:r>
    </w:p>
    <w:p w:rsidR="00B52B8E" w:rsidRPr="001E2A65" w:rsidRDefault="00777C7C" w:rsidP="0074274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 id="_x0000_i1065" type="#_x0000_t75" style="width:467.2pt;height:223.85pt">
            <v:imagedata r:id="rId43" o:title=""/>
          </v:shape>
        </w:pict>
      </w:r>
      <w:r w:rsidR="00B52B8E">
        <w:rPr>
          <w:sz w:val="26"/>
          <w:szCs w:val="26"/>
        </w:rPr>
        <w:t>Мал.4.3</w:t>
      </w:r>
    </w:p>
    <w:p w:rsidR="00B52B8E" w:rsidRPr="00E02C47" w:rsidRDefault="00B52B8E" w:rsidP="00126A57">
      <w:pPr>
        <w:spacing w:before="120"/>
        <w:contextualSpacing/>
        <w:jc w:val="both"/>
        <w:rPr>
          <w:sz w:val="26"/>
          <w:szCs w:val="26"/>
          <w:lang w:eastAsia="ru-RU"/>
        </w:rPr>
      </w:pPr>
    </w:p>
    <w:p w:rsidR="00B52B8E" w:rsidRPr="00C9294C" w:rsidRDefault="00B52B8E" w:rsidP="00C9294C">
      <w:pPr>
        <w:autoSpaceDE w:val="0"/>
        <w:autoSpaceDN w:val="0"/>
        <w:adjustRightInd w:val="0"/>
        <w:jc w:val="both"/>
        <w:rPr>
          <w:rFonts w:eastAsia="TimesNewRoman"/>
          <w:sz w:val="26"/>
          <w:szCs w:val="26"/>
        </w:rPr>
      </w:pPr>
      <w:r w:rsidRPr="00C9294C">
        <w:rPr>
          <w:rFonts w:eastAsia="TimesNewRoman"/>
          <w:sz w:val="26"/>
          <w:szCs w:val="26"/>
        </w:rPr>
        <w:t xml:space="preserve">Чорним кольором відображено </w:t>
      </w:r>
      <w:r w:rsidRPr="00C9294C">
        <w:rPr>
          <w:rFonts w:eastAsia="TimesNewRoman,Bold"/>
          <w:b/>
          <w:bCs/>
          <w:sz w:val="26"/>
          <w:szCs w:val="26"/>
        </w:rPr>
        <w:t>системні звіти</w:t>
      </w:r>
      <w:r w:rsidRPr="00C9294C">
        <w:rPr>
          <w:rFonts w:eastAsia="TimesNewRoman"/>
          <w:sz w:val="26"/>
          <w:szCs w:val="26"/>
        </w:rPr>
        <w:t>, які не можна змінити, тільки</w:t>
      </w:r>
    </w:p>
    <w:p w:rsidR="00B52B8E" w:rsidRPr="00C9294C" w:rsidRDefault="00B52B8E" w:rsidP="00C9294C">
      <w:pPr>
        <w:autoSpaceDE w:val="0"/>
        <w:autoSpaceDN w:val="0"/>
        <w:adjustRightInd w:val="0"/>
        <w:jc w:val="both"/>
        <w:rPr>
          <w:rFonts w:eastAsia="TimesNewRoman"/>
          <w:sz w:val="26"/>
          <w:szCs w:val="26"/>
        </w:rPr>
      </w:pPr>
      <w:r w:rsidRPr="00C9294C">
        <w:rPr>
          <w:rFonts w:eastAsia="TimesNewRoman"/>
          <w:sz w:val="26"/>
          <w:szCs w:val="26"/>
        </w:rPr>
        <w:t xml:space="preserve">скопіювати. Синім кольором відображено </w:t>
      </w:r>
      <w:r w:rsidRPr="00C9294C">
        <w:rPr>
          <w:rFonts w:eastAsia="TimesNewRoman,Bold"/>
          <w:b/>
          <w:bCs/>
          <w:sz w:val="26"/>
          <w:szCs w:val="26"/>
        </w:rPr>
        <w:t>користувацькі звіти</w:t>
      </w:r>
      <w:r w:rsidRPr="00C9294C">
        <w:rPr>
          <w:rFonts w:eastAsia="TimesNewRoman"/>
          <w:sz w:val="26"/>
          <w:szCs w:val="26"/>
        </w:rPr>
        <w:t>, які відповідальні</w:t>
      </w:r>
    </w:p>
    <w:p w:rsidR="00B52B8E" w:rsidRPr="00C9294C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9294C">
        <w:rPr>
          <w:rFonts w:eastAsia="TimesNewRoman"/>
          <w:sz w:val="26"/>
          <w:szCs w:val="26"/>
        </w:rPr>
        <w:t>співробітники можуть редагувати.</w:t>
      </w:r>
    </w:p>
    <w:p w:rsidR="00B52B8E" w:rsidRPr="00C9294C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9294C">
        <w:rPr>
          <w:sz w:val="26"/>
          <w:szCs w:val="26"/>
        </w:rPr>
        <w:t xml:space="preserve">Видалити обрані звіти можна клавішею </w:t>
      </w:r>
      <w:r w:rsidRPr="00C9294C">
        <w:rPr>
          <w:sz w:val="26"/>
          <w:szCs w:val="26"/>
          <w:lang w:val="en-US"/>
        </w:rPr>
        <w:t>F</w:t>
      </w:r>
      <w:r w:rsidRPr="00C9294C">
        <w:rPr>
          <w:sz w:val="26"/>
          <w:szCs w:val="26"/>
        </w:rPr>
        <w:t>8</w:t>
      </w:r>
      <w:r w:rsidRPr="00C9294C">
        <w:rPr>
          <w:rFonts w:eastAsia="TimesNewRoman"/>
          <w:sz w:val="26"/>
          <w:szCs w:val="26"/>
        </w:rPr>
        <w:t xml:space="preserve">. Після вибору закриваємо вікно </w:t>
      </w:r>
      <w:r w:rsidRPr="00C9294C">
        <w:rPr>
          <w:rFonts w:eastAsia="TimesNewRoman,Bold"/>
          <w:b/>
          <w:bCs/>
          <w:sz w:val="26"/>
          <w:szCs w:val="26"/>
        </w:rPr>
        <w:t>Налаштування меню звітів</w:t>
      </w:r>
      <w:r w:rsidRPr="00C9294C">
        <w:rPr>
          <w:sz w:val="26"/>
          <w:szCs w:val="26"/>
        </w:rPr>
        <w:t xml:space="preserve"> і у нас залишається вікно з вибраними формами звітів.(Мал.4.4)</w:t>
      </w:r>
    </w:p>
    <w:p w:rsidR="00B52B8E" w:rsidRDefault="00777C7C" w:rsidP="0074274A">
      <w:pPr>
        <w:spacing w:before="120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pict>
          <v:shape id="_x0000_i1066" type="#_x0000_t75" style="width:467.2pt;height:209.75pt">
            <v:imagedata r:id="rId44" o:title=""/>
          </v:shape>
        </w:pict>
      </w:r>
      <w:r w:rsidR="00B52B8E">
        <w:rPr>
          <w:sz w:val="26"/>
          <w:szCs w:val="26"/>
          <w:lang w:eastAsia="ru-RU"/>
        </w:rPr>
        <w:t>Мал.4.4</w:t>
      </w:r>
    </w:p>
    <w:p w:rsidR="00B52B8E" w:rsidRPr="00865AAD" w:rsidRDefault="00B52B8E" w:rsidP="00C9294C">
      <w:pPr>
        <w:autoSpaceDE w:val="0"/>
        <w:autoSpaceDN w:val="0"/>
        <w:adjustRightInd w:val="0"/>
        <w:jc w:val="both"/>
        <w:rPr>
          <w:rFonts w:eastAsia="TimesNewRoman"/>
          <w:sz w:val="26"/>
          <w:szCs w:val="26"/>
        </w:rPr>
      </w:pPr>
      <w:r w:rsidRPr="00865AAD">
        <w:rPr>
          <w:rFonts w:eastAsia="TimesNewRoman"/>
          <w:sz w:val="26"/>
          <w:szCs w:val="26"/>
        </w:rPr>
        <w:t>Меню звітів буде мати вигляд переліку звітів. Для запуску звіту на виконання</w:t>
      </w:r>
    </w:p>
    <w:p w:rsidR="00B52B8E" w:rsidRPr="00865AAD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865AAD">
        <w:rPr>
          <w:rFonts w:eastAsia="TimesNewRoman"/>
          <w:sz w:val="26"/>
          <w:szCs w:val="26"/>
        </w:rPr>
        <w:t xml:space="preserve">необхідно натиснути мишею або клавішею </w:t>
      </w:r>
      <w:r w:rsidRPr="00865AAD">
        <w:rPr>
          <w:rFonts w:eastAsia="TimesNewRoman"/>
          <w:b/>
          <w:bCs/>
          <w:sz w:val="26"/>
          <w:szCs w:val="26"/>
        </w:rPr>
        <w:t xml:space="preserve">Enter </w:t>
      </w:r>
      <w:r w:rsidRPr="00865AAD">
        <w:rPr>
          <w:rFonts w:eastAsia="TimesNewRoman"/>
          <w:sz w:val="26"/>
          <w:szCs w:val="26"/>
        </w:rPr>
        <w:t>на обраний звіт.</w:t>
      </w:r>
    </w:p>
    <w:p w:rsidR="00B52B8E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З’являється вікно, обираємо комісію, ставимо необхідні для нас галочки і ОК</w:t>
      </w:r>
    </w:p>
    <w:p w:rsidR="00B52B8E" w:rsidRDefault="00B52B8E" w:rsidP="00C9294C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F86EA3">
        <w:rPr>
          <w:sz w:val="26"/>
          <w:szCs w:val="26"/>
        </w:rPr>
        <w:t>Після</w:t>
      </w:r>
      <w:r>
        <w:rPr>
          <w:sz w:val="26"/>
          <w:szCs w:val="26"/>
        </w:rPr>
        <w:t xml:space="preserve"> формується вибраний звіт</w:t>
      </w:r>
    </w:p>
    <w:p w:rsidR="00B52B8E" w:rsidRDefault="00B52B8E" w:rsidP="00AD5C73">
      <w:pPr>
        <w:spacing w:before="120"/>
        <w:ind w:left="786"/>
        <w:jc w:val="both"/>
        <w:rPr>
          <w:b/>
          <w:sz w:val="28"/>
          <w:szCs w:val="28"/>
        </w:rPr>
      </w:pPr>
    </w:p>
    <w:p w:rsidR="00B52B8E" w:rsidRDefault="00B52B8E" w:rsidP="00AD5C73">
      <w:pPr>
        <w:spacing w:before="120"/>
        <w:ind w:left="786"/>
        <w:jc w:val="both"/>
        <w:rPr>
          <w:b/>
          <w:sz w:val="28"/>
          <w:szCs w:val="28"/>
        </w:rPr>
      </w:pPr>
    </w:p>
    <w:sectPr w:rsidR="00B52B8E" w:rsidSect="009907BF">
      <w:headerReference w:type="default" r:id="rId45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C7C" w:rsidRDefault="00777C7C" w:rsidP="00726707">
      <w:r>
        <w:separator/>
      </w:r>
    </w:p>
  </w:endnote>
  <w:endnote w:type="continuationSeparator" w:id="0">
    <w:p w:rsidR="00777C7C" w:rsidRDefault="00777C7C" w:rsidP="0072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C7C" w:rsidRDefault="00777C7C" w:rsidP="00726707">
      <w:r>
        <w:separator/>
      </w:r>
    </w:p>
  </w:footnote>
  <w:footnote w:type="continuationSeparator" w:id="0">
    <w:p w:rsidR="00777C7C" w:rsidRDefault="00777C7C" w:rsidP="0072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C41" w:rsidRDefault="00362C41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16</w:t>
    </w:r>
    <w:r>
      <w:fldChar w:fldCharType="end"/>
    </w:r>
  </w:p>
  <w:p w:rsidR="00362C41" w:rsidRDefault="00362C4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C029A"/>
    <w:multiLevelType w:val="multilevel"/>
    <w:tmpl w:val="897CCB1A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" w15:restartNumberingAfterBreak="0">
    <w:nsid w:val="6D6C17A0"/>
    <w:multiLevelType w:val="multilevel"/>
    <w:tmpl w:val="897CCB1A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6A57"/>
    <w:rsid w:val="00013EBB"/>
    <w:rsid w:val="000B7F2A"/>
    <w:rsid w:val="000E2DFC"/>
    <w:rsid w:val="000E304A"/>
    <w:rsid w:val="00126A57"/>
    <w:rsid w:val="00137E3B"/>
    <w:rsid w:val="00156893"/>
    <w:rsid w:val="00173C9E"/>
    <w:rsid w:val="00174F7A"/>
    <w:rsid w:val="00180C1B"/>
    <w:rsid w:val="001929D2"/>
    <w:rsid w:val="001E2A65"/>
    <w:rsid w:val="001E4BEC"/>
    <w:rsid w:val="0023228F"/>
    <w:rsid w:val="002662D0"/>
    <w:rsid w:val="0026633C"/>
    <w:rsid w:val="002B39CB"/>
    <w:rsid w:val="002C3F6E"/>
    <w:rsid w:val="002D28EB"/>
    <w:rsid w:val="00320489"/>
    <w:rsid w:val="00351784"/>
    <w:rsid w:val="0035662A"/>
    <w:rsid w:val="00362C41"/>
    <w:rsid w:val="003A0204"/>
    <w:rsid w:val="003D4B92"/>
    <w:rsid w:val="003E453D"/>
    <w:rsid w:val="0041562F"/>
    <w:rsid w:val="00442B2E"/>
    <w:rsid w:val="00442CCA"/>
    <w:rsid w:val="00444458"/>
    <w:rsid w:val="004548A0"/>
    <w:rsid w:val="004632E3"/>
    <w:rsid w:val="00463537"/>
    <w:rsid w:val="004640DC"/>
    <w:rsid w:val="00476C45"/>
    <w:rsid w:val="0048006E"/>
    <w:rsid w:val="0048440A"/>
    <w:rsid w:val="004B6C98"/>
    <w:rsid w:val="004C764D"/>
    <w:rsid w:val="004D4CAD"/>
    <w:rsid w:val="004D570A"/>
    <w:rsid w:val="00500267"/>
    <w:rsid w:val="00524113"/>
    <w:rsid w:val="00545E26"/>
    <w:rsid w:val="0055609C"/>
    <w:rsid w:val="005723AF"/>
    <w:rsid w:val="005A0DBB"/>
    <w:rsid w:val="005B4442"/>
    <w:rsid w:val="005B46B2"/>
    <w:rsid w:val="005C130E"/>
    <w:rsid w:val="005F7316"/>
    <w:rsid w:val="006162B7"/>
    <w:rsid w:val="00616CA7"/>
    <w:rsid w:val="006368DA"/>
    <w:rsid w:val="006413C2"/>
    <w:rsid w:val="006477EE"/>
    <w:rsid w:val="00650460"/>
    <w:rsid w:val="00651D01"/>
    <w:rsid w:val="00663547"/>
    <w:rsid w:val="006873FC"/>
    <w:rsid w:val="00690722"/>
    <w:rsid w:val="006D2B89"/>
    <w:rsid w:val="006E51C5"/>
    <w:rsid w:val="006F51C7"/>
    <w:rsid w:val="00703F88"/>
    <w:rsid w:val="0071147A"/>
    <w:rsid w:val="00726707"/>
    <w:rsid w:val="0074274A"/>
    <w:rsid w:val="00764B29"/>
    <w:rsid w:val="00765C65"/>
    <w:rsid w:val="00777C7C"/>
    <w:rsid w:val="00782F76"/>
    <w:rsid w:val="007B31E8"/>
    <w:rsid w:val="007E68DF"/>
    <w:rsid w:val="008139AF"/>
    <w:rsid w:val="008142D4"/>
    <w:rsid w:val="00865AAD"/>
    <w:rsid w:val="00870110"/>
    <w:rsid w:val="008A15BD"/>
    <w:rsid w:val="008C0955"/>
    <w:rsid w:val="008E6DD9"/>
    <w:rsid w:val="00911B07"/>
    <w:rsid w:val="009201DF"/>
    <w:rsid w:val="00957CDA"/>
    <w:rsid w:val="009907BF"/>
    <w:rsid w:val="00990AD2"/>
    <w:rsid w:val="009A6805"/>
    <w:rsid w:val="00A212E5"/>
    <w:rsid w:val="00A223D8"/>
    <w:rsid w:val="00A45B86"/>
    <w:rsid w:val="00A6442A"/>
    <w:rsid w:val="00A72610"/>
    <w:rsid w:val="00A72967"/>
    <w:rsid w:val="00A7494A"/>
    <w:rsid w:val="00A93492"/>
    <w:rsid w:val="00AD5C73"/>
    <w:rsid w:val="00AD6D58"/>
    <w:rsid w:val="00AE66C2"/>
    <w:rsid w:val="00AF3815"/>
    <w:rsid w:val="00B10F7D"/>
    <w:rsid w:val="00B167E0"/>
    <w:rsid w:val="00B32699"/>
    <w:rsid w:val="00B52B8E"/>
    <w:rsid w:val="00B603B8"/>
    <w:rsid w:val="00B73457"/>
    <w:rsid w:val="00B75DD4"/>
    <w:rsid w:val="00B77F7E"/>
    <w:rsid w:val="00B9532E"/>
    <w:rsid w:val="00BA048A"/>
    <w:rsid w:val="00BA1AB6"/>
    <w:rsid w:val="00BB701F"/>
    <w:rsid w:val="00BC2559"/>
    <w:rsid w:val="00BE2B0E"/>
    <w:rsid w:val="00C11DCF"/>
    <w:rsid w:val="00C33458"/>
    <w:rsid w:val="00C45F3B"/>
    <w:rsid w:val="00C73ACB"/>
    <w:rsid w:val="00C9294C"/>
    <w:rsid w:val="00C942AE"/>
    <w:rsid w:val="00CB2317"/>
    <w:rsid w:val="00CD2685"/>
    <w:rsid w:val="00D33B87"/>
    <w:rsid w:val="00D42633"/>
    <w:rsid w:val="00D605B1"/>
    <w:rsid w:val="00D61C21"/>
    <w:rsid w:val="00D84141"/>
    <w:rsid w:val="00D848FD"/>
    <w:rsid w:val="00D96218"/>
    <w:rsid w:val="00DA3C0C"/>
    <w:rsid w:val="00DD2CBF"/>
    <w:rsid w:val="00DE1258"/>
    <w:rsid w:val="00DF2757"/>
    <w:rsid w:val="00E02C47"/>
    <w:rsid w:val="00E04BF2"/>
    <w:rsid w:val="00E34F4D"/>
    <w:rsid w:val="00E51525"/>
    <w:rsid w:val="00E925A2"/>
    <w:rsid w:val="00EA4522"/>
    <w:rsid w:val="00EA720C"/>
    <w:rsid w:val="00EA7486"/>
    <w:rsid w:val="00EC0B0E"/>
    <w:rsid w:val="00F027B5"/>
    <w:rsid w:val="00F1227C"/>
    <w:rsid w:val="00F135BF"/>
    <w:rsid w:val="00F21BF1"/>
    <w:rsid w:val="00F379CB"/>
    <w:rsid w:val="00F45E2F"/>
    <w:rsid w:val="00F513EC"/>
    <w:rsid w:val="00F559E8"/>
    <w:rsid w:val="00F559FA"/>
    <w:rsid w:val="00F86EA3"/>
    <w:rsid w:val="00F9145C"/>
    <w:rsid w:val="00FE3014"/>
    <w:rsid w:val="00FF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C27C1E"/>
  <w15:docId w15:val="{9B7AF88F-1DC4-4117-BCD1-CE68798D5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A57"/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qFormat/>
    <w:locked/>
    <w:rsid w:val="004640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26A57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locked/>
    <w:rsid w:val="00126A57"/>
    <w:rPr>
      <w:rFonts w:ascii="Tahoma" w:hAnsi="Tahoma" w:cs="Tahoma"/>
      <w:sz w:val="16"/>
      <w:szCs w:val="16"/>
      <w:lang w:val="uk-UA" w:eastAsia="uk-UA"/>
    </w:rPr>
  </w:style>
  <w:style w:type="paragraph" w:styleId="a5">
    <w:name w:val="header"/>
    <w:basedOn w:val="a"/>
    <w:link w:val="a6"/>
    <w:uiPriority w:val="99"/>
    <w:rsid w:val="00726707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link w:val="a5"/>
    <w:uiPriority w:val="99"/>
    <w:locked/>
    <w:rsid w:val="00726707"/>
    <w:rPr>
      <w:rFonts w:ascii="Times New Roman" w:hAnsi="Times New Roman" w:cs="Times New Roman"/>
      <w:sz w:val="24"/>
      <w:szCs w:val="24"/>
      <w:lang w:val="uk-UA" w:eastAsia="uk-UA"/>
    </w:rPr>
  </w:style>
  <w:style w:type="paragraph" w:styleId="a7">
    <w:name w:val="footer"/>
    <w:basedOn w:val="a"/>
    <w:link w:val="a8"/>
    <w:uiPriority w:val="99"/>
    <w:rsid w:val="00726707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link w:val="a7"/>
    <w:uiPriority w:val="99"/>
    <w:locked/>
    <w:rsid w:val="00726707"/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10">
    <w:name w:val="Заголовок 1 Знак"/>
    <w:link w:val="1"/>
    <w:rsid w:val="004640DC"/>
    <w:rPr>
      <w:rFonts w:ascii="Cambria" w:eastAsia="Times New Roman" w:hAnsi="Cambria" w:cs="Times New Roman"/>
      <w:b/>
      <w:bCs/>
      <w:kern w:val="32"/>
      <w:sz w:val="32"/>
      <w:szCs w:val="32"/>
      <w:lang w:val="uk-UA" w:eastAsia="uk-UA"/>
    </w:rPr>
  </w:style>
  <w:style w:type="paragraph" w:styleId="a9">
    <w:name w:val="TOC Heading"/>
    <w:basedOn w:val="1"/>
    <w:next w:val="a"/>
    <w:uiPriority w:val="39"/>
    <w:unhideWhenUsed/>
    <w:qFormat/>
    <w:rsid w:val="00C9294C"/>
    <w:pPr>
      <w:keepLines/>
      <w:spacing w:after="0" w:line="259" w:lineRule="auto"/>
      <w:outlineLvl w:val="9"/>
    </w:pPr>
    <w:rPr>
      <w:b w:val="0"/>
      <w:bCs w:val="0"/>
      <w:color w:val="2E74B5"/>
      <w:kern w:val="0"/>
      <w:lang w:val="ru-RU" w:eastAsia="ru-RU"/>
    </w:rPr>
  </w:style>
  <w:style w:type="paragraph" w:styleId="11">
    <w:name w:val="toc 1"/>
    <w:basedOn w:val="a"/>
    <w:next w:val="a"/>
    <w:autoRedefine/>
    <w:uiPriority w:val="39"/>
    <w:locked/>
    <w:rsid w:val="00C9294C"/>
  </w:style>
  <w:style w:type="character" w:styleId="aa">
    <w:name w:val="Hyperlink"/>
    <w:uiPriority w:val="99"/>
    <w:unhideWhenUsed/>
    <w:rsid w:val="00C9294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56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25B08-1F4B-47B2-B9AF-6335A5688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1202</TotalTime>
  <Pages>17</Pages>
  <Words>1438</Words>
  <Characters>8198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GIOC</Company>
  <LinksUpToDate>false</LinksUpToDate>
  <CharactersWithSpaces>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Zhivotovskaya</cp:lastModifiedBy>
  <cp:revision>53</cp:revision>
  <dcterms:created xsi:type="dcterms:W3CDTF">2021-08-11T11:58:00Z</dcterms:created>
  <dcterms:modified xsi:type="dcterms:W3CDTF">2022-01-06T09:35:00Z</dcterms:modified>
</cp:coreProperties>
</file>