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9BC1B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770228CE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28E44E3D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599A471C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0EA6EBEB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34B55BAE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2C8AFCBA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6B0E2F3A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1A36C519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423421D4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6502A25F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311C06FB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1B449750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316DA085" w14:textId="77777777" w:rsidR="00C53415" w:rsidRPr="00AE3909" w:rsidRDefault="00C53415" w:rsidP="00A5006B">
      <w:pPr>
        <w:ind w:firstLine="284"/>
        <w:jc w:val="center"/>
        <w:rPr>
          <w:rFonts w:cstheme="minorHAnsi"/>
          <w:sz w:val="72"/>
          <w:szCs w:val="72"/>
          <w:lang w:val="uk-UA"/>
        </w:rPr>
      </w:pPr>
    </w:p>
    <w:p w14:paraId="55B3DA98" w14:textId="77777777" w:rsidR="00C53415" w:rsidRPr="00AE3909" w:rsidRDefault="00C53415" w:rsidP="00A5006B">
      <w:pPr>
        <w:ind w:firstLine="284"/>
        <w:jc w:val="center"/>
        <w:rPr>
          <w:rFonts w:cstheme="minorHAnsi"/>
          <w:sz w:val="72"/>
          <w:szCs w:val="72"/>
        </w:rPr>
      </w:pPr>
      <w:r w:rsidRPr="00AE3909">
        <w:rPr>
          <w:rFonts w:cstheme="minorHAnsi"/>
          <w:b/>
          <w:sz w:val="72"/>
          <w:szCs w:val="72"/>
          <w:lang w:val="uk-UA"/>
        </w:rPr>
        <w:t>ІНСТРУКЦІЯ</w:t>
      </w:r>
      <w:r w:rsidRPr="00AE3909">
        <w:rPr>
          <w:rFonts w:cstheme="minorHAnsi"/>
          <w:sz w:val="72"/>
          <w:szCs w:val="72"/>
          <w:lang w:val="uk-UA"/>
        </w:rPr>
        <w:t xml:space="preserve"> користувача системи </w:t>
      </w:r>
      <w:r w:rsidRPr="00AE3909">
        <w:rPr>
          <w:rFonts w:cstheme="minorHAnsi"/>
          <w:sz w:val="72"/>
          <w:szCs w:val="72"/>
          <w:lang w:val="en-US"/>
        </w:rPr>
        <w:t>CRM</w:t>
      </w:r>
      <w:r w:rsidRPr="00AE3909">
        <w:rPr>
          <w:rFonts w:cstheme="minorHAnsi"/>
          <w:sz w:val="72"/>
          <w:szCs w:val="72"/>
        </w:rPr>
        <w:t>-1551.</w:t>
      </w:r>
    </w:p>
    <w:p w14:paraId="6FD5CF9C" w14:textId="6D349993" w:rsidR="00C53415" w:rsidRPr="00AE3909" w:rsidRDefault="00C53415" w:rsidP="00A5006B">
      <w:pPr>
        <w:ind w:firstLine="284"/>
        <w:jc w:val="center"/>
        <w:rPr>
          <w:rFonts w:cstheme="minorHAnsi"/>
          <w:sz w:val="72"/>
          <w:szCs w:val="72"/>
          <w:lang w:val="uk-UA"/>
        </w:rPr>
      </w:pPr>
      <w:r w:rsidRPr="00AE3909">
        <w:rPr>
          <w:rFonts w:cstheme="minorHAnsi"/>
          <w:sz w:val="72"/>
          <w:szCs w:val="72"/>
          <w:lang w:val="uk-UA"/>
        </w:rPr>
        <w:t xml:space="preserve">Роль </w:t>
      </w:r>
      <w:r w:rsidR="00280DCF">
        <w:rPr>
          <w:rFonts w:cstheme="minorHAnsi"/>
          <w:sz w:val="72"/>
          <w:szCs w:val="72"/>
          <w:lang w:val="uk-UA"/>
        </w:rPr>
        <w:t>Інспектор</w:t>
      </w:r>
      <w:r w:rsidRPr="00AE3909">
        <w:rPr>
          <w:rFonts w:cstheme="minorHAnsi"/>
          <w:sz w:val="72"/>
          <w:szCs w:val="72"/>
          <w:lang w:val="uk-UA"/>
        </w:rPr>
        <w:t>.</w:t>
      </w:r>
    </w:p>
    <w:p w14:paraId="788A7E11" w14:textId="77777777" w:rsidR="00C53415" w:rsidRPr="00B634AF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74134FAE" w14:textId="73B5A4AA" w:rsidR="00C53415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1A7AF35D" w14:textId="79D6F5F2" w:rsidR="00AE3909" w:rsidRDefault="00AE3909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46A649D6" w14:textId="746B7992" w:rsidR="00AE3909" w:rsidRDefault="00AE3909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5A23C648" w14:textId="297A95E5" w:rsidR="00AE3909" w:rsidRDefault="00AE3909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5ED52E95" w14:textId="77777777" w:rsidR="00AE3909" w:rsidRPr="00B634AF" w:rsidRDefault="00AE3909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23E4A9A5" w14:textId="56105700" w:rsidR="00C53415" w:rsidRDefault="00C53415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4BE67583" w14:textId="1B3BFBEF" w:rsidR="003B5374" w:rsidRDefault="003B5374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673CCA13" w14:textId="77777777" w:rsidR="002E036A" w:rsidRDefault="002E036A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51EBBDB3" w14:textId="5BD94D9F" w:rsidR="003B5374" w:rsidRDefault="003B5374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3A83C58C" w14:textId="77777777" w:rsidR="003B5374" w:rsidRPr="00B634AF" w:rsidRDefault="003B5374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41D407B3" w14:textId="77777777" w:rsidR="00C53415" w:rsidRPr="00B634AF" w:rsidRDefault="00C53415" w:rsidP="00A5006B">
      <w:pPr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lastRenderedPageBreak/>
        <w:t>План:</w:t>
      </w:r>
    </w:p>
    <w:p w14:paraId="7E3833BE" w14:textId="3BDE0383" w:rsidR="00C53415" w:rsidRDefault="00C53415" w:rsidP="00A5006B">
      <w:pPr>
        <w:pStyle w:val="a3"/>
        <w:numPr>
          <w:ilvl w:val="0"/>
          <w:numId w:val="1"/>
        </w:numPr>
        <w:ind w:left="0"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Залогінювання в систему</w:t>
      </w:r>
      <w:r w:rsidR="00841731">
        <w:rPr>
          <w:rFonts w:cstheme="minorHAnsi"/>
          <w:sz w:val="24"/>
          <w:szCs w:val="24"/>
          <w:lang w:val="uk-UA"/>
        </w:rPr>
        <w:t xml:space="preserve"> </w:t>
      </w:r>
    </w:p>
    <w:p w14:paraId="4D25F86F" w14:textId="6D93E490" w:rsidR="001D7D52" w:rsidRPr="00B634AF" w:rsidRDefault="00841731" w:rsidP="00841731">
      <w:pPr>
        <w:pStyle w:val="a3"/>
        <w:numPr>
          <w:ilvl w:val="1"/>
          <w:numId w:val="1"/>
        </w:numPr>
        <w:ind w:left="426" w:firstLine="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r w:rsidR="001D7D52" w:rsidRPr="00B634AF">
        <w:rPr>
          <w:rFonts w:cstheme="minorHAnsi"/>
          <w:sz w:val="24"/>
          <w:szCs w:val="24"/>
          <w:lang w:val="uk-UA"/>
        </w:rPr>
        <w:t>Редагування профілю</w:t>
      </w:r>
    </w:p>
    <w:p w14:paraId="44B89044" w14:textId="2FBE4277" w:rsidR="001D7D52" w:rsidRPr="00B634AF" w:rsidRDefault="001D7D52" w:rsidP="00841731">
      <w:pPr>
        <w:pStyle w:val="a3"/>
        <w:numPr>
          <w:ilvl w:val="1"/>
          <w:numId w:val="1"/>
        </w:numPr>
        <w:ind w:left="0" w:firstLine="42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Робота з головним меню</w:t>
      </w:r>
    </w:p>
    <w:p w14:paraId="3108A58D" w14:textId="04747EFC" w:rsidR="00084DE2" w:rsidRPr="00B634AF" w:rsidRDefault="00084DE2" w:rsidP="00A5006B">
      <w:pPr>
        <w:pStyle w:val="a3"/>
        <w:numPr>
          <w:ilvl w:val="0"/>
          <w:numId w:val="1"/>
        </w:numPr>
        <w:ind w:left="0"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Загальні правила роботи з системою</w:t>
      </w:r>
    </w:p>
    <w:p w14:paraId="04382E57" w14:textId="399E5DFE" w:rsidR="00084DE2" w:rsidRPr="00B634AF" w:rsidRDefault="00FB027B" w:rsidP="00841731">
      <w:pPr>
        <w:pStyle w:val="a3"/>
        <w:numPr>
          <w:ilvl w:val="1"/>
          <w:numId w:val="1"/>
        </w:numPr>
        <w:ind w:left="0" w:firstLine="42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Перегляд та редагування даних</w:t>
      </w:r>
    </w:p>
    <w:p w14:paraId="451E61E5" w14:textId="754D703E" w:rsidR="00FB027B" w:rsidRPr="00B634AF" w:rsidRDefault="00FB027B" w:rsidP="00841731">
      <w:pPr>
        <w:pStyle w:val="a3"/>
        <w:numPr>
          <w:ilvl w:val="1"/>
          <w:numId w:val="1"/>
        </w:numPr>
        <w:ind w:left="0" w:firstLine="42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Збереження даних</w:t>
      </w:r>
    </w:p>
    <w:p w14:paraId="778367A7" w14:textId="15F4926B" w:rsidR="001D7D52" w:rsidRPr="00B634AF" w:rsidRDefault="003B5374" w:rsidP="00A5006B">
      <w:pPr>
        <w:pStyle w:val="a3"/>
        <w:numPr>
          <w:ilvl w:val="0"/>
          <w:numId w:val="1"/>
        </w:numPr>
        <w:ind w:left="0"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Робота з дорученнями</w:t>
      </w:r>
      <w:r w:rsidR="00C53415" w:rsidRPr="00B634AF">
        <w:rPr>
          <w:rFonts w:cstheme="minorHAnsi"/>
          <w:sz w:val="24"/>
          <w:szCs w:val="24"/>
          <w:lang w:val="uk-UA"/>
        </w:rPr>
        <w:t>:</w:t>
      </w:r>
    </w:p>
    <w:p w14:paraId="54656717" w14:textId="5548EE71" w:rsidR="00E9054B" w:rsidRDefault="00E9054B" w:rsidP="00841731">
      <w:pPr>
        <w:pStyle w:val="a3"/>
        <w:numPr>
          <w:ilvl w:val="1"/>
          <w:numId w:val="1"/>
        </w:numPr>
        <w:ind w:left="0" w:firstLine="42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Відображення доручень</w:t>
      </w:r>
    </w:p>
    <w:p w14:paraId="5B4C9855" w14:textId="783640EB" w:rsidR="00280DCF" w:rsidRDefault="00280DCF" w:rsidP="00841731">
      <w:pPr>
        <w:pStyle w:val="a3"/>
        <w:numPr>
          <w:ilvl w:val="1"/>
          <w:numId w:val="1"/>
        </w:numPr>
        <w:ind w:left="0" w:firstLine="42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Розподіл доручення на виконавця (балансоутримувача)</w:t>
      </w:r>
    </w:p>
    <w:p w14:paraId="021201C6" w14:textId="3EF90EB2" w:rsidR="002D1A13" w:rsidRDefault="002D1A13" w:rsidP="00841731">
      <w:pPr>
        <w:pStyle w:val="a3"/>
        <w:numPr>
          <w:ilvl w:val="1"/>
          <w:numId w:val="1"/>
        </w:numPr>
        <w:ind w:left="0" w:firstLine="426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Повернення на сторінку Контроль сектору</w:t>
      </w:r>
    </w:p>
    <w:p w14:paraId="7123B902" w14:textId="7C580B62" w:rsidR="00E151C3" w:rsidRDefault="00E151C3" w:rsidP="00A5006B">
      <w:pPr>
        <w:pStyle w:val="a3"/>
        <w:numPr>
          <w:ilvl w:val="0"/>
          <w:numId w:val="1"/>
        </w:numPr>
        <w:ind w:left="0"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Контроль сектору інспектора</w:t>
      </w:r>
    </w:p>
    <w:p w14:paraId="58B99C72" w14:textId="792D69E4" w:rsidR="00841731" w:rsidRDefault="00841731" w:rsidP="00841731">
      <w:pPr>
        <w:pStyle w:val="a3"/>
        <w:ind w:left="284" w:firstLine="142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4.1             </w:t>
      </w:r>
      <w:r>
        <w:rPr>
          <w:rFonts w:cstheme="minorHAnsi"/>
          <w:sz w:val="24"/>
          <w:szCs w:val="24"/>
          <w:lang w:val="uk-UA"/>
        </w:rPr>
        <w:t>Підтвердження виконання доручення</w:t>
      </w:r>
    </w:p>
    <w:p w14:paraId="62A2F4F9" w14:textId="3EB8F3C9" w:rsidR="002D1A13" w:rsidRDefault="002D1A13" w:rsidP="00A5006B">
      <w:pPr>
        <w:pStyle w:val="a3"/>
        <w:numPr>
          <w:ilvl w:val="0"/>
          <w:numId w:val="1"/>
        </w:numPr>
        <w:ind w:left="0"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Пошук звернення за номером</w:t>
      </w:r>
    </w:p>
    <w:p w14:paraId="7AD8CDC6" w14:textId="38F3236E" w:rsidR="005F16A2" w:rsidRDefault="00C53415" w:rsidP="00A5006B">
      <w:pPr>
        <w:pStyle w:val="a3"/>
        <w:numPr>
          <w:ilvl w:val="0"/>
          <w:numId w:val="1"/>
        </w:numPr>
        <w:ind w:left="0" w:firstLine="284"/>
        <w:rPr>
          <w:rFonts w:cstheme="minorHAnsi"/>
          <w:sz w:val="24"/>
          <w:szCs w:val="24"/>
          <w:lang w:val="uk-UA"/>
        </w:rPr>
      </w:pPr>
      <w:r w:rsidRPr="00DE3923">
        <w:rPr>
          <w:rFonts w:cstheme="minorHAnsi"/>
          <w:sz w:val="24"/>
          <w:szCs w:val="24"/>
          <w:lang w:val="uk-UA"/>
        </w:rPr>
        <w:t>Вихід з системи</w:t>
      </w:r>
      <w:r w:rsidR="005F16A2">
        <w:rPr>
          <w:rFonts w:cstheme="minorHAnsi"/>
          <w:sz w:val="24"/>
          <w:szCs w:val="24"/>
          <w:lang w:val="uk-UA"/>
        </w:rPr>
        <w:br/>
      </w:r>
    </w:p>
    <w:p w14:paraId="1E25E9C6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47A26A91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57A2FE47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155933EC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4C6FF6DF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0E30272A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0F5F4050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4267E29D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513DB2FA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19B4A539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419764E2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4AD1308D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7FE51BA7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53574AE0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78CAC872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3270B850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3E1DBC68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2C2B5C83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22F13F4F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2815D318" w14:textId="77777777" w:rsidR="005F16A2" w:rsidRDefault="005F16A2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5144F842" w14:textId="684FFA9C" w:rsidR="00C53415" w:rsidRPr="005F16A2" w:rsidRDefault="00C53415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682736B3" w14:textId="38668317" w:rsidR="005F16A2" w:rsidRDefault="005F16A2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Загальна інформація: </w:t>
      </w:r>
      <w:r>
        <w:rPr>
          <w:rFonts w:asciiTheme="minorHAnsi" w:hAnsiTheme="minorHAnsi" w:cstheme="minorHAnsi"/>
          <w:sz w:val="24"/>
          <w:szCs w:val="24"/>
        </w:rPr>
        <w:t>надходження доручень ві</w:t>
      </w:r>
      <w:r>
        <w:rPr>
          <w:rFonts w:asciiTheme="minorHAnsi" w:hAnsiTheme="minorHAnsi" w:cstheme="minorHAnsi"/>
          <w:sz w:val="24"/>
          <w:szCs w:val="24"/>
        </w:rPr>
        <w:t>дбувається 2-ма шля</w:t>
      </w:r>
      <w:r>
        <w:rPr>
          <w:rFonts w:asciiTheme="minorHAnsi" w:hAnsiTheme="minorHAnsi" w:cstheme="minorHAnsi"/>
          <w:sz w:val="24"/>
          <w:szCs w:val="24"/>
        </w:rPr>
        <w:t>хами:</w:t>
      </w:r>
      <w:r>
        <w:rPr>
          <w:rFonts w:asciiTheme="minorHAnsi" w:hAnsiTheme="minorHAnsi" w:cstheme="minorHAnsi"/>
          <w:sz w:val="24"/>
          <w:szCs w:val="24"/>
        </w:rPr>
        <w:br/>
        <w:t xml:space="preserve">- доручення </w:t>
      </w:r>
      <w:r w:rsidR="00D50C4F">
        <w:rPr>
          <w:rFonts w:asciiTheme="minorHAnsi" w:hAnsiTheme="minorHAnsi" w:cstheme="minorHAnsi"/>
          <w:sz w:val="24"/>
          <w:szCs w:val="24"/>
        </w:rPr>
        <w:t xml:space="preserve">автоматично </w:t>
      </w:r>
      <w:r>
        <w:rPr>
          <w:rFonts w:asciiTheme="minorHAnsi" w:hAnsiTheme="minorHAnsi" w:cstheme="minorHAnsi"/>
          <w:sz w:val="24"/>
          <w:szCs w:val="24"/>
        </w:rPr>
        <w:t>розписується на організацію, в якій працює інспектор, потім модератор розписує дане доручення на відповідного інспектора в залежності від об’єкту питання</w:t>
      </w:r>
      <w:r>
        <w:rPr>
          <w:rFonts w:asciiTheme="minorHAnsi" w:hAnsiTheme="minorHAnsi" w:cstheme="minorHAnsi"/>
          <w:sz w:val="24"/>
          <w:szCs w:val="24"/>
        </w:rPr>
        <w:br/>
        <w:t xml:space="preserve">- на сайті/мобільному додатку мешканець залишає звернення з типом Сміття, та позначає місце проблеми. Після збереження даного звернення на сайті воно автоматично надходить на відповідного інспектора </w:t>
      </w:r>
      <w:r>
        <w:rPr>
          <w:rFonts w:asciiTheme="minorHAnsi" w:hAnsiTheme="minorHAnsi" w:cstheme="minorHAnsi"/>
          <w:sz w:val="24"/>
          <w:szCs w:val="24"/>
        </w:rPr>
        <w:t xml:space="preserve">в </w:t>
      </w:r>
      <w:r>
        <w:rPr>
          <w:rFonts w:asciiTheme="minorHAnsi" w:hAnsiTheme="minorHAnsi" w:cstheme="minorHAnsi"/>
          <w:sz w:val="24"/>
          <w:szCs w:val="24"/>
          <w:lang w:val="en-US"/>
        </w:rPr>
        <w:t>CRM</w:t>
      </w:r>
      <w:r>
        <w:rPr>
          <w:rFonts w:asciiTheme="minorHAnsi" w:hAnsiTheme="minorHAnsi" w:cstheme="minorHAnsi"/>
          <w:sz w:val="24"/>
          <w:szCs w:val="24"/>
        </w:rPr>
        <w:t xml:space="preserve"> – 1551 </w:t>
      </w:r>
      <w:r>
        <w:rPr>
          <w:rFonts w:asciiTheme="minorHAnsi" w:hAnsiTheme="minorHAnsi" w:cstheme="minorHAnsi"/>
          <w:sz w:val="24"/>
          <w:szCs w:val="24"/>
        </w:rPr>
        <w:t>з типом Сміття, та об’єктом – Сектор.</w:t>
      </w:r>
    </w:p>
    <w:p w14:paraId="4BCFA818" w14:textId="68F80891" w:rsidR="005F16A2" w:rsidRDefault="005F16A2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5F16A2">
        <w:rPr>
          <w:rFonts w:asciiTheme="minorHAnsi" w:hAnsiTheme="minorHAnsi" w:cstheme="minorHAnsi"/>
          <w:sz w:val="24"/>
          <w:szCs w:val="24"/>
        </w:rPr>
        <w:t>Інспектор в свою чергу</w:t>
      </w:r>
      <w:r>
        <w:rPr>
          <w:rFonts w:asciiTheme="minorHAnsi" w:hAnsiTheme="minorHAnsi" w:cstheme="minorHAnsi"/>
          <w:sz w:val="24"/>
          <w:szCs w:val="24"/>
        </w:rPr>
        <w:t xml:space="preserve"> виходить на об’єкт (з сайту прийдуть координати місця проблеми), ознайомлюється з проблемою та визн</w:t>
      </w:r>
      <w:r>
        <w:rPr>
          <w:rFonts w:asciiTheme="minorHAnsi" w:hAnsiTheme="minorHAnsi" w:cstheme="minorHAnsi"/>
          <w:sz w:val="24"/>
          <w:szCs w:val="24"/>
        </w:rPr>
        <w:t xml:space="preserve">ачає виконавця даного доручення (описано в п </w:t>
      </w:r>
      <w:r w:rsidR="00E151C3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>.2)</w:t>
      </w:r>
      <w:r w:rsidR="002E036A">
        <w:rPr>
          <w:rFonts w:asciiTheme="minorHAnsi" w:hAnsiTheme="minorHAnsi" w:cstheme="minorHAnsi"/>
          <w:sz w:val="24"/>
          <w:szCs w:val="24"/>
        </w:rPr>
        <w:t>.</w:t>
      </w:r>
    </w:p>
    <w:p w14:paraId="5E8E7E0B" w14:textId="23A7EF75" w:rsidR="002E036A" w:rsidRDefault="002E036A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Після опрацювання виконавцем свого доручення по сектору інспектора, інспектору надається можливість </w:t>
      </w:r>
      <w:r w:rsidR="004720A5">
        <w:rPr>
          <w:rFonts w:asciiTheme="minorHAnsi" w:hAnsiTheme="minorHAnsi" w:cstheme="minorHAnsi"/>
          <w:sz w:val="24"/>
          <w:szCs w:val="24"/>
        </w:rPr>
        <w:t>підтвердити виконання (З</w:t>
      </w:r>
      <w:r>
        <w:rPr>
          <w:rFonts w:asciiTheme="minorHAnsi" w:hAnsiTheme="minorHAnsi" w:cstheme="minorHAnsi"/>
          <w:sz w:val="24"/>
          <w:szCs w:val="24"/>
        </w:rPr>
        <w:t>акрити</w:t>
      </w:r>
      <w:r w:rsidR="004720A5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720A5">
        <w:rPr>
          <w:rFonts w:asciiTheme="minorHAnsi" w:hAnsiTheme="minorHAnsi" w:cstheme="minorHAnsi"/>
          <w:sz w:val="24"/>
          <w:szCs w:val="24"/>
        </w:rPr>
        <w:t xml:space="preserve">чи спростувати виконання (повернути На доопрацювання) </w:t>
      </w:r>
      <w:r>
        <w:rPr>
          <w:rFonts w:asciiTheme="minorHAnsi" w:hAnsiTheme="minorHAnsi" w:cstheme="minorHAnsi"/>
          <w:sz w:val="24"/>
          <w:szCs w:val="24"/>
        </w:rPr>
        <w:t>доручення прикріпивши протокол при необх</w:t>
      </w:r>
      <w:r w:rsidR="00E151C3">
        <w:rPr>
          <w:rFonts w:asciiTheme="minorHAnsi" w:hAnsiTheme="minorHAnsi" w:cstheme="minorHAnsi"/>
          <w:sz w:val="24"/>
          <w:szCs w:val="24"/>
        </w:rPr>
        <w:t>ідності (див. п 3</w:t>
      </w:r>
      <w:r>
        <w:rPr>
          <w:rFonts w:asciiTheme="minorHAnsi" w:hAnsiTheme="minorHAnsi" w:cstheme="minorHAnsi"/>
          <w:sz w:val="24"/>
          <w:szCs w:val="24"/>
        </w:rPr>
        <w:t>.3).</w:t>
      </w:r>
    </w:p>
    <w:p w14:paraId="0C39C426" w14:textId="77777777" w:rsidR="002D1A13" w:rsidRPr="00987A4F" w:rsidRDefault="002D1A13" w:rsidP="00A5006B">
      <w:pPr>
        <w:spacing w:line="360" w:lineRule="auto"/>
        <w:ind w:firstLine="284"/>
        <w:rPr>
          <w:rFonts w:cstheme="minorHAnsi"/>
          <w:b/>
          <w:i/>
          <w:sz w:val="24"/>
          <w:szCs w:val="24"/>
          <w:lang w:val="uk-UA"/>
        </w:rPr>
      </w:pPr>
      <w:r w:rsidRPr="00987A4F">
        <w:rPr>
          <w:rFonts w:cstheme="minorHAnsi"/>
          <w:b/>
          <w:i/>
          <w:sz w:val="24"/>
          <w:szCs w:val="24"/>
          <w:lang w:val="uk-UA"/>
        </w:rPr>
        <w:t>Картка доручення складається з декількох блоків інформації:</w:t>
      </w:r>
    </w:p>
    <w:p w14:paraId="1F269BAE" w14:textId="7777777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Блок Загальна інформація – містить інформацію про питання для ознайомлення (тип надходження, номер питання, дату реєстрації питання, дані заявника, дані місця проблеми).</w:t>
      </w:r>
    </w:p>
    <w:p w14:paraId="272F2CB1" w14:textId="7777777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Блок Доручення – розміщується основна інформація (дата надходження, тип доручення, головне доручення чи ні, стан, результат, резолюція, відповідальний (особа, на яку доручення розподілилося автоматично), виконавець – кінцевий виконавець доручення та дата контролю</w:t>
      </w:r>
    </w:p>
    <w:p w14:paraId="57D24AE8" w14:textId="46AB7F8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Дата надходження – </w:t>
      </w:r>
      <w:r>
        <w:rPr>
          <w:rFonts w:cstheme="minorHAnsi"/>
          <w:sz w:val="24"/>
          <w:szCs w:val="24"/>
          <w:lang w:val="uk-UA"/>
        </w:rPr>
        <w:t>дата, коли доручення розподілилося на виконавця, може відрізнятися від дати реєстрації питання.</w:t>
      </w:r>
    </w:p>
    <w:p w14:paraId="3990807F" w14:textId="7777777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Головне – показує чи виконавець є головним в питанні. </w:t>
      </w:r>
      <w:r>
        <w:rPr>
          <w:noProof/>
          <w:lang w:val="en-US"/>
        </w:rPr>
        <w:drawing>
          <wp:inline distT="0" distB="0" distL="0" distR="0" wp14:anchorId="30EF2A84" wp14:editId="623EC658">
            <wp:extent cx="2066925" cy="57150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uk-UA"/>
        </w:rPr>
        <w:t>Визначається системою автоматично без можливості зміни виконавцем.</w:t>
      </w:r>
    </w:p>
    <w:p w14:paraId="779E5649" w14:textId="7777777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Тип доручення – до виконання чи до відома. Визначається системою автоматично без можливості зміни виконавцем.</w:t>
      </w:r>
    </w:p>
    <w:p w14:paraId="106119AC" w14:textId="7777777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Стан доручення – визначається системою автоматично, виходячи з комбінації Результат/Резолюція, без можливості зміни. Можливі стани доручень дивися  на ст. 3 Термінологія.</w:t>
      </w:r>
    </w:p>
    <w:p w14:paraId="7822855E" w14:textId="39570088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Результат Розгляду – набір</w:t>
      </w:r>
      <w:r w:rsidR="00987A4F">
        <w:rPr>
          <w:rFonts w:cstheme="minorHAnsi"/>
          <w:sz w:val="24"/>
          <w:szCs w:val="24"/>
          <w:lang w:val="uk-UA"/>
        </w:rPr>
        <w:t xml:space="preserve"> результатів доступних інспекторові</w:t>
      </w:r>
      <w:r>
        <w:rPr>
          <w:rFonts w:cstheme="minorHAnsi"/>
          <w:sz w:val="24"/>
          <w:szCs w:val="24"/>
          <w:lang w:val="uk-UA"/>
        </w:rPr>
        <w:t xml:space="preserve">. </w:t>
      </w:r>
    </w:p>
    <w:p w14:paraId="00D7782C" w14:textId="7777777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>Резолюція – визначається виходячи з результату. Якщо стосовно обраного результату доступне 1 значення резолюції, то вона заповнюється автоматично, якщо декілька – потрібно обрати необхідну.</w:t>
      </w:r>
    </w:p>
    <w:p w14:paraId="6529DC31" w14:textId="7777777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Виконавець – поле доступно для редагування організації у якої в підпорядкуванні є інші організації. Обравши в даному полі підпорядковану організацію і натиснувши Зберегти доручення розписується на обрану. Для виконавців, у яких немає підпорядкованих організацій поле без можливочті редагування.</w:t>
      </w:r>
    </w:p>
    <w:p w14:paraId="11F12417" w14:textId="7777777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Дата контролю – вказує термін, до якого потрібно опрацювати доручення.</w:t>
      </w:r>
    </w:p>
    <w:p w14:paraId="6B022E97" w14:textId="77777777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Надіслано до – виконавець, на кого доручення розподілилося автоматично. </w:t>
      </w:r>
    </w:p>
    <w:p w14:paraId="4DC24573" w14:textId="24514459" w:rsidR="002D1A13" w:rsidRDefault="002D1A13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Коментра виконавця – короткий коментар, який надає виконавець, стосовно виконання доручення (до 500 символів).</w:t>
      </w:r>
    </w:p>
    <w:p w14:paraId="157FC03F" w14:textId="443E2DB0" w:rsidR="00511FDF" w:rsidRDefault="00511FDF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Коментра </w:t>
      </w:r>
      <w:r>
        <w:rPr>
          <w:rFonts w:cstheme="minorHAnsi"/>
          <w:sz w:val="24"/>
          <w:szCs w:val="24"/>
          <w:lang w:val="uk-UA"/>
        </w:rPr>
        <w:t>перевіряючого</w:t>
      </w:r>
      <w:r>
        <w:rPr>
          <w:rFonts w:cstheme="minorHAnsi"/>
          <w:sz w:val="24"/>
          <w:szCs w:val="24"/>
          <w:lang w:val="uk-UA"/>
        </w:rPr>
        <w:t xml:space="preserve"> – короткий</w:t>
      </w:r>
      <w:r>
        <w:rPr>
          <w:rFonts w:cstheme="minorHAnsi"/>
          <w:sz w:val="24"/>
          <w:szCs w:val="24"/>
          <w:lang w:val="uk-UA"/>
        </w:rPr>
        <w:t xml:space="preserve"> коментар, який надає інспектор</w:t>
      </w:r>
      <w:r>
        <w:rPr>
          <w:rFonts w:cstheme="minorHAnsi"/>
          <w:sz w:val="24"/>
          <w:szCs w:val="24"/>
          <w:lang w:val="uk-UA"/>
        </w:rPr>
        <w:t>, стосовно виконання доручення (до 500 символів).</w:t>
      </w:r>
    </w:p>
    <w:p w14:paraId="5CB7E2AC" w14:textId="77777777" w:rsidR="00511FDF" w:rsidRDefault="00511FDF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</w:p>
    <w:p w14:paraId="2CE94646" w14:textId="77777777" w:rsidR="002D1A13" w:rsidRPr="005F16A2" w:rsidRDefault="002D1A13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</w:p>
    <w:p w14:paraId="3E6C2557" w14:textId="55E15F88" w:rsidR="00DD0B1F" w:rsidRPr="005F16A2" w:rsidRDefault="00DD0B1F" w:rsidP="00A5006B">
      <w:pPr>
        <w:ind w:firstLine="284"/>
        <w:rPr>
          <w:rFonts w:cstheme="minorHAnsi"/>
          <w:sz w:val="24"/>
          <w:szCs w:val="24"/>
          <w:lang w:val="uk-UA"/>
        </w:rPr>
      </w:pPr>
    </w:p>
    <w:p w14:paraId="421AD7F2" w14:textId="1ADB3C34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67A14FD6" w14:textId="3E7B4D58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1B52FBD8" w14:textId="59943CE6" w:rsidR="00280DCF" w:rsidRDefault="00280DC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26F11C92" w14:textId="0AE1DECA" w:rsidR="00280DCF" w:rsidRDefault="00280DC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162CA561" w14:textId="77777777" w:rsidR="00280DCF" w:rsidRDefault="00280DC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0B9588B3" w14:textId="02A9FE3E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4E8B4160" w14:textId="4F57EA33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7AC08DB3" w14:textId="480910CD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1ED65D38" w14:textId="20C2F188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71B8AD1E" w14:textId="54D65960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3E2F8CEB" w14:textId="413DF36E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00B0978F" w14:textId="11B2FF33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1AF50E7D" w14:textId="463990E9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29792562" w14:textId="279BDD98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2190E484" w14:textId="4E9B5CB1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393FC9BE" w14:textId="5F2B56E3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1CB12CA4" w14:textId="540A51D0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2AF18848" w14:textId="0F060554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750732D1" w14:textId="30356AD2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0C4FCD8A" w14:textId="6C8CD30A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34CF011E" w14:textId="3C484824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3C046EB6" w14:textId="77777777" w:rsidR="002D1A13" w:rsidRDefault="002D1A13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0A1EC41D" w14:textId="4D1AD405" w:rsidR="00DD0B1F" w:rsidRDefault="00DD0B1F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1D6F0A50" w14:textId="77777777" w:rsidR="006D2BCC" w:rsidRPr="00B634AF" w:rsidRDefault="006D2BCC" w:rsidP="00A5006B">
      <w:pPr>
        <w:pStyle w:val="a3"/>
        <w:numPr>
          <w:ilvl w:val="0"/>
          <w:numId w:val="4"/>
        </w:numPr>
        <w:spacing w:line="360" w:lineRule="auto"/>
        <w:ind w:left="0" w:firstLine="284"/>
        <w:rPr>
          <w:rFonts w:cstheme="minorHAnsi"/>
          <w:b/>
          <w:sz w:val="24"/>
          <w:szCs w:val="24"/>
          <w:lang w:val="uk-UA"/>
        </w:rPr>
      </w:pPr>
      <w:r w:rsidRPr="00B634AF">
        <w:rPr>
          <w:rFonts w:cstheme="minorHAnsi"/>
          <w:b/>
          <w:sz w:val="24"/>
          <w:szCs w:val="24"/>
          <w:lang w:val="uk-UA"/>
        </w:rPr>
        <w:lastRenderedPageBreak/>
        <w:t>Запуск системи та авторизація.</w:t>
      </w:r>
    </w:p>
    <w:p w14:paraId="47EB50F7" w14:textId="77777777" w:rsidR="006D2BCC" w:rsidRPr="00B634AF" w:rsidRDefault="006D2BCC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Для запуску ЄІАС «</w:t>
      </w:r>
      <w:r w:rsidRPr="00B634AF">
        <w:rPr>
          <w:rFonts w:cstheme="minorHAnsi"/>
          <w:sz w:val="24"/>
          <w:szCs w:val="24"/>
        </w:rPr>
        <w:t>CRM</w:t>
      </w:r>
      <w:r w:rsidRPr="00B634AF">
        <w:rPr>
          <w:rFonts w:cstheme="minorHAnsi"/>
          <w:sz w:val="24"/>
          <w:szCs w:val="24"/>
          <w:lang w:val="uk-UA"/>
        </w:rPr>
        <w:t>-1551» з робочого місця виконавця необхідний лише інтернет-браузер.</w:t>
      </w:r>
    </w:p>
    <w:p w14:paraId="298DEC86" w14:textId="5AE9B73B" w:rsidR="006D2BCC" w:rsidRPr="00B634AF" w:rsidRDefault="006D2BCC" w:rsidP="00A5006B">
      <w:pPr>
        <w:spacing w:line="360" w:lineRule="auto"/>
        <w:ind w:firstLine="284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>Для того щоб увійти в систему, необхідно в адресному рядку браузера ввести адресу додатку і натиснути клавішу “Enter” клавіатури</w:t>
      </w:r>
      <w:r w:rsidR="008D1983">
        <w:rPr>
          <w:rFonts w:cstheme="minorHAnsi"/>
          <w:sz w:val="24"/>
          <w:szCs w:val="24"/>
        </w:rPr>
        <w:t xml:space="preserve">. </w:t>
      </w:r>
      <w:r w:rsidRPr="00B634AF">
        <w:rPr>
          <w:rFonts w:cstheme="minorHAnsi"/>
          <w:sz w:val="24"/>
          <w:szCs w:val="24"/>
        </w:rPr>
        <w:t>Для авторизації користувачеві необхідно ввести індивідуальний логін та пароль у відповідні поля та натиснути кнопку Увійти. (Рисунок 1)</w:t>
      </w:r>
    </w:p>
    <w:p w14:paraId="44B78D86" w14:textId="14066C53" w:rsidR="006D2BCC" w:rsidRPr="00B634AF" w:rsidRDefault="00A510DB" w:rsidP="00A5006B">
      <w:pPr>
        <w:pStyle w:val="a8"/>
        <w:spacing w:line="360" w:lineRule="auto"/>
        <w:ind w:firstLine="284"/>
        <w:rPr>
          <w:rFonts w:asciiTheme="minorHAnsi" w:hAnsiTheme="minorHAnsi" w:cstheme="minorHAnsi"/>
          <w:sz w:val="24"/>
        </w:rPr>
      </w:pPr>
      <w:r>
        <w:rPr>
          <w:noProof/>
          <w:lang w:val="en-US"/>
        </w:rPr>
        <w:drawing>
          <wp:inline distT="0" distB="0" distL="0" distR="0" wp14:anchorId="55765643" wp14:editId="2688FF17">
            <wp:extent cx="6210300" cy="3449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1409" w14:textId="77777777" w:rsidR="006D2BCC" w:rsidRPr="00B634AF" w:rsidRDefault="006D2BCC" w:rsidP="00A5006B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bookmarkStart w:id="0" w:name="_Ref501366558"/>
      <w:bookmarkStart w:id="1" w:name="_Toc501387730"/>
      <w:bookmarkStart w:id="2" w:name="_Toc531691260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1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0"/>
      <w:r w:rsidRPr="00B634AF">
        <w:rPr>
          <w:rFonts w:asciiTheme="minorHAnsi" w:hAnsiTheme="minorHAnsi" w:cstheme="minorHAnsi"/>
          <w:sz w:val="24"/>
          <w:szCs w:val="24"/>
        </w:rPr>
        <w:t>. Вікно авторизації користувача</w:t>
      </w:r>
      <w:bookmarkEnd w:id="1"/>
      <w:bookmarkEnd w:id="2"/>
    </w:p>
    <w:p w14:paraId="00B68C9E" w14:textId="77777777" w:rsidR="006D2BCC" w:rsidRPr="00B634AF" w:rsidRDefault="006D2BCC" w:rsidP="00A5006B">
      <w:pPr>
        <w:spacing w:line="360" w:lineRule="auto"/>
        <w:ind w:firstLine="284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>Після входу у систему з'явиться головне робоче вікно з функціональними елементами.</w:t>
      </w:r>
    </w:p>
    <w:p w14:paraId="763D39B9" w14:textId="77777777" w:rsidR="006D2BCC" w:rsidRPr="00B634AF" w:rsidRDefault="006D2BCC" w:rsidP="00A5006B">
      <w:pPr>
        <w:pStyle w:val="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bookmarkStart w:id="3" w:name="_Toc500342530"/>
      <w:bookmarkStart w:id="4" w:name="_Toc531252032"/>
      <w:bookmarkStart w:id="5" w:name="_Toc531252091"/>
      <w:bookmarkStart w:id="6" w:name="_Toc532831773"/>
      <w:r w:rsidRPr="00B634AF">
        <w:rPr>
          <w:rFonts w:asciiTheme="minorHAnsi" w:hAnsiTheme="minorHAnsi" w:cstheme="minorHAnsi"/>
          <w:sz w:val="24"/>
          <w:szCs w:val="24"/>
        </w:rPr>
        <w:t>Редагування профілю користувача</w:t>
      </w:r>
      <w:bookmarkEnd w:id="3"/>
      <w:bookmarkEnd w:id="4"/>
      <w:bookmarkEnd w:id="5"/>
      <w:bookmarkEnd w:id="6"/>
    </w:p>
    <w:p w14:paraId="25DC747B" w14:textId="77777777" w:rsidR="006D2BCC" w:rsidRPr="00B634AF" w:rsidRDefault="006D2BCC" w:rsidP="00A5006B">
      <w:pPr>
        <w:spacing w:line="360" w:lineRule="auto"/>
        <w:ind w:firstLine="284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здійснення редагування профілю користувача, на панелі меню згори ліворуч необхідно натиснути в меню на піктограму </w:t>
      </w:r>
      <w:r w:rsidRPr="00B634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0ED9449E" wp14:editId="402A11CD">
            <wp:extent cx="276225" cy="276225"/>
            <wp:effectExtent l="19050" t="0" r="952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«Профіль» у правому верхньому куті вікна Системи.</w:t>
      </w:r>
    </w:p>
    <w:p w14:paraId="156D64E2" w14:textId="77777777" w:rsidR="006D2BCC" w:rsidRPr="00B634AF" w:rsidRDefault="006D2BCC" w:rsidP="00A5006B">
      <w:pPr>
        <w:pStyle w:val="a8"/>
        <w:spacing w:line="360" w:lineRule="auto"/>
        <w:ind w:firstLine="284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en-US"/>
        </w:rPr>
        <w:lastRenderedPageBreak/>
        <w:drawing>
          <wp:inline distT="0" distB="0" distL="0" distR="0" wp14:anchorId="28F9CC5A" wp14:editId="12215B3C">
            <wp:extent cx="2048522" cy="1485900"/>
            <wp:effectExtent l="19050" t="0" r="887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2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3EF8C" w14:textId="77777777" w:rsidR="006D2BCC" w:rsidRPr="00B634AF" w:rsidRDefault="006D2BCC" w:rsidP="00A5006B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bookmarkStart w:id="7" w:name="_Ref501370875"/>
      <w:bookmarkStart w:id="8" w:name="_Ref501370871"/>
      <w:bookmarkStart w:id="9" w:name="_Toc501387732"/>
      <w:bookmarkStart w:id="10" w:name="_Toc532831794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3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7"/>
      <w:r w:rsidRPr="00B634AF">
        <w:rPr>
          <w:rFonts w:asciiTheme="minorHAnsi" w:hAnsiTheme="minorHAnsi" w:cstheme="minorHAnsi"/>
          <w:sz w:val="24"/>
          <w:szCs w:val="24"/>
        </w:rPr>
        <w:t>. Піктограма «Профіль» меню користувача</w:t>
      </w:r>
      <w:bookmarkEnd w:id="8"/>
      <w:bookmarkEnd w:id="9"/>
      <w:bookmarkEnd w:id="10"/>
    </w:p>
    <w:p w14:paraId="17C97F3D" w14:textId="77777777" w:rsidR="006D2BCC" w:rsidRPr="00B634AF" w:rsidRDefault="006D2BCC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ab/>
        <w:t xml:space="preserve">Після цього буде відкрита картка користувача, в якій користувач матиме змогу редагувати дані − змінити аватар та персональні дані (див. </w:t>
      </w:r>
      <w:r w:rsidRPr="00B634AF">
        <w:rPr>
          <w:rFonts w:cstheme="minorHAnsi"/>
          <w:sz w:val="24"/>
          <w:szCs w:val="24"/>
        </w:rPr>
        <w:fldChar w:fldCharType="begin"/>
      </w:r>
      <w:r w:rsidRPr="00B634AF">
        <w:rPr>
          <w:rFonts w:cstheme="minorHAnsi"/>
          <w:sz w:val="24"/>
          <w:szCs w:val="24"/>
          <w:lang w:val="uk-UA"/>
        </w:rPr>
        <w:instrText xml:space="preserve"> </w:instrText>
      </w:r>
      <w:r w:rsidRPr="00B634AF">
        <w:rPr>
          <w:rFonts w:cstheme="minorHAnsi"/>
          <w:sz w:val="24"/>
          <w:szCs w:val="24"/>
        </w:rPr>
        <w:instrText>REF</w:instrText>
      </w:r>
      <w:r w:rsidRPr="00B634AF">
        <w:rPr>
          <w:rFonts w:cstheme="minorHAnsi"/>
          <w:sz w:val="24"/>
          <w:szCs w:val="24"/>
          <w:lang w:val="uk-UA"/>
        </w:rPr>
        <w:instrText xml:space="preserve"> _</w:instrText>
      </w:r>
      <w:r w:rsidRPr="00B634AF">
        <w:rPr>
          <w:rFonts w:cstheme="minorHAnsi"/>
          <w:sz w:val="24"/>
          <w:szCs w:val="24"/>
        </w:rPr>
        <w:instrText>Ref</w:instrText>
      </w:r>
      <w:r w:rsidRPr="00B634AF">
        <w:rPr>
          <w:rFonts w:cstheme="minorHAnsi"/>
          <w:sz w:val="24"/>
          <w:szCs w:val="24"/>
          <w:lang w:val="uk-UA"/>
        </w:rPr>
        <w:instrText>501371190 \</w:instrText>
      </w:r>
      <w:r w:rsidRPr="00B634AF">
        <w:rPr>
          <w:rFonts w:cstheme="minorHAnsi"/>
          <w:sz w:val="24"/>
          <w:szCs w:val="24"/>
        </w:rPr>
        <w:instrText>h</w:instrText>
      </w:r>
      <w:r w:rsidRPr="00B634AF">
        <w:rPr>
          <w:rFonts w:cstheme="minorHAnsi"/>
          <w:sz w:val="24"/>
          <w:szCs w:val="24"/>
          <w:lang w:val="uk-UA"/>
        </w:rPr>
        <w:instrText xml:space="preserve">  \* </w:instrText>
      </w:r>
      <w:r w:rsidRPr="00B634AF">
        <w:rPr>
          <w:rFonts w:cstheme="minorHAnsi"/>
          <w:sz w:val="24"/>
          <w:szCs w:val="24"/>
        </w:rPr>
        <w:instrText>MERGEFORMAT</w:instrText>
      </w:r>
      <w:r w:rsidRPr="00B634AF">
        <w:rPr>
          <w:rFonts w:cstheme="minorHAnsi"/>
          <w:sz w:val="24"/>
          <w:szCs w:val="24"/>
          <w:lang w:val="uk-UA"/>
        </w:rPr>
        <w:instrText xml:space="preserve"> </w:instrText>
      </w:r>
      <w:r w:rsidRPr="00B634AF">
        <w:rPr>
          <w:rFonts w:cstheme="minorHAnsi"/>
          <w:sz w:val="24"/>
          <w:szCs w:val="24"/>
        </w:rPr>
      </w:r>
      <w:r w:rsidRPr="00B634AF">
        <w:rPr>
          <w:rFonts w:cstheme="minorHAnsi"/>
          <w:sz w:val="24"/>
          <w:szCs w:val="24"/>
        </w:rPr>
        <w:fldChar w:fldCharType="separate"/>
      </w:r>
      <w:r w:rsidRPr="00B634AF">
        <w:rPr>
          <w:rFonts w:cstheme="minorHAnsi"/>
          <w:sz w:val="24"/>
          <w:szCs w:val="24"/>
          <w:lang w:val="uk-UA"/>
        </w:rPr>
        <w:t>Рисунок 4</w:t>
      </w:r>
      <w:r w:rsidRPr="00B634AF">
        <w:rPr>
          <w:rFonts w:cstheme="minorHAnsi"/>
          <w:sz w:val="24"/>
          <w:szCs w:val="24"/>
        </w:rPr>
        <w:fldChar w:fldCharType="end"/>
      </w:r>
      <w:r w:rsidRPr="00B634AF">
        <w:rPr>
          <w:rFonts w:cstheme="minorHAnsi"/>
          <w:sz w:val="24"/>
          <w:szCs w:val="24"/>
          <w:lang w:val="uk-UA"/>
        </w:rPr>
        <w:t>). Після завершення редагування необхідно натиснути кнопку «Зберегти».</w:t>
      </w:r>
    </w:p>
    <w:p w14:paraId="28231589" w14:textId="77777777" w:rsidR="006D2BCC" w:rsidRPr="00B634AF" w:rsidRDefault="006D2BCC" w:rsidP="00A5006B">
      <w:pPr>
        <w:pStyle w:val="a8"/>
        <w:spacing w:line="360" w:lineRule="auto"/>
        <w:ind w:firstLine="284"/>
        <w:rPr>
          <w:rFonts w:asciiTheme="minorHAnsi" w:hAnsiTheme="minorHAnsi" w:cstheme="minorHAnsi"/>
          <w:b/>
          <w:vanish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en-US"/>
        </w:rPr>
        <w:drawing>
          <wp:inline distT="0" distB="0" distL="0" distR="0" wp14:anchorId="24B5CBAA" wp14:editId="6D52FB71">
            <wp:extent cx="5940425" cy="2043204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E0275" w14:textId="77777777" w:rsidR="006D2BCC" w:rsidRPr="00B634AF" w:rsidRDefault="006D2BCC" w:rsidP="00A5006B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bookmarkStart w:id="11" w:name="_Ref501371190"/>
      <w:bookmarkStart w:id="12" w:name="_Toc501387733"/>
      <w:bookmarkStart w:id="13" w:name="_Toc532831795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4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11"/>
      <w:r w:rsidRPr="00B634AF">
        <w:rPr>
          <w:rFonts w:asciiTheme="minorHAnsi" w:hAnsiTheme="minorHAnsi" w:cstheme="minorHAnsi"/>
          <w:sz w:val="24"/>
          <w:szCs w:val="24"/>
        </w:rPr>
        <w:t>. Картка редагування профілю користувача</w:t>
      </w:r>
      <w:bookmarkEnd w:id="12"/>
      <w:bookmarkEnd w:id="13"/>
    </w:p>
    <w:p w14:paraId="7FB12C99" w14:textId="77777777" w:rsidR="006D2BCC" w:rsidRPr="00B634AF" w:rsidRDefault="006D2BCC" w:rsidP="00A5006B">
      <w:pPr>
        <w:pStyle w:val="2"/>
        <w:ind w:firstLine="284"/>
        <w:rPr>
          <w:rFonts w:asciiTheme="minorHAnsi" w:hAnsiTheme="minorHAnsi" w:cstheme="minorHAnsi"/>
          <w:sz w:val="24"/>
          <w:szCs w:val="24"/>
        </w:rPr>
      </w:pPr>
      <w:bookmarkStart w:id="14" w:name="_Toc532831774"/>
      <w:r w:rsidRPr="00B634AF">
        <w:rPr>
          <w:rFonts w:asciiTheme="minorHAnsi" w:hAnsiTheme="minorHAnsi" w:cstheme="minorHAnsi"/>
          <w:sz w:val="24"/>
          <w:szCs w:val="24"/>
        </w:rPr>
        <w:t>Робота з головним меню</w:t>
      </w:r>
      <w:bookmarkEnd w:id="14"/>
    </w:p>
    <w:p w14:paraId="4B08F194" w14:textId="77777777" w:rsidR="006D2BCC" w:rsidRPr="00B634AF" w:rsidRDefault="006D2BCC" w:rsidP="00A5006B">
      <w:pPr>
        <w:pStyle w:val="a9"/>
        <w:spacing w:line="36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ab/>
        <w:t xml:space="preserve">Також на панелі відображено піктограми переміщення на головну сторінку 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en-US" w:eastAsia="en-US"/>
        </w:rPr>
        <w:drawing>
          <wp:inline distT="0" distB="0" distL="0" distR="0" wp14:anchorId="23851138" wp14:editId="42F24BDD">
            <wp:extent cx="295275" cy="323850"/>
            <wp:effectExtent l="19050" t="0" r="9525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B634AF">
        <w:rPr>
          <w:rFonts w:asciiTheme="minorHAnsi" w:hAnsiTheme="minorHAnsi" w:cstheme="minorHAnsi"/>
          <w:sz w:val="24"/>
          <w:szCs w:val="24"/>
        </w:rPr>
        <w:t xml:space="preserve">«На головну»,  навігація переміщення між попередньою та наступною сторінками </w:t>
      </w:r>
      <w:r w:rsidRPr="00B634AF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drawing>
          <wp:inline distT="0" distB="0" distL="0" distR="0" wp14:anchorId="645531CD" wp14:editId="3364817B">
            <wp:extent cx="600075" cy="323850"/>
            <wp:effectExtent l="19050" t="0" r="9525" b="0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«Назад» та «Вперед», оновлення сторінки </w:t>
      </w:r>
      <w:r w:rsidRPr="00B634AF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drawing>
          <wp:inline distT="0" distB="0" distL="0" distR="0" wp14:anchorId="31C816C3" wp14:editId="641E10D4">
            <wp:extent cx="238125" cy="247650"/>
            <wp:effectExtent l="19050" t="0" r="9525" b="0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B634AF">
        <w:rPr>
          <w:rFonts w:asciiTheme="minorHAnsi" w:hAnsiTheme="minorHAnsi" w:cstheme="minorHAnsi"/>
          <w:sz w:val="24"/>
          <w:szCs w:val="24"/>
        </w:rPr>
        <w:t>«Перезавантаження»</w:t>
      </w:r>
    </w:p>
    <w:p w14:paraId="31288851" w14:textId="77777777" w:rsidR="006D2BCC" w:rsidRPr="00B634AF" w:rsidRDefault="006D2BCC" w:rsidP="00A5006B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drawing>
          <wp:inline distT="0" distB="0" distL="0" distR="0" wp14:anchorId="7078749F" wp14:editId="581EEF45">
            <wp:extent cx="2028825" cy="1628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6530" w14:textId="77777777" w:rsidR="006D2BCC" w:rsidRPr="00B634AF" w:rsidRDefault="006D2BCC" w:rsidP="00A5006B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bookmarkStart w:id="15" w:name="_Toc532831796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5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r w:rsidRPr="00B634AF">
        <w:rPr>
          <w:rFonts w:asciiTheme="minorHAnsi" w:hAnsiTheme="minorHAnsi" w:cstheme="minorHAnsi"/>
          <w:sz w:val="24"/>
          <w:szCs w:val="24"/>
        </w:rPr>
        <w:t>. Головне меню</w:t>
      </w:r>
      <w:bookmarkEnd w:id="15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5F0D382" w14:textId="433CECF0" w:rsidR="006D2BCC" w:rsidRDefault="006D2BCC" w:rsidP="00A5006B">
      <w:pPr>
        <w:pStyle w:val="a9"/>
        <w:spacing w:line="360" w:lineRule="auto"/>
        <w:ind w:firstLine="284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  <w:r w:rsidRPr="00B634AF">
        <w:rPr>
          <w:rFonts w:asciiTheme="minorHAnsi" w:hAnsiTheme="minorHAnsi" w:cstheme="minorHAnsi"/>
          <w:sz w:val="24"/>
          <w:szCs w:val="24"/>
        </w:rPr>
        <w:lastRenderedPageBreak/>
        <w:tab/>
        <w:t xml:space="preserve">Також у правому верхньому куті відображено піктограми вивантаження 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en-US" w:eastAsia="en-US"/>
        </w:rPr>
        <w:drawing>
          <wp:inline distT="0" distB="0" distL="0" distR="0" wp14:anchorId="35CE1F7B" wp14:editId="3F9A7D5D">
            <wp:extent cx="438150" cy="4095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 xml:space="preserve"> та перегляду сповіщень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en-US" w:eastAsia="en-US"/>
        </w:rPr>
        <w:drawing>
          <wp:inline distT="0" distB="0" distL="0" distR="0" wp14:anchorId="24C81DCC" wp14:editId="2C2BD9C0">
            <wp:extent cx="485775" cy="4000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>.</w:t>
      </w:r>
    </w:p>
    <w:p w14:paraId="22EED973" w14:textId="77777777" w:rsidR="0043750C" w:rsidRPr="00B634AF" w:rsidRDefault="0043750C" w:rsidP="00A5006B">
      <w:pPr>
        <w:pStyle w:val="a9"/>
        <w:numPr>
          <w:ilvl w:val="0"/>
          <w:numId w:val="4"/>
        </w:numPr>
        <w:spacing w:line="360" w:lineRule="auto"/>
        <w:ind w:left="0" w:firstLine="284"/>
        <w:jc w:val="both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b/>
          <w:bCs w:val="0"/>
          <w:noProof/>
          <w:sz w:val="24"/>
          <w:szCs w:val="24"/>
          <w:lang w:eastAsia="uk-UA"/>
        </w:rPr>
        <w:t>Загальні правила роботи з системою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 xml:space="preserve">. </w:t>
      </w:r>
    </w:p>
    <w:p w14:paraId="162CE9BD" w14:textId="45BD632C" w:rsidR="0043750C" w:rsidRPr="00B634AF" w:rsidRDefault="0043750C" w:rsidP="00A5006B">
      <w:pPr>
        <w:spacing w:line="360" w:lineRule="auto"/>
        <w:ind w:firstLine="284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редагування даних картки виконайте перехід з переліку до картки за допомогою піктограми </w:t>
      </w:r>
      <w:r w:rsidRPr="00B634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94D6EE5" wp14:editId="1AA4205C">
            <wp:extent cx="274344" cy="22862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«Редагувати». Для відображення в рядку переліку піктограми </w:t>
      </w:r>
      <w:r w:rsidRPr="00B634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57A22BE" wp14:editId="5993AB23">
            <wp:extent cx="274344" cy="22862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«Редагувати» використовуйте лінійку прокрутки, переміщуючи рядок праворуч.</w:t>
      </w:r>
    </w:p>
    <w:p w14:paraId="540FB241" w14:textId="77777777" w:rsidR="0043750C" w:rsidRPr="00B634AF" w:rsidRDefault="0043750C" w:rsidP="00A5006B">
      <w:pPr>
        <w:spacing w:line="360" w:lineRule="auto"/>
        <w:ind w:firstLine="284"/>
        <w:rPr>
          <w:rFonts w:cstheme="minorHAnsi"/>
          <w:sz w:val="24"/>
          <w:szCs w:val="24"/>
        </w:rPr>
      </w:pPr>
    </w:p>
    <w:p w14:paraId="79364319" w14:textId="77777777" w:rsidR="0043750C" w:rsidRPr="00B634AF" w:rsidRDefault="0043750C" w:rsidP="00A5006B">
      <w:pPr>
        <w:pStyle w:val="2"/>
        <w:numPr>
          <w:ilvl w:val="1"/>
          <w:numId w:val="4"/>
        </w:numPr>
        <w:spacing w:line="360" w:lineRule="auto"/>
        <w:ind w:left="0" w:firstLine="284"/>
        <w:rPr>
          <w:rFonts w:asciiTheme="minorHAnsi" w:hAnsiTheme="minorHAnsi" w:cstheme="minorHAnsi"/>
          <w:sz w:val="24"/>
          <w:szCs w:val="24"/>
        </w:rPr>
      </w:pPr>
      <w:bookmarkStart w:id="16" w:name="_Toc532831778"/>
      <w:r w:rsidRPr="00B634AF">
        <w:rPr>
          <w:rFonts w:asciiTheme="minorHAnsi" w:hAnsiTheme="minorHAnsi" w:cstheme="minorHAnsi"/>
          <w:sz w:val="24"/>
          <w:szCs w:val="24"/>
        </w:rPr>
        <w:t xml:space="preserve"> Збереження даних</w:t>
      </w:r>
      <w:bookmarkEnd w:id="16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1B90DF8" w14:textId="77777777" w:rsidR="0043750C" w:rsidRPr="00B634AF" w:rsidRDefault="0043750C" w:rsidP="00A5006B">
      <w:pPr>
        <w:spacing w:line="360" w:lineRule="auto"/>
        <w:ind w:firstLine="284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збереження внесених на певному екрані даних необхідно натиснути піктограму </w:t>
      </w:r>
      <w:r w:rsidRPr="00B634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295C95A7" wp14:editId="5FE5F957">
            <wp:extent cx="609653" cy="198137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3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(«Зберегти»). При внесенні та збереженні даних в лівому нижньому куті екрану тимчасово виводиться інформаційне повідомлення коректності запису даних в систему (див. </w:t>
      </w:r>
      <w:r w:rsidRPr="00B634AF">
        <w:rPr>
          <w:rFonts w:cstheme="minorHAnsi"/>
          <w:sz w:val="24"/>
          <w:szCs w:val="24"/>
        </w:rPr>
        <w:fldChar w:fldCharType="begin"/>
      </w:r>
      <w:r w:rsidRPr="00B634AF">
        <w:rPr>
          <w:rFonts w:cstheme="minorHAnsi"/>
          <w:sz w:val="24"/>
          <w:szCs w:val="24"/>
        </w:rPr>
        <w:instrText xml:space="preserve"> REF _Ref501462017 \h  \* MERGEFORMAT </w:instrText>
      </w:r>
      <w:r w:rsidRPr="00B634AF">
        <w:rPr>
          <w:rFonts w:cstheme="minorHAnsi"/>
          <w:sz w:val="24"/>
          <w:szCs w:val="24"/>
        </w:rPr>
      </w:r>
      <w:r w:rsidRPr="00B634AF">
        <w:rPr>
          <w:rFonts w:cstheme="minorHAnsi"/>
          <w:sz w:val="24"/>
          <w:szCs w:val="24"/>
        </w:rPr>
        <w:fldChar w:fldCharType="separate"/>
      </w:r>
      <w:r w:rsidRPr="00B634AF">
        <w:rPr>
          <w:rFonts w:cstheme="minorHAnsi"/>
          <w:sz w:val="24"/>
          <w:szCs w:val="24"/>
        </w:rPr>
        <w:t>Рисунок 7</w:t>
      </w:r>
      <w:r w:rsidRPr="00B634AF">
        <w:rPr>
          <w:rFonts w:cstheme="minorHAnsi"/>
          <w:sz w:val="24"/>
          <w:szCs w:val="24"/>
        </w:rPr>
        <w:fldChar w:fldCharType="end"/>
      </w:r>
      <w:r w:rsidRPr="00B634AF">
        <w:rPr>
          <w:rFonts w:cstheme="minorHAnsi"/>
          <w:sz w:val="24"/>
          <w:szCs w:val="24"/>
        </w:rPr>
        <w:t>).</w:t>
      </w:r>
    </w:p>
    <w:p w14:paraId="2359AE8C" w14:textId="77777777" w:rsidR="0043750C" w:rsidRPr="00B634AF" w:rsidRDefault="0043750C" w:rsidP="00A5006B">
      <w:pPr>
        <w:pStyle w:val="a8"/>
        <w:spacing w:line="360" w:lineRule="auto"/>
        <w:ind w:firstLine="284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en-US"/>
        </w:rPr>
        <w:drawing>
          <wp:inline distT="0" distB="0" distL="0" distR="0" wp14:anchorId="149B57FF" wp14:editId="268B9FDD">
            <wp:extent cx="2804403" cy="609653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0754" w14:textId="77777777" w:rsidR="0043750C" w:rsidRPr="00B634AF" w:rsidRDefault="0043750C" w:rsidP="00A5006B">
      <w:pPr>
        <w:pStyle w:val="a9"/>
        <w:ind w:firstLine="284"/>
        <w:rPr>
          <w:rFonts w:asciiTheme="minorHAnsi" w:hAnsiTheme="minorHAnsi" w:cstheme="minorHAnsi"/>
          <w:sz w:val="24"/>
          <w:szCs w:val="24"/>
        </w:rPr>
      </w:pPr>
      <w:bookmarkStart w:id="17" w:name="_Ref501462017"/>
      <w:bookmarkStart w:id="18" w:name="_Toc532831798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7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17"/>
      <w:r w:rsidRPr="00B634AF">
        <w:rPr>
          <w:rFonts w:asciiTheme="minorHAnsi" w:hAnsiTheme="minorHAnsi" w:cstheme="minorHAnsi"/>
          <w:sz w:val="24"/>
          <w:szCs w:val="24"/>
        </w:rPr>
        <w:t>. Інформаційне повідомлення коректності запису даних в систему</w:t>
      </w:r>
      <w:bookmarkEnd w:id="18"/>
    </w:p>
    <w:p w14:paraId="4447EC85" w14:textId="77777777" w:rsidR="0043750C" w:rsidRPr="00B634AF" w:rsidRDefault="0043750C" w:rsidP="00A5006B">
      <w:pPr>
        <w:pStyle w:val="a9"/>
        <w:ind w:firstLine="284"/>
        <w:rPr>
          <w:rFonts w:asciiTheme="minorHAnsi" w:hAnsiTheme="minorHAnsi" w:cstheme="minorHAnsi"/>
          <w:sz w:val="24"/>
          <w:szCs w:val="24"/>
        </w:rPr>
      </w:pPr>
    </w:p>
    <w:p w14:paraId="16497D57" w14:textId="77777777" w:rsidR="0043750C" w:rsidRPr="00B634AF" w:rsidRDefault="0043750C" w:rsidP="00A5006B">
      <w:pPr>
        <w:pStyle w:val="2"/>
        <w:numPr>
          <w:ilvl w:val="1"/>
          <w:numId w:val="4"/>
        </w:numPr>
        <w:spacing w:line="360" w:lineRule="auto"/>
        <w:ind w:left="0" w:firstLine="284"/>
        <w:rPr>
          <w:rFonts w:asciiTheme="minorHAnsi" w:hAnsiTheme="minorHAnsi" w:cstheme="minorHAnsi"/>
          <w:sz w:val="24"/>
          <w:szCs w:val="24"/>
        </w:rPr>
      </w:pPr>
      <w:bookmarkStart w:id="19" w:name="_Toc532831779"/>
      <w:r w:rsidRPr="00B634AF">
        <w:rPr>
          <w:rFonts w:asciiTheme="minorHAnsi" w:hAnsiTheme="minorHAnsi" w:cstheme="minorHAnsi"/>
          <w:sz w:val="24"/>
          <w:szCs w:val="24"/>
        </w:rPr>
        <w:t>Згорнуте/розгорнуте відображення блоків даних</w:t>
      </w:r>
      <w:bookmarkEnd w:id="19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C5A2FF9" w14:textId="788BC1BD" w:rsidR="0043750C" w:rsidRPr="00B634AF" w:rsidRDefault="0043750C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Керування режимом подання «згорнуте/розгорнуте відображення» блоків даних екранів можливе за допомогою піктограм </w:t>
      </w:r>
      <w:r w:rsidRPr="00B634AF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drawing>
          <wp:inline distT="0" distB="0" distL="0" distR="0" wp14:anchorId="580B46C1" wp14:editId="43A63646">
            <wp:extent cx="306000" cy="3060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«Згорнути» та </w:t>
      </w:r>
      <w:r w:rsidRPr="00B634AF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drawing>
          <wp:inline distT="0" distB="0" distL="0" distR="0" wp14:anchorId="5A7D054D" wp14:editId="09414E11">
            <wp:extent cx="306000" cy="3060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«Розгорнути».</w:t>
      </w:r>
    </w:p>
    <w:p w14:paraId="2D8CAA79" w14:textId="57D7EE98" w:rsidR="00FE630A" w:rsidRDefault="00744CBF" w:rsidP="00A5006B">
      <w:pPr>
        <w:pStyle w:val="12"/>
        <w:numPr>
          <w:ilvl w:val="0"/>
          <w:numId w:val="4"/>
        </w:numPr>
        <w:spacing w:line="360" w:lineRule="auto"/>
        <w:ind w:left="0" w:firstLine="284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Опрацювання</w:t>
      </w:r>
      <w:r w:rsidR="00FE630A" w:rsidRPr="00B634AF">
        <w:rPr>
          <w:rFonts w:asciiTheme="minorHAnsi" w:hAnsiTheme="minorHAnsi" w:cstheme="minorHAnsi"/>
          <w:b/>
          <w:sz w:val="24"/>
          <w:szCs w:val="24"/>
        </w:rPr>
        <w:t xml:space="preserve"> доручень.</w:t>
      </w:r>
    </w:p>
    <w:p w14:paraId="3543AC7D" w14:textId="087BB26D" w:rsidR="00E9054B" w:rsidRPr="00E151C3" w:rsidRDefault="00E151C3" w:rsidP="00A5006B">
      <w:pPr>
        <w:pStyle w:val="12"/>
        <w:numPr>
          <w:ilvl w:val="1"/>
          <w:numId w:val="4"/>
        </w:numPr>
        <w:spacing w:line="360" w:lineRule="auto"/>
        <w:ind w:left="0" w:firstLine="284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Відображення доручень, що розписані на інспектора</w:t>
      </w:r>
    </w:p>
    <w:p w14:paraId="249469DF" w14:textId="4AB77790" w:rsidR="00FE630A" w:rsidRDefault="00E9054B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Всі доручення, що були розподілені на інспектора модератором чи системою відображаються на сторінці Обробка доручень, для їх перегляду інспектор має клікнути на вкладку:</w:t>
      </w:r>
      <w:r>
        <w:rPr>
          <w:rFonts w:asciiTheme="minorHAnsi" w:hAnsiTheme="minorHAnsi" w:cstheme="minorHAnsi"/>
          <w:sz w:val="24"/>
          <w:szCs w:val="24"/>
        </w:rPr>
        <w:br/>
      </w:r>
    </w:p>
    <w:p w14:paraId="13E3FE68" w14:textId="28089258" w:rsidR="00E9054B" w:rsidRDefault="00E9054B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44A3656" wp14:editId="634E9C81">
            <wp:extent cx="6210300" cy="1348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0C9D" w14:textId="41A9810A" w:rsidR="007A5969" w:rsidRDefault="007A5969" w:rsidP="00A5006B">
      <w:pPr>
        <w:pStyle w:val="12"/>
        <w:spacing w:line="360" w:lineRule="auto"/>
        <w:ind w:firstLine="284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1.Перехід на сторінку Обробка доручень</w:t>
      </w:r>
    </w:p>
    <w:p w14:paraId="51E2D1BB" w14:textId="16B889B4" w:rsidR="00E9054B" w:rsidRDefault="00E9054B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Доручення розподілені за джерелами надходження та станами:</w:t>
      </w:r>
    </w:p>
    <w:p w14:paraId="3378A968" w14:textId="7E30D3BD" w:rsidR="006D44D9" w:rsidRPr="00B634AF" w:rsidRDefault="00E9054B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Стани</w:t>
      </w:r>
      <w:r w:rsidR="006D44D9" w:rsidRPr="00B634AF">
        <w:rPr>
          <w:rFonts w:asciiTheme="minorHAnsi" w:hAnsiTheme="minorHAnsi" w:cstheme="minorHAnsi"/>
          <w:sz w:val="24"/>
          <w:szCs w:val="24"/>
        </w:rPr>
        <w:t>, за якими розподіляються доручення:</w:t>
      </w:r>
    </w:p>
    <w:p w14:paraId="4861C214" w14:textId="49F4B96E" w:rsidR="006D44D9" w:rsidRPr="00B634AF" w:rsidRDefault="0099229A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1. Н</w:t>
      </w:r>
      <w:r w:rsidR="006D44D9" w:rsidRPr="00B634AF">
        <w:rPr>
          <w:rFonts w:asciiTheme="minorHAnsi" w:hAnsiTheme="minorHAnsi" w:cstheme="minorHAnsi"/>
          <w:sz w:val="24"/>
          <w:szCs w:val="24"/>
        </w:rPr>
        <w:t>адійшло</w:t>
      </w:r>
    </w:p>
    <w:p w14:paraId="472C9765" w14:textId="6AC13969" w:rsidR="006D44D9" w:rsidRPr="00B634AF" w:rsidRDefault="0099229A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2. Н</w:t>
      </w:r>
      <w:r w:rsidR="006D44D9" w:rsidRPr="00B634AF">
        <w:rPr>
          <w:rFonts w:asciiTheme="minorHAnsi" w:hAnsiTheme="minorHAnsi" w:cstheme="minorHAnsi"/>
          <w:sz w:val="24"/>
          <w:szCs w:val="24"/>
        </w:rPr>
        <w:t xml:space="preserve">е в компетенції </w:t>
      </w:r>
    </w:p>
    <w:p w14:paraId="4E5DE910" w14:textId="6445D23B" w:rsidR="006D44D9" w:rsidRPr="00B634AF" w:rsidRDefault="0099229A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3. П</w:t>
      </w:r>
      <w:r w:rsidR="006D44D9" w:rsidRPr="00B634AF">
        <w:rPr>
          <w:rFonts w:asciiTheme="minorHAnsi" w:hAnsiTheme="minorHAnsi" w:cstheme="minorHAnsi"/>
          <w:sz w:val="24"/>
          <w:szCs w:val="24"/>
        </w:rPr>
        <w:t>рострочені</w:t>
      </w:r>
    </w:p>
    <w:p w14:paraId="2A91171E" w14:textId="7595C1B1" w:rsidR="006D44D9" w:rsidRPr="00B634AF" w:rsidRDefault="0099229A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4. У</w:t>
      </w:r>
      <w:r w:rsidR="006D44D9" w:rsidRPr="00B634AF">
        <w:rPr>
          <w:rFonts w:asciiTheme="minorHAnsi" w:hAnsiTheme="minorHAnsi" w:cstheme="minorHAnsi"/>
          <w:sz w:val="24"/>
          <w:szCs w:val="24"/>
        </w:rPr>
        <w:t>вага</w:t>
      </w:r>
    </w:p>
    <w:p w14:paraId="3117C823" w14:textId="23D317B2" w:rsidR="006D44D9" w:rsidRPr="00B634AF" w:rsidRDefault="0099229A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 В</w:t>
      </w:r>
      <w:r w:rsidR="006D44D9" w:rsidRPr="00B634AF">
        <w:rPr>
          <w:rFonts w:asciiTheme="minorHAnsi" w:hAnsiTheme="minorHAnsi" w:cstheme="minorHAnsi"/>
          <w:sz w:val="24"/>
          <w:szCs w:val="24"/>
        </w:rPr>
        <w:t xml:space="preserve"> роботі</w:t>
      </w:r>
    </w:p>
    <w:p w14:paraId="546925A6" w14:textId="269B7BF7" w:rsidR="006D44D9" w:rsidRPr="00B634AF" w:rsidRDefault="0099229A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6. Д</w:t>
      </w:r>
      <w:r w:rsidR="006D44D9" w:rsidRPr="00B634AF">
        <w:rPr>
          <w:rFonts w:asciiTheme="minorHAnsi" w:hAnsiTheme="minorHAnsi" w:cstheme="minorHAnsi"/>
          <w:sz w:val="24"/>
          <w:szCs w:val="24"/>
        </w:rPr>
        <w:t>о відома</w:t>
      </w:r>
    </w:p>
    <w:p w14:paraId="3BFCD77D" w14:textId="4E7C317C" w:rsidR="006D44D9" w:rsidRPr="00B634AF" w:rsidRDefault="0099229A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7. Н</w:t>
      </w:r>
      <w:r w:rsidR="006D44D9" w:rsidRPr="00B634AF">
        <w:rPr>
          <w:rFonts w:asciiTheme="minorHAnsi" w:hAnsiTheme="minorHAnsi" w:cstheme="minorHAnsi"/>
          <w:sz w:val="24"/>
          <w:szCs w:val="24"/>
        </w:rPr>
        <w:t>а доопрацюванні</w:t>
      </w:r>
    </w:p>
    <w:p w14:paraId="6FC54DF9" w14:textId="04502DDD" w:rsidR="006D44D9" w:rsidRPr="00B634AF" w:rsidRDefault="0099229A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8. П</w:t>
      </w:r>
      <w:r w:rsidR="006D44D9" w:rsidRPr="00B634AF">
        <w:rPr>
          <w:rFonts w:asciiTheme="minorHAnsi" w:hAnsiTheme="minorHAnsi" w:cstheme="minorHAnsi"/>
          <w:sz w:val="24"/>
          <w:szCs w:val="24"/>
        </w:rPr>
        <w:t>лан/програма</w:t>
      </w:r>
    </w:p>
    <w:p w14:paraId="702977E3" w14:textId="389721E5" w:rsidR="006D44D9" w:rsidRPr="00B634AF" w:rsidRDefault="00E9054B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Джерела надходження</w:t>
      </w:r>
      <w:r w:rsidR="006D44D9" w:rsidRPr="00B634AF">
        <w:rPr>
          <w:rFonts w:asciiTheme="minorHAnsi" w:hAnsiTheme="minorHAnsi" w:cstheme="minorHAnsi"/>
          <w:sz w:val="24"/>
          <w:szCs w:val="24"/>
        </w:rPr>
        <w:t xml:space="preserve"> та пріоритетність розподілу:</w:t>
      </w:r>
    </w:p>
    <w:p w14:paraId="056C0AAD" w14:textId="6D0A9337" w:rsidR="006D44D9" w:rsidRPr="00B634AF" w:rsidRDefault="006D44D9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УГЛ</w:t>
      </w:r>
    </w:p>
    <w:p w14:paraId="49BE9765" w14:textId="6B991AF0" w:rsidR="006D44D9" w:rsidRPr="00B634AF" w:rsidRDefault="006D44D9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електронні джерела</w:t>
      </w:r>
    </w:p>
    <w:p w14:paraId="6BAB66EA" w14:textId="5C4B5943" w:rsidR="006D44D9" w:rsidRPr="00B634AF" w:rsidRDefault="006D44D9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пріоритетні</w:t>
      </w:r>
    </w:p>
    <w:p w14:paraId="51AC356F" w14:textId="5C4D0921" w:rsidR="006D44D9" w:rsidRPr="00B634AF" w:rsidRDefault="006D44D9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інші джерела</w:t>
      </w:r>
    </w:p>
    <w:p w14:paraId="12642AE8" w14:textId="0987D0BE" w:rsidR="006D44D9" w:rsidRDefault="006D44D9" w:rsidP="00A5006B">
      <w:pPr>
        <w:pStyle w:val="12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- зауваження.</w:t>
      </w:r>
    </w:p>
    <w:p w14:paraId="3A5FB5D5" w14:textId="645E5A18" w:rsidR="0066343F" w:rsidRDefault="0066343F" w:rsidP="00A5006B">
      <w:pPr>
        <w:pStyle w:val="12"/>
        <w:spacing w:line="360" w:lineRule="auto"/>
        <w:ind w:right="-143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n-US" w:eastAsia="en-US"/>
        </w:rPr>
        <w:drawing>
          <wp:inline distT="0" distB="0" distL="0" distR="0" wp14:anchorId="7D48080D" wp14:editId="330FD988">
            <wp:extent cx="6210300" cy="14014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ip2net_19031509244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BFB97" w14:textId="654550E0" w:rsidR="007A5969" w:rsidRDefault="007A5969" w:rsidP="00A5006B">
      <w:pPr>
        <w:pStyle w:val="12"/>
        <w:spacing w:line="360" w:lineRule="auto"/>
        <w:ind w:firstLine="284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2</w:t>
      </w:r>
      <w:r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Сторінка Обробка доручень</w:t>
      </w:r>
    </w:p>
    <w:p w14:paraId="12B32696" w14:textId="77777777" w:rsidR="007A5969" w:rsidRDefault="007A5969" w:rsidP="00A5006B">
      <w:pPr>
        <w:pStyle w:val="12"/>
        <w:spacing w:line="360" w:lineRule="auto"/>
        <w:ind w:right="-143" w:firstLine="284"/>
        <w:rPr>
          <w:rFonts w:asciiTheme="minorHAnsi" w:hAnsiTheme="minorHAnsi" w:cstheme="minorHAnsi"/>
          <w:sz w:val="24"/>
          <w:szCs w:val="24"/>
        </w:rPr>
      </w:pPr>
    </w:p>
    <w:p w14:paraId="2BFAE66C" w14:textId="0B66E36E" w:rsidR="0031194D" w:rsidRDefault="00E9054B" w:rsidP="00A5006B">
      <w:pPr>
        <w:pStyle w:val="12"/>
        <w:spacing w:line="360" w:lineRule="auto"/>
        <w:ind w:right="-143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ВАЖЛИВО! Доручення з джерелом надходження Електронні джерела та з типом Сміття автоматично розподілилися на інспектора без проходження модерації.</w:t>
      </w:r>
      <w:r>
        <w:rPr>
          <w:rFonts w:asciiTheme="minorHAnsi" w:hAnsiTheme="minorHAnsi" w:cstheme="minorHAnsi"/>
          <w:sz w:val="24"/>
          <w:szCs w:val="24"/>
        </w:rPr>
        <w:br/>
        <w:t>Доручення з іншими типами розподілив на інспектора модератор.</w:t>
      </w:r>
    </w:p>
    <w:p w14:paraId="20A3D54F" w14:textId="2A0C9B76" w:rsidR="0040766F" w:rsidRDefault="0040766F" w:rsidP="00A5006B">
      <w:pPr>
        <w:pStyle w:val="a9"/>
        <w:numPr>
          <w:ilvl w:val="2"/>
          <w:numId w:val="4"/>
        </w:numPr>
        <w:spacing w:line="360" w:lineRule="auto"/>
        <w:ind w:left="0" w:firstLine="284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>Крім основної інформації по дорученню, що виведена в таблиці, виконавець може ознайомитися детальніше з дорученням розгорнувши додаткову інформацію.</w:t>
      </w:r>
    </w:p>
    <w:p w14:paraId="4550E6BC" w14:textId="48154757" w:rsidR="00815C57" w:rsidRDefault="00815C57" w:rsidP="00A5006B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n-US" w:eastAsia="en-US"/>
        </w:rPr>
        <w:drawing>
          <wp:inline distT="0" distB="0" distL="0" distR="0" wp14:anchorId="4BF4CA9B" wp14:editId="5918FC05">
            <wp:extent cx="5940425" cy="10115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A1B4" w14:textId="60515926" w:rsidR="00F551F7" w:rsidRPr="00F551F7" w:rsidRDefault="007A5969" w:rsidP="00A5006B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t>Рисунок 3</w:t>
      </w:r>
      <w:r w:rsidR="00F551F7">
        <w:rPr>
          <w:rFonts w:asciiTheme="minorHAnsi" w:hAnsiTheme="minorHAnsi" w:cstheme="minorHAnsi"/>
          <w:sz w:val="24"/>
          <w:szCs w:val="24"/>
          <w:lang w:val="ru-RU"/>
        </w:rPr>
        <w:t>. Детальна</w:t>
      </w:r>
      <w:r w:rsidR="00F551F7">
        <w:rPr>
          <w:rFonts w:asciiTheme="minorHAnsi" w:hAnsiTheme="minorHAnsi" w:cstheme="minorHAnsi"/>
          <w:sz w:val="24"/>
          <w:szCs w:val="24"/>
        </w:rPr>
        <w:t xml:space="preserve"> інформація по дорученню</w:t>
      </w:r>
    </w:p>
    <w:p w14:paraId="483AF178" w14:textId="16C69E80" w:rsidR="0040766F" w:rsidRDefault="0040766F" w:rsidP="00A5006B">
      <w:pPr>
        <w:pStyle w:val="a9"/>
        <w:numPr>
          <w:ilvl w:val="2"/>
          <w:numId w:val="4"/>
        </w:numPr>
        <w:spacing w:line="360" w:lineRule="auto"/>
        <w:ind w:left="0" w:firstLine="284"/>
        <w:jc w:val="left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Якщо для прийняття рішення додаткової інформації недостатньо </w:t>
      </w:r>
      <w:r w:rsidR="00F20955">
        <w:rPr>
          <w:rFonts w:asciiTheme="minorHAnsi" w:hAnsiTheme="minorHAnsi" w:cstheme="minorHAnsi"/>
          <w:sz w:val="24"/>
          <w:szCs w:val="24"/>
        </w:rPr>
        <w:t>інспектору</w:t>
      </w:r>
      <w:r w:rsidRPr="00B634AF">
        <w:rPr>
          <w:rFonts w:asciiTheme="minorHAnsi" w:hAnsiTheme="minorHAnsi" w:cstheme="minorHAnsi"/>
          <w:sz w:val="24"/>
          <w:szCs w:val="24"/>
        </w:rPr>
        <w:t xml:space="preserve"> надається можливість</w:t>
      </w:r>
      <w:r w:rsidR="00815C57">
        <w:rPr>
          <w:rFonts w:asciiTheme="minorHAnsi" w:hAnsiTheme="minorHAnsi" w:cstheme="minorHAnsi"/>
          <w:sz w:val="24"/>
          <w:szCs w:val="24"/>
        </w:rPr>
        <w:t xml:space="preserve"> перейти в картку доручення натиснувши на номер питання.</w:t>
      </w:r>
    </w:p>
    <w:p w14:paraId="4EA0879F" w14:textId="00D408A4" w:rsidR="00815C57" w:rsidRDefault="00815C57" w:rsidP="00A5006B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7C606776" wp14:editId="092B2493">
            <wp:extent cx="5940425" cy="217741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2037" w14:textId="32163A3E" w:rsidR="00F551F7" w:rsidRDefault="007A5969" w:rsidP="00A5006B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4</w:t>
      </w:r>
      <w:r w:rsidR="00F551F7">
        <w:rPr>
          <w:rFonts w:asciiTheme="minorHAnsi" w:hAnsiTheme="minorHAnsi" w:cstheme="minorHAnsi"/>
          <w:sz w:val="24"/>
          <w:szCs w:val="24"/>
        </w:rPr>
        <w:t>. Картка доручення</w:t>
      </w:r>
    </w:p>
    <w:p w14:paraId="7ED91CE0" w14:textId="5F9C0A25" w:rsidR="00F20955" w:rsidRPr="00841731" w:rsidRDefault="00F20955" w:rsidP="00A5006B">
      <w:pPr>
        <w:ind w:firstLine="284"/>
        <w:rPr>
          <w:rFonts w:cstheme="minorHAnsi"/>
          <w:b/>
          <w:sz w:val="24"/>
          <w:szCs w:val="24"/>
          <w:lang w:val="uk-UA"/>
        </w:rPr>
      </w:pPr>
      <w:r w:rsidRPr="00F20955">
        <w:rPr>
          <w:rFonts w:cstheme="minorHAnsi"/>
          <w:sz w:val="24"/>
          <w:szCs w:val="24"/>
        </w:rPr>
        <w:t xml:space="preserve"> </w:t>
      </w:r>
      <w:r w:rsidR="00E151C3" w:rsidRPr="00841731">
        <w:rPr>
          <w:rFonts w:cstheme="minorHAnsi"/>
          <w:b/>
          <w:sz w:val="24"/>
          <w:szCs w:val="24"/>
        </w:rPr>
        <w:t>3</w:t>
      </w:r>
      <w:r w:rsidRPr="00841731">
        <w:rPr>
          <w:rFonts w:cstheme="minorHAnsi"/>
          <w:b/>
          <w:sz w:val="24"/>
          <w:szCs w:val="24"/>
        </w:rPr>
        <w:t xml:space="preserve">.2. </w:t>
      </w:r>
      <w:r w:rsidRPr="00841731">
        <w:rPr>
          <w:rFonts w:cstheme="minorHAnsi"/>
          <w:b/>
          <w:sz w:val="24"/>
          <w:szCs w:val="24"/>
          <w:lang w:val="uk-UA"/>
        </w:rPr>
        <w:t>Розподіл доручення на виконавця (балансоутримувача)</w:t>
      </w:r>
    </w:p>
    <w:p w14:paraId="55FF51D4" w14:textId="13814400" w:rsidR="0018680E" w:rsidRDefault="0018680E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На Сторінці Обробка доручень інспектор натискає на цифру в колонці Надійшло та бачить перелік доручень, що розписані на нього</w:t>
      </w:r>
    </w:p>
    <w:p w14:paraId="611A7C9B" w14:textId="3D48E8EF" w:rsidR="0018680E" w:rsidRDefault="0018680E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0E54FC54" wp14:editId="5DEF381F">
            <wp:extent cx="6210300" cy="1059180"/>
            <wp:effectExtent l="0" t="0" r="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D436" w14:textId="77777777" w:rsidR="0018680E" w:rsidRDefault="0018680E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5. Перелік доручень, що розписані на інспектора</w:t>
      </w:r>
    </w:p>
    <w:p w14:paraId="108E4E24" w14:textId="77777777" w:rsidR="00E151C3" w:rsidRDefault="0018680E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br/>
        <w:t>Після натиснення він бачить інформацію по кожному дорученню.</w:t>
      </w:r>
      <w:r>
        <w:rPr>
          <w:rFonts w:cstheme="minorHAnsi"/>
          <w:sz w:val="24"/>
          <w:szCs w:val="24"/>
          <w:lang w:val="uk-UA"/>
        </w:rPr>
        <w:br/>
      </w:r>
      <w:r>
        <w:rPr>
          <w:noProof/>
          <w:lang w:val="en-US"/>
        </w:rPr>
        <w:drawing>
          <wp:inline distT="0" distB="0" distL="0" distR="0" wp14:anchorId="405F8C78" wp14:editId="2802F3B6">
            <wp:extent cx="6210300" cy="152590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49E3" w14:textId="77777777" w:rsidR="00E151C3" w:rsidRDefault="00E151C3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6. Реєстр доручень</w:t>
      </w:r>
    </w:p>
    <w:p w14:paraId="311CF357" w14:textId="0AB08433" w:rsidR="0018680E" w:rsidRDefault="0018680E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br/>
        <w:t>Після того як інспектор перевірив даний об’єкт та хоче призначити доручення на виконавця, йому необхідно натиснути на номер доручен</w:t>
      </w:r>
      <w:r w:rsidR="00E151C3">
        <w:rPr>
          <w:rFonts w:cstheme="minorHAnsi"/>
          <w:sz w:val="24"/>
          <w:szCs w:val="24"/>
          <w:lang w:val="uk-UA"/>
        </w:rPr>
        <w:t>ня та перейти в форму доручення,</w:t>
      </w:r>
    </w:p>
    <w:p w14:paraId="2BF256FC" w14:textId="2C1F0F16" w:rsidR="0018680E" w:rsidRDefault="0018680E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Опісля розгорнути інформацію у вкладці Загальна інформація натиснувши </w:t>
      </w:r>
      <w:r>
        <w:rPr>
          <w:noProof/>
          <w:lang w:val="en-US"/>
        </w:rPr>
        <w:drawing>
          <wp:inline distT="0" distB="0" distL="0" distR="0" wp14:anchorId="03680B8E" wp14:editId="499005C0">
            <wp:extent cx="485775" cy="3905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80E">
        <w:rPr>
          <w:rFonts w:cstheme="minorHAnsi"/>
          <w:sz w:val="24"/>
          <w:szCs w:val="24"/>
        </w:rPr>
        <w:br/>
      </w:r>
      <w:r w:rsidR="00E151C3">
        <w:rPr>
          <w:rFonts w:cstheme="minorHAnsi"/>
          <w:sz w:val="24"/>
          <w:szCs w:val="24"/>
          <w:lang w:val="uk-UA"/>
        </w:rPr>
        <w:t xml:space="preserve">   </w:t>
      </w:r>
      <w:r>
        <w:rPr>
          <w:rFonts w:cstheme="minorHAnsi"/>
          <w:sz w:val="24"/>
          <w:szCs w:val="24"/>
          <w:lang w:val="uk-UA"/>
        </w:rPr>
        <w:t>Далі інспектор натискає на стрілку біля номеру та переходить в картку питання</w:t>
      </w:r>
    </w:p>
    <w:p w14:paraId="69C612F5" w14:textId="57438D98" w:rsidR="00E151C3" w:rsidRDefault="0018680E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16F0418D" wp14:editId="49E0FC80">
            <wp:extent cx="5753100" cy="5370737"/>
            <wp:effectExtent l="0" t="0" r="0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6880" cy="5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EAEA" w14:textId="0FA6372F" w:rsidR="00E151C3" w:rsidRDefault="00E151C3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7. Перехід на форму питання</w:t>
      </w:r>
    </w:p>
    <w:p w14:paraId="03990120" w14:textId="2C3081A4" w:rsidR="0018680E" w:rsidRDefault="0018680E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>В картці питання в інспектора є можливості</w:t>
      </w:r>
      <w:r w:rsidR="00A5006B">
        <w:rPr>
          <w:rFonts w:cstheme="minorHAnsi"/>
          <w:sz w:val="24"/>
          <w:szCs w:val="24"/>
          <w:lang w:val="uk-UA"/>
        </w:rPr>
        <w:t xml:space="preserve"> змінити:</w:t>
      </w:r>
      <w:r w:rsidR="00A5006B">
        <w:rPr>
          <w:rFonts w:cstheme="minorHAnsi"/>
          <w:sz w:val="24"/>
          <w:szCs w:val="24"/>
          <w:lang w:val="uk-UA"/>
        </w:rPr>
        <w:br/>
        <w:t xml:space="preserve">    Поле 1. Тип питання - оскільки тип питання Сміття, це узагальнений тип</w:t>
      </w:r>
      <w:r w:rsidR="00A5006B">
        <w:rPr>
          <w:rFonts w:cstheme="minorHAnsi"/>
          <w:sz w:val="24"/>
          <w:szCs w:val="24"/>
          <w:lang w:val="uk-UA"/>
        </w:rPr>
        <w:br/>
        <w:t xml:space="preserve">    Поле 2.  О</w:t>
      </w:r>
      <w:r>
        <w:rPr>
          <w:rFonts w:cstheme="minorHAnsi"/>
          <w:sz w:val="24"/>
          <w:szCs w:val="24"/>
          <w:lang w:val="uk-UA"/>
        </w:rPr>
        <w:t>б’єкт питання</w:t>
      </w:r>
      <w:r w:rsidR="00A5006B">
        <w:rPr>
          <w:rFonts w:cstheme="minorHAnsi"/>
          <w:sz w:val="24"/>
          <w:szCs w:val="24"/>
          <w:lang w:val="uk-UA"/>
        </w:rPr>
        <w:t xml:space="preserve"> Сектор</w:t>
      </w:r>
      <w:r>
        <w:rPr>
          <w:rFonts w:cstheme="minorHAnsi"/>
          <w:sz w:val="24"/>
          <w:szCs w:val="24"/>
          <w:lang w:val="uk-UA"/>
        </w:rPr>
        <w:t xml:space="preserve"> на біль чіткий, наприклад житловий будинок</w:t>
      </w:r>
      <w:r w:rsidR="00A5006B">
        <w:rPr>
          <w:rFonts w:cstheme="minorHAnsi"/>
          <w:sz w:val="24"/>
          <w:szCs w:val="24"/>
          <w:lang w:val="uk-UA"/>
        </w:rPr>
        <w:t xml:space="preserve"> (вул. Малишка, 3)</w:t>
      </w:r>
      <w:r>
        <w:rPr>
          <w:rFonts w:cstheme="minorHAnsi"/>
          <w:sz w:val="24"/>
          <w:szCs w:val="24"/>
          <w:lang w:val="uk-UA"/>
        </w:rPr>
        <w:t>, парк</w:t>
      </w:r>
      <w:r w:rsidR="00A5006B">
        <w:rPr>
          <w:rFonts w:cstheme="minorHAnsi"/>
          <w:sz w:val="24"/>
          <w:szCs w:val="24"/>
          <w:lang w:val="uk-UA"/>
        </w:rPr>
        <w:t xml:space="preserve"> Перемога</w:t>
      </w:r>
      <w:r>
        <w:rPr>
          <w:rFonts w:cstheme="minorHAnsi"/>
          <w:sz w:val="24"/>
          <w:szCs w:val="24"/>
          <w:lang w:val="uk-UA"/>
        </w:rPr>
        <w:t>, лікарня</w:t>
      </w:r>
      <w:r w:rsidR="00A5006B">
        <w:rPr>
          <w:rFonts w:cstheme="minorHAnsi"/>
          <w:sz w:val="24"/>
          <w:szCs w:val="24"/>
          <w:lang w:val="uk-UA"/>
        </w:rPr>
        <w:t xml:space="preserve"> № 3 Подільського р-ну тощо.</w:t>
      </w:r>
      <w:r w:rsidR="00A5006B">
        <w:rPr>
          <w:rFonts w:cstheme="minorHAnsi"/>
          <w:sz w:val="24"/>
          <w:szCs w:val="24"/>
          <w:lang w:val="uk-UA"/>
        </w:rPr>
        <w:br/>
        <w:t>При зміні типу питання та об’єкту доручення на інспектора закривається і відкривається нове доручення на виконавця, згідно обраного типу питання та об’єкту.</w:t>
      </w:r>
    </w:p>
    <w:p w14:paraId="4A23E991" w14:textId="77777777" w:rsidR="00113D15" w:rsidRDefault="0018680E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6FF73CF5" wp14:editId="4FF2EF10">
            <wp:extent cx="6210300" cy="5407660"/>
            <wp:effectExtent l="0" t="0" r="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D15">
        <w:rPr>
          <w:rFonts w:cstheme="minorHAnsi"/>
          <w:sz w:val="24"/>
          <w:szCs w:val="24"/>
          <w:lang w:val="uk-UA"/>
        </w:rPr>
        <w:br/>
        <w:t>Рисунок 8 Зміна типу питання та об’єкту</w:t>
      </w:r>
    </w:p>
    <w:p w14:paraId="278EFDC2" w14:textId="010DBC33" w:rsidR="00113D15" w:rsidRDefault="00A5006B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br/>
        <w:t>Поле 3.</w:t>
      </w:r>
      <w:r w:rsidR="0018680E"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uk-UA"/>
        </w:rPr>
        <w:t>З</w:t>
      </w:r>
      <w:r w:rsidR="0018680E">
        <w:rPr>
          <w:rFonts w:cstheme="minorHAnsi"/>
          <w:sz w:val="24"/>
          <w:szCs w:val="24"/>
          <w:lang w:val="uk-UA"/>
        </w:rPr>
        <w:t>мінити виконавця питання.</w:t>
      </w:r>
    </w:p>
    <w:p w14:paraId="28246B40" w14:textId="44677BA1" w:rsidR="00113D15" w:rsidRDefault="00113D15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4F6E66E2" wp14:editId="0B8FA55E">
            <wp:extent cx="6210300" cy="84582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EACB3" w14:textId="542B24A9" w:rsidR="00D46EB5" w:rsidRDefault="00D46EB5" w:rsidP="00D46EB5">
      <w:pPr>
        <w:ind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9 Зміна виконавця питання та доручення</w:t>
      </w:r>
    </w:p>
    <w:p w14:paraId="26EFC2F0" w14:textId="7D157C34" w:rsidR="0018680E" w:rsidRDefault="0018680E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При зміні П1 та П2 система автомат</w:t>
      </w:r>
      <w:r w:rsidR="00A5006B">
        <w:rPr>
          <w:rFonts w:cstheme="minorHAnsi"/>
          <w:sz w:val="24"/>
          <w:szCs w:val="24"/>
          <w:lang w:val="uk-UA"/>
        </w:rPr>
        <w:t xml:space="preserve">ично визначає виконавця питання, тому </w:t>
      </w:r>
      <w:r w:rsidR="00FA1EE9">
        <w:rPr>
          <w:rFonts w:cstheme="minorHAnsi"/>
          <w:sz w:val="24"/>
          <w:szCs w:val="24"/>
          <w:lang w:val="uk-UA"/>
        </w:rPr>
        <w:t>необхідно одночасно змінювати</w:t>
      </w:r>
      <w:r w:rsidR="00A5006B">
        <w:rPr>
          <w:rFonts w:cstheme="minorHAnsi"/>
          <w:sz w:val="24"/>
          <w:szCs w:val="24"/>
          <w:lang w:val="uk-UA"/>
        </w:rPr>
        <w:t xml:space="preserve"> тип питання та об’єкт згідно яких створюєься доручення на виконавця, а доручення інспектора закривається, АБО зміню</w:t>
      </w:r>
      <w:r w:rsidR="00FA1EE9">
        <w:rPr>
          <w:rFonts w:cstheme="minorHAnsi"/>
          <w:sz w:val="24"/>
          <w:szCs w:val="24"/>
          <w:lang w:val="uk-UA"/>
        </w:rPr>
        <w:t>вати</w:t>
      </w:r>
      <w:r w:rsidR="00A5006B">
        <w:rPr>
          <w:rFonts w:cstheme="minorHAnsi"/>
          <w:sz w:val="24"/>
          <w:szCs w:val="24"/>
          <w:lang w:val="uk-UA"/>
        </w:rPr>
        <w:t xml:space="preserve"> виконавець питання, тоді виконавець зміниться і в дорученні. Змінювати всі 3 поля немає необхідності.</w:t>
      </w:r>
    </w:p>
    <w:p w14:paraId="3C4AE39B" w14:textId="4A1BE219" w:rsidR="00841731" w:rsidRDefault="00841731" w:rsidP="00A5006B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>3.3 Для повернення на сторінку Контроль сектора користувачеві необхідно натиснути на хатинку</w:t>
      </w:r>
      <w:r>
        <w:rPr>
          <w:rFonts w:cstheme="minorHAnsi"/>
          <w:sz w:val="24"/>
          <w:szCs w:val="24"/>
          <w:lang w:val="uk-UA"/>
        </w:rPr>
        <w:br/>
      </w:r>
      <w:r>
        <w:rPr>
          <w:noProof/>
          <w:lang w:val="en-US"/>
        </w:rPr>
        <w:drawing>
          <wp:inline distT="0" distB="0" distL="0" distR="0" wp14:anchorId="2ABDBEB0" wp14:editId="5C546A4D">
            <wp:extent cx="6210300" cy="1122680"/>
            <wp:effectExtent l="0" t="0" r="0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4D18C" w14:textId="636A335A" w:rsidR="00A5006B" w:rsidRPr="00E41DFB" w:rsidRDefault="00975699" w:rsidP="00A5006B">
      <w:pPr>
        <w:ind w:firstLine="284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uk-UA"/>
        </w:rPr>
        <w:t xml:space="preserve"> </w:t>
      </w:r>
      <w:bookmarkStart w:id="20" w:name="_GoBack"/>
      <w:bookmarkEnd w:id="20"/>
    </w:p>
    <w:p w14:paraId="2CBD779E" w14:textId="017E0F93" w:rsidR="00E151C3" w:rsidRDefault="00E151C3" w:rsidP="00A5006B">
      <w:pPr>
        <w:pStyle w:val="a3"/>
        <w:ind w:left="0" w:firstLine="284"/>
        <w:rPr>
          <w:rFonts w:cstheme="minorHAnsi"/>
          <w:b/>
          <w:sz w:val="24"/>
          <w:szCs w:val="24"/>
          <w:lang w:val="uk-UA"/>
        </w:rPr>
      </w:pPr>
      <w:r w:rsidRPr="00A5006B">
        <w:rPr>
          <w:rFonts w:cstheme="minorHAnsi"/>
          <w:b/>
          <w:sz w:val="24"/>
          <w:szCs w:val="24"/>
          <w:lang w:val="uk-UA"/>
        </w:rPr>
        <w:t xml:space="preserve">4. </w:t>
      </w:r>
      <w:r w:rsidRPr="00A5006B">
        <w:rPr>
          <w:rFonts w:cstheme="minorHAnsi"/>
          <w:b/>
          <w:sz w:val="24"/>
          <w:szCs w:val="24"/>
          <w:lang w:val="uk-UA"/>
        </w:rPr>
        <w:t>Контроль</w:t>
      </w:r>
      <w:r w:rsidRPr="00280DCF">
        <w:rPr>
          <w:rFonts w:cstheme="minorHAnsi"/>
          <w:b/>
          <w:sz w:val="24"/>
          <w:szCs w:val="24"/>
          <w:lang w:val="uk-UA"/>
        </w:rPr>
        <w:t xml:space="preserve"> сектору інспектора</w:t>
      </w:r>
    </w:p>
    <w:p w14:paraId="7BA2BB1E" w14:textId="77777777" w:rsidR="00E151C3" w:rsidRDefault="00E151C3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  <w:r w:rsidRPr="00523264">
        <w:rPr>
          <w:rFonts w:cstheme="minorHAnsi"/>
          <w:sz w:val="24"/>
          <w:szCs w:val="24"/>
          <w:lang w:val="uk-UA"/>
        </w:rPr>
        <w:t>Після внесення логіну та паролю інспектор потрапляє на робочу сторінку Контроль сектору, де відображені доручення в різних станах та виконавцях, що були оформлені по сектору, що обслуговує інспектор</w:t>
      </w:r>
    </w:p>
    <w:p w14:paraId="2CF15C1F" w14:textId="162A4176" w:rsidR="00E151C3" w:rsidRDefault="00E151C3" w:rsidP="00A5006B">
      <w:pPr>
        <w:pStyle w:val="a3"/>
        <w:ind w:left="0"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2312CB67" wp14:editId="2311EB56">
            <wp:extent cx="6210300" cy="1706880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  <w:lang w:val="uk-UA"/>
        </w:rPr>
        <w:br/>
        <w:t>Рисунок 1</w:t>
      </w:r>
      <w:r w:rsidR="00D46EB5">
        <w:rPr>
          <w:rFonts w:cstheme="minorHAnsi"/>
          <w:sz w:val="24"/>
          <w:szCs w:val="24"/>
          <w:lang w:val="uk-UA"/>
        </w:rPr>
        <w:t>0</w:t>
      </w:r>
      <w:r>
        <w:rPr>
          <w:rFonts w:cstheme="minorHAnsi"/>
          <w:sz w:val="24"/>
          <w:szCs w:val="24"/>
          <w:lang w:val="uk-UA"/>
        </w:rPr>
        <w:t>. Доручення по сектору інспектора</w:t>
      </w:r>
    </w:p>
    <w:p w14:paraId="4267CC3B" w14:textId="77777777" w:rsidR="00E151C3" w:rsidRPr="00523264" w:rsidRDefault="00E151C3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Всі доручення погруповані по організаціях, що їх виконують та по станах.</w:t>
      </w:r>
      <w:r>
        <w:rPr>
          <w:rFonts w:cstheme="minorHAnsi"/>
          <w:sz w:val="24"/>
          <w:szCs w:val="24"/>
          <w:lang w:val="uk-UA"/>
        </w:rPr>
        <w:br/>
        <w:t>Колонка 1 – стан Надійшло, доручення, що розподілено на виконавця інспектором, але виконавець ще не прийняв його в роботу</w:t>
      </w:r>
      <w:r>
        <w:rPr>
          <w:rFonts w:cstheme="minorHAnsi"/>
          <w:sz w:val="24"/>
          <w:szCs w:val="24"/>
          <w:lang w:val="uk-UA"/>
        </w:rPr>
        <w:br/>
        <w:t>Колонка 2  - стан В роботі, доручення, що взяті в роботу виконавцем</w:t>
      </w:r>
      <w:r>
        <w:rPr>
          <w:rFonts w:cstheme="minorHAnsi"/>
          <w:sz w:val="24"/>
          <w:szCs w:val="24"/>
          <w:lang w:val="uk-UA"/>
        </w:rPr>
        <w:br/>
        <w:t>Колонка 3 – Прострочені, доручення в станах Зареєстровано та В роботі, в який вже вийшов термін контролю</w:t>
      </w:r>
      <w:r>
        <w:rPr>
          <w:rFonts w:cstheme="minorHAnsi"/>
          <w:sz w:val="24"/>
          <w:szCs w:val="24"/>
          <w:lang w:val="uk-UA"/>
        </w:rPr>
        <w:br/>
        <w:t>Колонка 4 – стан Роз’яснено, доручення, що виконавець відправив на перевірку інспекторові, але воно фактично не виконане, по певних причинах.</w:t>
      </w:r>
      <w:r>
        <w:rPr>
          <w:rFonts w:cstheme="minorHAnsi"/>
          <w:sz w:val="24"/>
          <w:szCs w:val="24"/>
          <w:lang w:val="uk-UA"/>
        </w:rPr>
        <w:br/>
        <w:t>Колонка 5 – стан Виконано, доручення відправлене на перевірку інспекторові як виконане</w:t>
      </w:r>
      <w:r>
        <w:rPr>
          <w:rFonts w:cstheme="minorHAnsi"/>
          <w:sz w:val="24"/>
          <w:szCs w:val="24"/>
          <w:lang w:val="uk-UA"/>
        </w:rPr>
        <w:br/>
        <w:t>Колонка 6 – стан На доопрацювання, доручення, перевірені інспектором та повернуті виконавцю як НЕ виконані</w:t>
      </w:r>
      <w:r>
        <w:rPr>
          <w:rFonts w:cstheme="minorHAnsi"/>
          <w:sz w:val="24"/>
          <w:szCs w:val="24"/>
          <w:lang w:val="uk-UA"/>
        </w:rPr>
        <w:br/>
        <w:t>Колонка 7 – План/Програма, доручення що не можуть бути виконані в даний період в зв’язку з браком коштів.</w:t>
      </w:r>
    </w:p>
    <w:p w14:paraId="74183E5A" w14:textId="2AA857F0" w:rsidR="00F20955" w:rsidRDefault="00E151C3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  <w:r w:rsidRPr="00D46EB5">
        <w:rPr>
          <w:rFonts w:cstheme="minorHAnsi"/>
          <w:b/>
          <w:sz w:val="24"/>
          <w:szCs w:val="24"/>
          <w:lang w:val="uk-UA"/>
        </w:rPr>
        <w:t>4.1</w:t>
      </w:r>
      <w:r w:rsidR="00F20955" w:rsidRPr="00D46EB5">
        <w:rPr>
          <w:rFonts w:cstheme="minorHAnsi"/>
          <w:b/>
          <w:sz w:val="24"/>
          <w:szCs w:val="24"/>
          <w:lang w:val="uk-UA"/>
        </w:rPr>
        <w:t xml:space="preserve"> </w:t>
      </w:r>
      <w:r w:rsidR="00F20955" w:rsidRPr="00D46EB5">
        <w:rPr>
          <w:rFonts w:cstheme="minorHAnsi"/>
          <w:b/>
          <w:sz w:val="24"/>
          <w:szCs w:val="24"/>
          <w:lang w:val="uk-UA"/>
        </w:rPr>
        <w:t>Підтвердження виконання доручення</w:t>
      </w:r>
      <w:r w:rsidR="00F20955">
        <w:rPr>
          <w:rFonts w:cstheme="minorHAnsi"/>
          <w:sz w:val="24"/>
          <w:szCs w:val="24"/>
          <w:lang w:val="uk-UA"/>
        </w:rPr>
        <w:br/>
        <w:t xml:space="preserve">В колонках Роз’яснено  та Виконано відображаються </w:t>
      </w:r>
      <w:r w:rsidR="007A5969">
        <w:rPr>
          <w:rFonts w:cstheme="minorHAnsi"/>
          <w:sz w:val="24"/>
          <w:szCs w:val="24"/>
          <w:lang w:val="uk-UA"/>
        </w:rPr>
        <w:t>опрацьовані</w:t>
      </w:r>
      <w:r w:rsidR="00F20955">
        <w:rPr>
          <w:rFonts w:cstheme="minorHAnsi"/>
          <w:sz w:val="24"/>
          <w:szCs w:val="24"/>
          <w:lang w:val="uk-UA"/>
        </w:rPr>
        <w:t xml:space="preserve"> доручення, що виконавець відправив на перевірку. Роз’яснене доручення – це доручення, які фактично не виконані, але виконавець надав пояснен</w:t>
      </w:r>
      <w:r>
        <w:rPr>
          <w:rFonts w:cstheme="minorHAnsi"/>
          <w:sz w:val="24"/>
          <w:szCs w:val="24"/>
          <w:lang w:val="uk-UA"/>
        </w:rPr>
        <w:t>ня чому він не взмозі їх викона</w:t>
      </w:r>
      <w:r w:rsidR="00F20955">
        <w:rPr>
          <w:rFonts w:cstheme="minorHAnsi"/>
          <w:sz w:val="24"/>
          <w:szCs w:val="24"/>
          <w:lang w:val="uk-UA"/>
        </w:rPr>
        <w:t>ти.</w:t>
      </w:r>
    </w:p>
    <w:p w14:paraId="762D1383" w14:textId="19C52AAD" w:rsidR="007A5969" w:rsidRDefault="007A5969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329E2E7C" wp14:editId="425FD5CE">
            <wp:extent cx="6210300" cy="1370965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CFB2" w14:textId="32753ACA" w:rsidR="007A5969" w:rsidRDefault="00D46EB5" w:rsidP="00A5006B">
      <w:pPr>
        <w:pStyle w:val="12"/>
        <w:spacing w:line="360" w:lineRule="auto"/>
        <w:ind w:firstLine="284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11</w:t>
      </w:r>
      <w:r w:rsidR="007A5969">
        <w:rPr>
          <w:rFonts w:asciiTheme="minorHAnsi" w:hAnsiTheme="minorHAnsi" w:cstheme="minorHAnsi"/>
          <w:sz w:val="24"/>
          <w:szCs w:val="24"/>
        </w:rPr>
        <w:t>.</w:t>
      </w:r>
      <w:r w:rsidR="007A5969">
        <w:rPr>
          <w:rFonts w:asciiTheme="minorHAnsi" w:hAnsiTheme="minorHAnsi" w:cstheme="minorHAnsi"/>
          <w:sz w:val="24"/>
          <w:szCs w:val="24"/>
        </w:rPr>
        <w:t>Опрацьовані виконавцем доручення</w:t>
      </w:r>
    </w:p>
    <w:p w14:paraId="3C02F3A2" w14:textId="77777777" w:rsidR="007A5969" w:rsidRDefault="007A5969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33E0B553" w14:textId="34B0DAEC" w:rsidR="00E76BB0" w:rsidRPr="00B634AF" w:rsidRDefault="00E76BB0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Для закриття  доручення </w:t>
      </w:r>
      <w:r w:rsidR="002D1A13">
        <w:rPr>
          <w:rFonts w:cstheme="minorHAnsi"/>
          <w:sz w:val="24"/>
          <w:szCs w:val="24"/>
          <w:lang w:val="uk-UA"/>
        </w:rPr>
        <w:t>інспектору</w:t>
      </w:r>
      <w:r w:rsidR="00965F22" w:rsidRPr="00B634AF">
        <w:rPr>
          <w:rFonts w:cstheme="minorHAnsi"/>
          <w:sz w:val="24"/>
          <w:szCs w:val="24"/>
          <w:lang w:val="uk-UA"/>
        </w:rPr>
        <w:t xml:space="preserve"> необхідно заповнити наступні поля</w:t>
      </w:r>
      <w:r w:rsidRPr="00B634AF">
        <w:rPr>
          <w:rFonts w:cstheme="minorHAnsi"/>
          <w:sz w:val="24"/>
          <w:szCs w:val="24"/>
          <w:lang w:val="uk-UA"/>
        </w:rPr>
        <w:t xml:space="preserve"> :</w:t>
      </w:r>
    </w:p>
    <w:p w14:paraId="5F76DE83" w14:textId="74CB6C44" w:rsidR="00FB2A74" w:rsidRPr="00B634AF" w:rsidRDefault="00FB2A74" w:rsidP="00A5006B">
      <w:pPr>
        <w:pStyle w:val="a3"/>
        <w:numPr>
          <w:ilvl w:val="0"/>
          <w:numId w:val="9"/>
        </w:numPr>
        <w:spacing w:line="360" w:lineRule="auto"/>
        <w:ind w:left="0"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Дода</w:t>
      </w:r>
      <w:r>
        <w:rPr>
          <w:rFonts w:cstheme="minorHAnsi"/>
          <w:sz w:val="24"/>
          <w:szCs w:val="24"/>
          <w:lang w:val="uk-UA"/>
        </w:rPr>
        <w:t xml:space="preserve">ти Файли та листи </w:t>
      </w:r>
      <w:r w:rsidR="002D1A13">
        <w:rPr>
          <w:rFonts w:cstheme="minorHAnsi"/>
          <w:sz w:val="24"/>
          <w:szCs w:val="24"/>
          <w:lang w:val="uk-UA"/>
        </w:rPr>
        <w:t>– при необхідності внесення протоколу</w:t>
      </w:r>
    </w:p>
    <w:p w14:paraId="03C12FB5" w14:textId="4FBFD628" w:rsidR="00E76BB0" w:rsidRPr="00B634AF" w:rsidRDefault="00511FDF" w:rsidP="00A5006B">
      <w:pPr>
        <w:pStyle w:val="a3"/>
        <w:numPr>
          <w:ilvl w:val="0"/>
          <w:numId w:val="9"/>
        </w:numPr>
        <w:spacing w:line="360" w:lineRule="auto"/>
        <w:ind w:left="0"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Коментар перевіряючого</w:t>
      </w:r>
      <w:r w:rsidR="00E76BB0" w:rsidRPr="00B634AF">
        <w:rPr>
          <w:rFonts w:cstheme="minorHAnsi"/>
          <w:sz w:val="24"/>
          <w:szCs w:val="24"/>
          <w:lang w:val="uk-UA"/>
        </w:rPr>
        <w:t xml:space="preserve"> – не обов</w:t>
      </w:r>
      <w:r w:rsidR="00E76BB0" w:rsidRPr="00B634AF">
        <w:rPr>
          <w:rFonts w:cstheme="minorHAnsi"/>
          <w:sz w:val="24"/>
          <w:szCs w:val="24"/>
        </w:rPr>
        <w:t>’</w:t>
      </w:r>
      <w:r w:rsidR="00E76BB0" w:rsidRPr="00B634AF">
        <w:rPr>
          <w:rFonts w:cstheme="minorHAnsi"/>
          <w:sz w:val="24"/>
          <w:szCs w:val="24"/>
          <w:lang w:val="uk-UA"/>
        </w:rPr>
        <w:t>язковий для заповнення (</w:t>
      </w:r>
      <w:r>
        <w:rPr>
          <w:rFonts w:cstheme="minorHAnsi"/>
          <w:sz w:val="24"/>
          <w:szCs w:val="24"/>
          <w:lang w:val="uk-UA"/>
        </w:rPr>
        <w:t>тези по виконанню дорученн</w:t>
      </w:r>
      <w:r w:rsidR="00D50C4F">
        <w:rPr>
          <w:rFonts w:cstheme="minorHAnsi"/>
          <w:sz w:val="24"/>
          <w:szCs w:val="24"/>
          <w:lang w:val="uk-UA"/>
        </w:rPr>
        <w:t>я</w:t>
      </w:r>
      <w:r w:rsidR="00E76BB0" w:rsidRPr="00B634AF">
        <w:rPr>
          <w:rFonts w:cstheme="minorHAnsi"/>
          <w:sz w:val="24"/>
          <w:szCs w:val="24"/>
          <w:lang w:val="uk-UA"/>
        </w:rPr>
        <w:t>)</w:t>
      </w:r>
    </w:p>
    <w:p w14:paraId="254FD72C" w14:textId="4BB8CD05" w:rsidR="00E76BB0" w:rsidRPr="00B634AF" w:rsidRDefault="00FB2A74" w:rsidP="00A5006B">
      <w:pPr>
        <w:pStyle w:val="a3"/>
        <w:numPr>
          <w:ilvl w:val="0"/>
          <w:numId w:val="9"/>
        </w:numPr>
        <w:spacing w:line="360" w:lineRule="auto"/>
        <w:ind w:left="0"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Результат розгляду</w:t>
      </w:r>
    </w:p>
    <w:p w14:paraId="02FE711B" w14:textId="01C486D9" w:rsidR="00E76BB0" w:rsidRPr="00B634AF" w:rsidRDefault="00E76BB0" w:rsidP="00A5006B">
      <w:pPr>
        <w:pStyle w:val="a3"/>
        <w:spacing w:line="360" w:lineRule="auto"/>
        <w:ind w:left="0"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Опісля натиснути кнопку – Зберегти (див. Рисунок. </w:t>
      </w:r>
      <w:r w:rsidR="002D5862">
        <w:rPr>
          <w:rFonts w:cstheme="minorHAnsi"/>
          <w:sz w:val="24"/>
          <w:szCs w:val="24"/>
          <w:lang w:val="uk-UA"/>
        </w:rPr>
        <w:t>13)</w:t>
      </w:r>
    </w:p>
    <w:p w14:paraId="7645BC2C" w14:textId="7F3C140A" w:rsidR="00E76BB0" w:rsidRDefault="00FB2A74" w:rsidP="00A5006B">
      <w:pPr>
        <w:pStyle w:val="a3"/>
        <w:spacing w:line="360" w:lineRule="auto"/>
        <w:ind w:left="0" w:firstLine="284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3ED9BFDD" wp14:editId="2AF45442">
            <wp:extent cx="6210300" cy="1650365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0389" w14:textId="50B81219" w:rsidR="00696142" w:rsidRDefault="00D46EB5" w:rsidP="00A5006B">
      <w:pPr>
        <w:pStyle w:val="a3"/>
        <w:spacing w:line="360" w:lineRule="auto"/>
        <w:ind w:left="0"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12</w:t>
      </w:r>
      <w:r w:rsidR="00696142">
        <w:rPr>
          <w:rFonts w:cstheme="minorHAnsi"/>
          <w:sz w:val="24"/>
          <w:szCs w:val="24"/>
          <w:lang w:val="uk-UA"/>
        </w:rPr>
        <w:t>. Закриття доручення</w:t>
      </w:r>
    </w:p>
    <w:p w14:paraId="264005C4" w14:textId="77777777" w:rsidR="00D46EB5" w:rsidRDefault="00D46EB5" w:rsidP="00D46EB5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Для підтвердежння виконання необхідно натиснути на номер питання, перейти на форму доручення  (рисунок 4), очистити попередній результат:</w:t>
      </w:r>
    </w:p>
    <w:p w14:paraId="0129F691" w14:textId="77777777" w:rsidR="00D46EB5" w:rsidRDefault="00D46EB5" w:rsidP="00D46EB5">
      <w:pPr>
        <w:ind w:firstLine="284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7E265653" wp14:editId="1FCA98AA">
            <wp:extent cx="6210300" cy="3139440"/>
            <wp:effectExtent l="0" t="0" r="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BB4B" w14:textId="0CAAA8FA" w:rsidR="00D46EB5" w:rsidRDefault="00D46EB5" w:rsidP="00D46EB5">
      <w:pPr>
        <w:pStyle w:val="12"/>
        <w:spacing w:line="360" w:lineRule="auto"/>
        <w:ind w:firstLine="284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Рисунок </w:t>
      </w:r>
      <w:r>
        <w:rPr>
          <w:rFonts w:asciiTheme="minorHAnsi" w:hAnsiTheme="minorHAnsi" w:cstheme="minorHAnsi"/>
          <w:sz w:val="24"/>
          <w:szCs w:val="24"/>
        </w:rPr>
        <w:t>13</w:t>
      </w:r>
      <w:r>
        <w:rPr>
          <w:rFonts w:asciiTheme="minorHAnsi" w:hAnsiTheme="minorHAnsi" w:cstheme="minorHAnsi"/>
          <w:sz w:val="24"/>
          <w:szCs w:val="24"/>
        </w:rPr>
        <w:t>. Очищення результату</w:t>
      </w:r>
    </w:p>
    <w:p w14:paraId="7EF202F0" w14:textId="77777777" w:rsidR="00D46EB5" w:rsidRPr="00F20955" w:rsidRDefault="00D46EB5" w:rsidP="00D46EB5">
      <w:pPr>
        <w:ind w:firstLine="284"/>
        <w:rPr>
          <w:rFonts w:cstheme="minorHAnsi"/>
          <w:sz w:val="24"/>
          <w:szCs w:val="24"/>
          <w:lang w:val="uk-UA"/>
        </w:rPr>
      </w:pPr>
    </w:p>
    <w:p w14:paraId="25679C90" w14:textId="77777777" w:rsidR="00D46EB5" w:rsidRDefault="00D46EB5" w:rsidP="00D46EB5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Клікнути на пусте поле (з’являється перелік доступних результатів) та вибрати необхідний (для Виконаного доручення – Виконано, для Роз’ясненого – Роз’яснено).</w:t>
      </w:r>
    </w:p>
    <w:p w14:paraId="12EDFF08" w14:textId="77777777" w:rsidR="00D46EB5" w:rsidRDefault="00D46EB5" w:rsidP="00D46EB5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A4F8035" wp14:editId="16F651EA">
            <wp:extent cx="5577840" cy="2724473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203" cy="276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8AA8" w14:textId="77777777" w:rsidR="00D46EB5" w:rsidRDefault="00D46EB5" w:rsidP="00D46EB5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Та натиснути Зберегти</w:t>
      </w:r>
    </w:p>
    <w:p w14:paraId="529D2413" w14:textId="77777777" w:rsidR="00D46EB5" w:rsidRDefault="00D46EB5" w:rsidP="00D46EB5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02B13DA0" wp14:editId="6495DEC4">
            <wp:extent cx="6210300" cy="1325245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CCF5" w14:textId="5C3C744D" w:rsidR="00D46EB5" w:rsidRDefault="00D46EB5" w:rsidP="00D46EB5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14</w:t>
      </w:r>
      <w:r>
        <w:rPr>
          <w:rFonts w:asciiTheme="minorHAnsi" w:hAnsiTheme="minorHAnsi" w:cstheme="minorHAnsi"/>
          <w:sz w:val="24"/>
          <w:szCs w:val="24"/>
        </w:rPr>
        <w:t>. Збереження нового стану доручення</w:t>
      </w:r>
    </w:p>
    <w:p w14:paraId="022CCDF7" w14:textId="77777777" w:rsidR="00D46EB5" w:rsidRDefault="00D46EB5" w:rsidP="00D46EB5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Якщо у інспектора є необхідність прикріпити протокол, то він робить це ДО зміни результату. Натискає </w:t>
      </w:r>
      <w:r>
        <w:rPr>
          <w:noProof/>
          <w:lang w:val="en-US"/>
        </w:rPr>
        <w:drawing>
          <wp:inline distT="0" distB="0" distL="0" distR="0" wp14:anchorId="648FF585" wp14:editId="01CAEAE1">
            <wp:extent cx="419100" cy="3333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>в деталі Файли та листи, прикріплює протокол у файлу чи у вигляді пояснення (див рисунок 8)</w:t>
      </w:r>
    </w:p>
    <w:p w14:paraId="0BE6330F" w14:textId="77777777" w:rsidR="00D46EB5" w:rsidRDefault="00D46EB5" w:rsidP="00D46EB5">
      <w:pPr>
        <w:pStyle w:val="a9"/>
        <w:spacing w:line="360" w:lineRule="auto"/>
        <w:ind w:firstLine="284"/>
        <w:jc w:val="left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0A15B01" wp14:editId="292D2815">
            <wp:extent cx="6210300" cy="2524760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6E04" w14:textId="21D6637F" w:rsidR="00D46EB5" w:rsidRDefault="00D46EB5" w:rsidP="00D46EB5">
      <w:pPr>
        <w:pStyle w:val="a9"/>
        <w:spacing w:line="360" w:lineRule="auto"/>
        <w:ind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Рисунок 15</w:t>
      </w:r>
      <w:r>
        <w:rPr>
          <w:rFonts w:asciiTheme="minorHAnsi" w:hAnsiTheme="minorHAnsi" w:cstheme="minorHAnsi"/>
          <w:sz w:val="24"/>
          <w:szCs w:val="24"/>
        </w:rPr>
        <w:t>. Прикріплення протоколу у вигляді файла чи пояснення.</w:t>
      </w:r>
    </w:p>
    <w:p w14:paraId="197485DC" w14:textId="77777777" w:rsidR="00D46EB5" w:rsidRPr="00B634AF" w:rsidRDefault="00D46EB5" w:rsidP="00A5006B">
      <w:pPr>
        <w:pStyle w:val="a3"/>
        <w:spacing w:line="360" w:lineRule="auto"/>
        <w:ind w:left="0" w:firstLine="284"/>
        <w:jc w:val="center"/>
        <w:rPr>
          <w:rFonts w:cstheme="minorHAnsi"/>
          <w:sz w:val="24"/>
          <w:szCs w:val="24"/>
          <w:lang w:val="uk-UA"/>
        </w:rPr>
      </w:pPr>
    </w:p>
    <w:p w14:paraId="74C7FFB3" w14:textId="7C8403D0" w:rsidR="00E76BB0" w:rsidRPr="00B634AF" w:rsidRDefault="002D5862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 xml:space="preserve">Додавання офіційної </w:t>
      </w:r>
      <w:r w:rsidR="00E76BB0" w:rsidRPr="00B634AF">
        <w:rPr>
          <w:rFonts w:cstheme="minorHAnsi"/>
          <w:sz w:val="24"/>
          <w:szCs w:val="24"/>
          <w:lang w:val="uk-UA"/>
        </w:rPr>
        <w:t>відповіді заявникові.</w:t>
      </w:r>
    </w:p>
    <w:p w14:paraId="37A95DCE" w14:textId="77777777" w:rsidR="00E76BB0" w:rsidRPr="00B634AF" w:rsidRDefault="00E76BB0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316B411F" wp14:editId="7AAE2191">
            <wp:extent cx="5940425" cy="25190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7156" w14:textId="1FCCD706" w:rsidR="00E76BB0" w:rsidRPr="00B634AF" w:rsidRDefault="00E76BB0" w:rsidP="00A5006B">
      <w:pPr>
        <w:spacing w:line="360" w:lineRule="auto"/>
        <w:ind w:firstLine="284"/>
        <w:jc w:val="center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Рисунок</w:t>
      </w:r>
      <w:r w:rsidR="00841731">
        <w:rPr>
          <w:rFonts w:cstheme="minorHAnsi"/>
          <w:sz w:val="24"/>
          <w:szCs w:val="24"/>
          <w:lang w:val="uk-UA"/>
        </w:rPr>
        <w:t xml:space="preserve"> 16</w:t>
      </w:r>
      <w:r w:rsidRPr="00B634AF">
        <w:rPr>
          <w:rFonts w:cstheme="minorHAnsi"/>
          <w:sz w:val="24"/>
          <w:szCs w:val="24"/>
          <w:lang w:val="uk-UA"/>
        </w:rPr>
        <w:t xml:space="preserve">. </w:t>
      </w:r>
      <w:r w:rsidR="00D50C4F">
        <w:rPr>
          <w:rFonts w:cstheme="minorHAnsi"/>
          <w:sz w:val="24"/>
          <w:szCs w:val="24"/>
          <w:lang w:val="uk-UA"/>
        </w:rPr>
        <w:t>Протокол у вигляді тексту</w:t>
      </w:r>
    </w:p>
    <w:p w14:paraId="1588F7B7" w14:textId="01AA88A8" w:rsidR="00E76BB0" w:rsidRPr="00B634AF" w:rsidRDefault="00E76BB0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Після збереження з’являється можливість добавити файли</w:t>
      </w:r>
      <w:r w:rsidR="00D50C4F">
        <w:rPr>
          <w:rFonts w:cstheme="minorHAnsi"/>
          <w:sz w:val="24"/>
          <w:szCs w:val="24"/>
          <w:lang w:val="uk-UA"/>
        </w:rPr>
        <w:t>.</w:t>
      </w:r>
    </w:p>
    <w:p w14:paraId="4293EA8B" w14:textId="50F81504" w:rsidR="00E76BB0" w:rsidRDefault="00E76BB0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054AB9AE" wp14:editId="1EC20162">
            <wp:extent cx="5940425" cy="25107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B1EC8" w14:textId="4255D3A0" w:rsidR="00696142" w:rsidRPr="00B634AF" w:rsidRDefault="00841731" w:rsidP="00A5006B">
      <w:pPr>
        <w:spacing w:line="360" w:lineRule="auto"/>
        <w:ind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17</w:t>
      </w:r>
      <w:r w:rsidR="00696142">
        <w:rPr>
          <w:rFonts w:cstheme="minorHAnsi"/>
          <w:sz w:val="24"/>
          <w:szCs w:val="24"/>
          <w:lang w:val="uk-UA"/>
        </w:rPr>
        <w:t>. Можливість додати файли (фото, відео, скан).</w:t>
      </w:r>
    </w:p>
    <w:p w14:paraId="3F999FC7" w14:textId="7222400A" w:rsidR="00E76BB0" w:rsidRPr="00B634AF" w:rsidRDefault="00E76BB0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При натисненні Додати (+) є можливість добавити файл</w:t>
      </w:r>
      <w:r w:rsidR="0031194D">
        <w:rPr>
          <w:rFonts w:cstheme="minorHAnsi"/>
          <w:sz w:val="24"/>
          <w:szCs w:val="24"/>
          <w:lang w:val="uk-UA"/>
        </w:rPr>
        <w:t>. При натисненні на картинку відкривається предперегляд файлу</w:t>
      </w:r>
    </w:p>
    <w:p w14:paraId="03936180" w14:textId="49354180" w:rsidR="00E76BB0" w:rsidRDefault="0031194D" w:rsidP="00A5006B">
      <w:pPr>
        <w:spacing w:line="360" w:lineRule="auto"/>
        <w:ind w:firstLine="284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drawing>
          <wp:inline distT="0" distB="0" distL="0" distR="0" wp14:anchorId="1B1E9A41" wp14:editId="4242D6C5">
            <wp:extent cx="6210300" cy="20224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D929" w14:textId="438E8C5C" w:rsidR="00696142" w:rsidRPr="00B634AF" w:rsidRDefault="00841731" w:rsidP="00A5006B">
      <w:pPr>
        <w:spacing w:line="360" w:lineRule="auto"/>
        <w:ind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>Рисунок 18</w:t>
      </w:r>
      <w:r w:rsidR="00696142">
        <w:rPr>
          <w:rFonts w:cstheme="minorHAnsi"/>
          <w:sz w:val="24"/>
          <w:szCs w:val="24"/>
          <w:lang w:val="uk-UA"/>
        </w:rPr>
        <w:t>. Додавання файла</w:t>
      </w:r>
    </w:p>
    <w:p w14:paraId="6FA5F25C" w14:textId="5E1F233B" w:rsidR="00E76BB0" w:rsidRDefault="00E76BB0" w:rsidP="00A5006B">
      <w:pPr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 xml:space="preserve">Переглянути вибраний файл можна клікнувши на </w:t>
      </w:r>
      <w:r w:rsidR="0031194D">
        <w:rPr>
          <w:rFonts w:cstheme="minorHAnsi"/>
          <w:sz w:val="24"/>
          <w:szCs w:val="24"/>
          <w:lang w:val="uk-UA"/>
        </w:rPr>
        <w:t>на нього.</w:t>
      </w:r>
      <w:r w:rsidR="0031194D">
        <w:rPr>
          <w:noProof/>
          <w:lang w:val="en-US"/>
        </w:rPr>
        <w:drawing>
          <wp:inline distT="0" distB="0" distL="0" distR="0" wp14:anchorId="0B8B3827" wp14:editId="17BD8EE2">
            <wp:extent cx="5732251" cy="3365500"/>
            <wp:effectExtent l="0" t="0" r="190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5258" cy="338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F0A2" w14:textId="5F9B54AF" w:rsidR="00696142" w:rsidRPr="00B634AF" w:rsidRDefault="00841731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19</w:t>
      </w:r>
      <w:r w:rsidR="00696142">
        <w:rPr>
          <w:rFonts w:cstheme="minorHAnsi"/>
          <w:sz w:val="24"/>
          <w:szCs w:val="24"/>
          <w:lang w:val="uk-UA"/>
        </w:rPr>
        <w:t>. Можливість перегляду обраного файлу</w:t>
      </w:r>
    </w:p>
    <w:p w14:paraId="4C4F9A4C" w14:textId="2350FB37" w:rsidR="00E76BB0" w:rsidRPr="00B634AF" w:rsidRDefault="00E76BB0" w:rsidP="00A5006B">
      <w:pPr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Вивантаження файлу можливе при кліку на іконку Загрузки.</w:t>
      </w:r>
    </w:p>
    <w:p w14:paraId="24DF3E96" w14:textId="77777777" w:rsidR="00E76BB0" w:rsidRPr="00B634AF" w:rsidRDefault="00E76BB0" w:rsidP="00A5006B">
      <w:pPr>
        <w:ind w:firstLine="284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0BC313D6" wp14:editId="55DCA82C">
            <wp:extent cx="5940425" cy="25152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C654" w14:textId="64F152E7" w:rsidR="00E76BB0" w:rsidRDefault="00841731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20</w:t>
      </w:r>
      <w:r w:rsidR="00696142">
        <w:rPr>
          <w:rFonts w:cstheme="minorHAnsi"/>
          <w:sz w:val="24"/>
          <w:szCs w:val="24"/>
          <w:lang w:val="uk-UA"/>
        </w:rPr>
        <w:t>. Предперегляд файла.</w:t>
      </w:r>
    </w:p>
    <w:p w14:paraId="0B02F906" w14:textId="77777777" w:rsidR="002D1A13" w:rsidRDefault="002D1A13" w:rsidP="00A5006B">
      <w:pPr>
        <w:ind w:firstLine="284"/>
        <w:jc w:val="center"/>
        <w:rPr>
          <w:rFonts w:cstheme="minorHAnsi"/>
          <w:sz w:val="24"/>
          <w:szCs w:val="24"/>
          <w:lang w:val="uk-UA"/>
        </w:rPr>
      </w:pPr>
    </w:p>
    <w:p w14:paraId="6B949B03" w14:textId="392F0376" w:rsidR="0040766F" w:rsidRPr="00841731" w:rsidRDefault="002D7526" w:rsidP="00841731">
      <w:pPr>
        <w:pStyle w:val="a3"/>
        <w:numPr>
          <w:ilvl w:val="0"/>
          <w:numId w:val="9"/>
        </w:numPr>
        <w:rPr>
          <w:rFonts w:cstheme="minorHAnsi"/>
          <w:b/>
          <w:sz w:val="24"/>
          <w:szCs w:val="24"/>
          <w:lang w:val="uk-UA"/>
        </w:rPr>
      </w:pPr>
      <w:r w:rsidRPr="00841731">
        <w:rPr>
          <w:rFonts w:cstheme="minorHAnsi"/>
          <w:b/>
          <w:sz w:val="24"/>
          <w:szCs w:val="24"/>
          <w:lang w:val="uk-UA"/>
        </w:rPr>
        <w:t>Пошук доручення за номером звернення.</w:t>
      </w:r>
    </w:p>
    <w:p w14:paraId="1ED5AD11" w14:textId="065D186E" w:rsidR="002D7526" w:rsidRDefault="002D7526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</w:p>
    <w:p w14:paraId="3C7EF0BA" w14:textId="6E8E6479" w:rsidR="002D7526" w:rsidRDefault="002D7526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 полі Пошук доручення за номером звернення (Рисунок</w:t>
      </w:r>
      <w:r w:rsidR="00841731">
        <w:rPr>
          <w:rFonts w:cstheme="minorHAnsi"/>
          <w:sz w:val="24"/>
          <w:szCs w:val="24"/>
          <w:lang w:val="uk-UA"/>
        </w:rPr>
        <w:t xml:space="preserve"> 21</w:t>
      </w:r>
      <w:r>
        <w:rPr>
          <w:rFonts w:cstheme="minorHAnsi"/>
          <w:sz w:val="24"/>
          <w:szCs w:val="24"/>
          <w:lang w:val="uk-UA"/>
        </w:rPr>
        <w:t xml:space="preserve"> ) вносимо номер звернення в форматі 9-123 та натиснувши </w:t>
      </w:r>
      <w:r>
        <w:rPr>
          <w:rFonts w:cstheme="minorHAnsi"/>
          <w:sz w:val="24"/>
          <w:szCs w:val="24"/>
          <w:lang w:val="en-US"/>
        </w:rPr>
        <w:t>Enter</w:t>
      </w:r>
      <w:r>
        <w:rPr>
          <w:rFonts w:cstheme="minorHAnsi"/>
          <w:sz w:val="24"/>
          <w:szCs w:val="24"/>
          <w:lang w:val="uk-UA"/>
        </w:rPr>
        <w:t xml:space="preserve"> бачимо результат </w:t>
      </w:r>
    </w:p>
    <w:p w14:paraId="56E504D7" w14:textId="0F412B4B" w:rsidR="000709E3" w:rsidRDefault="000709E3" w:rsidP="00A5006B">
      <w:pPr>
        <w:pStyle w:val="a3"/>
        <w:ind w:left="0" w:firstLine="284"/>
        <w:rPr>
          <w:rFonts w:cstheme="minorHAnsi"/>
          <w:sz w:val="24"/>
          <w:szCs w:val="24"/>
          <w:lang w:val="uk-UA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59EF1EB6" wp14:editId="4CD6B7BA">
            <wp:extent cx="6210300" cy="494030"/>
            <wp:effectExtent l="0" t="0" r="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9604" w14:textId="1D1EA388" w:rsidR="000709E3" w:rsidRDefault="00841731" w:rsidP="00A5006B">
      <w:pPr>
        <w:pStyle w:val="a3"/>
        <w:ind w:left="0"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21</w:t>
      </w:r>
      <w:r w:rsidR="000709E3">
        <w:rPr>
          <w:rFonts w:cstheme="minorHAnsi"/>
          <w:sz w:val="24"/>
          <w:szCs w:val="24"/>
          <w:lang w:val="uk-UA"/>
        </w:rPr>
        <w:t>. Пошук доручень за номером звернення</w:t>
      </w:r>
    </w:p>
    <w:p w14:paraId="1620F79B" w14:textId="09C7AF9C" w:rsidR="0066343F" w:rsidRDefault="0066343F" w:rsidP="00A5006B">
      <w:pPr>
        <w:pStyle w:val="a3"/>
        <w:ind w:left="0" w:firstLine="284"/>
        <w:jc w:val="center"/>
        <w:rPr>
          <w:rFonts w:cstheme="minorHAnsi"/>
          <w:sz w:val="24"/>
          <w:szCs w:val="24"/>
          <w:lang w:val="uk-UA"/>
        </w:rPr>
      </w:pPr>
    </w:p>
    <w:p w14:paraId="4CA8A3ED" w14:textId="551286CB" w:rsidR="0066343F" w:rsidRDefault="0066343F" w:rsidP="00A5006B">
      <w:pPr>
        <w:pStyle w:val="a3"/>
        <w:ind w:left="0"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 wp14:anchorId="55DEC0E5" wp14:editId="65F3CD29">
            <wp:extent cx="6210300" cy="15354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FEF9" w14:textId="63BBF8FA" w:rsidR="0066343F" w:rsidRDefault="00841731" w:rsidP="00A5006B">
      <w:pPr>
        <w:pStyle w:val="a3"/>
        <w:ind w:left="0" w:firstLine="284"/>
        <w:jc w:val="center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Рисунок 22</w:t>
      </w:r>
      <w:r w:rsidR="0066343F">
        <w:rPr>
          <w:rFonts w:cstheme="minorHAnsi"/>
          <w:sz w:val="24"/>
          <w:szCs w:val="24"/>
          <w:lang w:val="uk-UA"/>
        </w:rPr>
        <w:t>. Результат Пошуку</w:t>
      </w:r>
    </w:p>
    <w:p w14:paraId="7A328B8C" w14:textId="00206A7B" w:rsidR="008F232A" w:rsidRDefault="008F232A" w:rsidP="00A5006B">
      <w:pPr>
        <w:pStyle w:val="a3"/>
        <w:ind w:left="0" w:firstLine="284"/>
        <w:jc w:val="center"/>
        <w:rPr>
          <w:rFonts w:cstheme="minorHAnsi"/>
          <w:sz w:val="24"/>
          <w:szCs w:val="24"/>
          <w:lang w:val="uk-UA"/>
        </w:rPr>
      </w:pPr>
    </w:p>
    <w:p w14:paraId="76A1A475" w14:textId="322F0A0D" w:rsidR="008F232A" w:rsidRDefault="008F232A" w:rsidP="00A5006B">
      <w:pPr>
        <w:pStyle w:val="a3"/>
        <w:ind w:left="0" w:firstLine="284"/>
        <w:jc w:val="center"/>
        <w:rPr>
          <w:rFonts w:cstheme="minorHAnsi"/>
          <w:sz w:val="24"/>
          <w:szCs w:val="24"/>
          <w:lang w:val="uk-UA"/>
        </w:rPr>
      </w:pPr>
    </w:p>
    <w:p w14:paraId="3CF36408" w14:textId="623FEA7A" w:rsidR="00FE68B6" w:rsidRPr="00FE68B6" w:rsidRDefault="00FE68B6" w:rsidP="00841731">
      <w:pPr>
        <w:pStyle w:val="12"/>
        <w:numPr>
          <w:ilvl w:val="0"/>
          <w:numId w:val="20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E68B6">
        <w:rPr>
          <w:rFonts w:asciiTheme="minorHAnsi" w:hAnsiTheme="minorHAnsi" w:cstheme="minorHAnsi"/>
          <w:sz w:val="24"/>
          <w:szCs w:val="24"/>
        </w:rPr>
        <w:t xml:space="preserve">Для завершення сеансу роботи користувача під певним обліковим записом необхідно натиснути в меню Мій профіль на піктограму </w:t>
      </w:r>
      <w:r w:rsidRPr="00FE68B6">
        <w:rPr>
          <w:rFonts w:asciiTheme="minorHAnsi" w:hAnsiTheme="minorHAnsi" w:cstheme="minorHAnsi"/>
          <w:noProof/>
          <w:sz w:val="24"/>
          <w:szCs w:val="24"/>
          <w:lang w:val="en-US" w:eastAsia="en-US"/>
        </w:rPr>
        <w:drawing>
          <wp:inline distT="0" distB="0" distL="0" distR="0" wp14:anchorId="459BE6D4" wp14:editId="08F33028">
            <wp:extent cx="257175" cy="247650"/>
            <wp:effectExtent l="19050" t="0" r="9525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6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8B6">
        <w:rPr>
          <w:rFonts w:asciiTheme="minorHAnsi" w:hAnsiTheme="minorHAnsi" w:cstheme="minorHAnsi"/>
          <w:sz w:val="24"/>
          <w:szCs w:val="24"/>
        </w:rPr>
        <w:t xml:space="preserve"> «Вийти». </w:t>
      </w:r>
    </w:p>
    <w:p w14:paraId="60516B3C" w14:textId="77777777" w:rsidR="00FE68B6" w:rsidRPr="00A4059F" w:rsidRDefault="00FE68B6" w:rsidP="00A5006B">
      <w:pPr>
        <w:pStyle w:val="a8"/>
        <w:spacing w:line="360" w:lineRule="auto"/>
        <w:ind w:firstLine="284"/>
        <w:rPr>
          <w:rFonts w:asciiTheme="minorHAnsi" w:hAnsiTheme="minorHAnsi" w:cstheme="minorHAnsi"/>
          <w:sz w:val="24"/>
          <w:lang w:val="ru-RU"/>
        </w:rPr>
      </w:pPr>
      <w:r w:rsidRPr="00FE68B6">
        <w:rPr>
          <w:rFonts w:asciiTheme="minorHAnsi" w:hAnsiTheme="minorHAnsi" w:cstheme="minorHAnsi"/>
          <w:noProof/>
          <w:sz w:val="24"/>
          <w:lang w:val="en-US"/>
        </w:rPr>
        <w:drawing>
          <wp:inline distT="0" distB="0" distL="0" distR="0" wp14:anchorId="748B198A" wp14:editId="175FA704">
            <wp:extent cx="1685925" cy="9810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BD5F5" w14:textId="77777777" w:rsidR="00FE68B6" w:rsidRPr="00FE68B6" w:rsidRDefault="00FE68B6" w:rsidP="00A5006B">
      <w:pPr>
        <w:pStyle w:val="aa"/>
        <w:spacing w:line="360" w:lineRule="auto"/>
        <w:ind w:firstLine="284"/>
        <w:jc w:val="center"/>
        <w:rPr>
          <w:rFonts w:cstheme="minorHAnsi"/>
          <w:i w:val="0"/>
          <w:sz w:val="24"/>
          <w:szCs w:val="24"/>
        </w:rPr>
      </w:pPr>
      <w:bookmarkStart w:id="21" w:name="_Toc532831797"/>
      <w:r w:rsidRPr="00FE68B6">
        <w:rPr>
          <w:rFonts w:cstheme="minorHAnsi"/>
          <w:i w:val="0"/>
          <w:sz w:val="24"/>
          <w:szCs w:val="24"/>
        </w:rPr>
        <w:t xml:space="preserve">Рисунок </w:t>
      </w:r>
      <w:r w:rsidRPr="00FE68B6">
        <w:rPr>
          <w:rFonts w:cstheme="minorHAnsi"/>
          <w:i w:val="0"/>
          <w:sz w:val="24"/>
          <w:szCs w:val="24"/>
        </w:rPr>
        <w:fldChar w:fldCharType="begin"/>
      </w:r>
      <w:r w:rsidRPr="00FE68B6">
        <w:rPr>
          <w:rFonts w:cstheme="minorHAnsi"/>
          <w:i w:val="0"/>
          <w:sz w:val="24"/>
          <w:szCs w:val="24"/>
        </w:rPr>
        <w:instrText xml:space="preserve"> SEQ Рисунок \* ARABIC </w:instrText>
      </w:r>
      <w:r w:rsidRPr="00FE68B6">
        <w:rPr>
          <w:rFonts w:cstheme="minorHAnsi"/>
          <w:i w:val="0"/>
          <w:sz w:val="24"/>
          <w:szCs w:val="24"/>
        </w:rPr>
        <w:fldChar w:fldCharType="separate"/>
      </w:r>
      <w:r w:rsidRPr="00FE68B6">
        <w:rPr>
          <w:rFonts w:cstheme="minorHAnsi"/>
          <w:i w:val="0"/>
          <w:noProof/>
          <w:sz w:val="24"/>
          <w:szCs w:val="24"/>
        </w:rPr>
        <w:t>6</w:t>
      </w:r>
      <w:r w:rsidRPr="00FE68B6">
        <w:rPr>
          <w:rFonts w:cstheme="minorHAnsi"/>
          <w:i w:val="0"/>
          <w:noProof/>
          <w:sz w:val="24"/>
          <w:szCs w:val="24"/>
        </w:rPr>
        <w:fldChar w:fldCharType="end"/>
      </w:r>
      <w:r w:rsidRPr="00FE68B6">
        <w:rPr>
          <w:rFonts w:cstheme="minorHAnsi"/>
          <w:i w:val="0"/>
          <w:sz w:val="24"/>
          <w:szCs w:val="24"/>
        </w:rPr>
        <w:t>. Вихід з системи: Меню «Вийти»</w:t>
      </w:r>
      <w:bookmarkEnd w:id="21"/>
    </w:p>
    <w:p w14:paraId="549CF457" w14:textId="02CAE658" w:rsidR="00FE68B6" w:rsidRPr="00FE68B6" w:rsidRDefault="00FE68B6" w:rsidP="00A5006B">
      <w:pPr>
        <w:ind w:firstLine="284"/>
        <w:rPr>
          <w:rFonts w:cstheme="minorHAnsi"/>
          <w:sz w:val="24"/>
          <w:szCs w:val="24"/>
          <w:lang w:val="uk-UA"/>
        </w:rPr>
      </w:pPr>
    </w:p>
    <w:sectPr w:rsidR="00FE68B6" w:rsidRPr="00FE68B6" w:rsidSect="000A162B">
      <w:pgSz w:w="11906" w:h="16838"/>
      <w:pgMar w:top="993" w:right="850" w:bottom="284" w:left="1276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DD614" w14:textId="77777777" w:rsidR="00153945" w:rsidRDefault="00153945" w:rsidP="006D2BCC">
      <w:pPr>
        <w:spacing w:after="0" w:line="240" w:lineRule="auto"/>
      </w:pPr>
      <w:r>
        <w:separator/>
      </w:r>
    </w:p>
  </w:endnote>
  <w:endnote w:type="continuationSeparator" w:id="0">
    <w:p w14:paraId="7A4CA908" w14:textId="77777777" w:rsidR="00153945" w:rsidRDefault="00153945" w:rsidP="006D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26146F" w14:textId="77777777" w:rsidR="00153945" w:rsidRDefault="00153945" w:rsidP="006D2BCC">
      <w:pPr>
        <w:spacing w:after="0" w:line="240" w:lineRule="auto"/>
      </w:pPr>
      <w:r>
        <w:separator/>
      </w:r>
    </w:p>
  </w:footnote>
  <w:footnote w:type="continuationSeparator" w:id="0">
    <w:p w14:paraId="38D87F97" w14:textId="77777777" w:rsidR="00153945" w:rsidRDefault="00153945" w:rsidP="006D2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4284"/>
    <w:multiLevelType w:val="multilevel"/>
    <w:tmpl w:val="118C9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CA96CA6"/>
    <w:multiLevelType w:val="multilevel"/>
    <w:tmpl w:val="F75AD5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0BA7593"/>
    <w:multiLevelType w:val="hybridMultilevel"/>
    <w:tmpl w:val="E0D8779E"/>
    <w:lvl w:ilvl="0" w:tplc="AA483B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F80648"/>
    <w:multiLevelType w:val="hybridMultilevel"/>
    <w:tmpl w:val="17EC2D9C"/>
    <w:lvl w:ilvl="0" w:tplc="856E3790">
      <w:start w:val="2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236C3232"/>
    <w:multiLevelType w:val="hybridMultilevel"/>
    <w:tmpl w:val="1AA6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A4832"/>
    <w:multiLevelType w:val="hybridMultilevel"/>
    <w:tmpl w:val="C28E72A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C9621F"/>
    <w:multiLevelType w:val="multilevel"/>
    <w:tmpl w:val="1180ACF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7" w15:restartNumberingAfterBreak="0">
    <w:nsid w:val="39052CA6"/>
    <w:multiLevelType w:val="multilevel"/>
    <w:tmpl w:val="E9B44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3C9318D0"/>
    <w:multiLevelType w:val="multilevel"/>
    <w:tmpl w:val="3C46D8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 w15:restartNumberingAfterBreak="0">
    <w:nsid w:val="49127F38"/>
    <w:multiLevelType w:val="hybridMultilevel"/>
    <w:tmpl w:val="CBC6F84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82315"/>
    <w:multiLevelType w:val="multilevel"/>
    <w:tmpl w:val="3C46D8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53F65E10"/>
    <w:multiLevelType w:val="multilevel"/>
    <w:tmpl w:val="A0682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57EC3F54"/>
    <w:multiLevelType w:val="multilevel"/>
    <w:tmpl w:val="04190025"/>
    <w:styleLink w:val="1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E1A4980"/>
    <w:multiLevelType w:val="multilevel"/>
    <w:tmpl w:val="A0682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4" w15:restartNumberingAfterBreak="0">
    <w:nsid w:val="6202375C"/>
    <w:multiLevelType w:val="multilevel"/>
    <w:tmpl w:val="76BC8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75E063A0"/>
    <w:multiLevelType w:val="multilevel"/>
    <w:tmpl w:val="07269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AD33D41"/>
    <w:multiLevelType w:val="multilevel"/>
    <w:tmpl w:val="305A77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7" w15:restartNumberingAfterBreak="0">
    <w:nsid w:val="7D2F55FB"/>
    <w:multiLevelType w:val="multilevel"/>
    <w:tmpl w:val="EB50F420"/>
    <w:lvl w:ilvl="0">
      <w:start w:val="1"/>
      <w:numFmt w:val="decimal"/>
      <w:pStyle w:val="10"/>
      <w:lvlText w:val="%1"/>
      <w:lvlJc w:val="left"/>
      <w:pPr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468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  <w:i w:val="0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  <w:i w:val="0"/>
        <w:sz w:val="26"/>
        <w:szCs w:val="26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b w:val="0"/>
        <w:i w:val="0"/>
        <w:sz w:val="26"/>
        <w:szCs w:val="26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11"/>
  </w:num>
  <w:num w:numId="5">
    <w:abstractNumId w:val="12"/>
  </w:num>
  <w:num w:numId="6">
    <w:abstractNumId w:val="17"/>
  </w:num>
  <w:num w:numId="7">
    <w:abstractNumId w:val="0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4"/>
  </w:num>
  <w:num w:numId="11">
    <w:abstractNumId w:val="3"/>
  </w:num>
  <w:num w:numId="12">
    <w:abstractNumId w:val="5"/>
  </w:num>
  <w:num w:numId="13">
    <w:abstractNumId w:val="8"/>
  </w:num>
  <w:num w:numId="14">
    <w:abstractNumId w:val="2"/>
  </w:num>
  <w:num w:numId="15">
    <w:abstractNumId w:val="4"/>
  </w:num>
  <w:num w:numId="16">
    <w:abstractNumId w:val="16"/>
  </w:num>
  <w:num w:numId="17">
    <w:abstractNumId w:val="6"/>
  </w:num>
  <w:num w:numId="18">
    <w:abstractNumId w:val="10"/>
  </w:num>
  <w:num w:numId="19">
    <w:abstractNumId w:val="1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15"/>
    <w:rsid w:val="00023849"/>
    <w:rsid w:val="00045016"/>
    <w:rsid w:val="00051352"/>
    <w:rsid w:val="000709E3"/>
    <w:rsid w:val="00070DBB"/>
    <w:rsid w:val="00084DE2"/>
    <w:rsid w:val="000863F8"/>
    <w:rsid w:val="0009025E"/>
    <w:rsid w:val="000A162B"/>
    <w:rsid w:val="000A751D"/>
    <w:rsid w:val="000D6352"/>
    <w:rsid w:val="000F53B1"/>
    <w:rsid w:val="000F79DA"/>
    <w:rsid w:val="00113D15"/>
    <w:rsid w:val="00153945"/>
    <w:rsid w:val="001644E1"/>
    <w:rsid w:val="0018680E"/>
    <w:rsid w:val="00194A50"/>
    <w:rsid w:val="00196879"/>
    <w:rsid w:val="001D2485"/>
    <w:rsid w:val="001D7D52"/>
    <w:rsid w:val="001E2DEF"/>
    <w:rsid w:val="002508EA"/>
    <w:rsid w:val="00280DCF"/>
    <w:rsid w:val="00285017"/>
    <w:rsid w:val="00295DBB"/>
    <w:rsid w:val="002A5826"/>
    <w:rsid w:val="002D1A13"/>
    <w:rsid w:val="002D5862"/>
    <w:rsid w:val="002D7526"/>
    <w:rsid w:val="002E036A"/>
    <w:rsid w:val="00302EC7"/>
    <w:rsid w:val="0031194D"/>
    <w:rsid w:val="003176BF"/>
    <w:rsid w:val="0036221F"/>
    <w:rsid w:val="003631DB"/>
    <w:rsid w:val="0037298B"/>
    <w:rsid w:val="003B5374"/>
    <w:rsid w:val="003C1D47"/>
    <w:rsid w:val="003C3DD2"/>
    <w:rsid w:val="00404375"/>
    <w:rsid w:val="0040766F"/>
    <w:rsid w:val="0041043F"/>
    <w:rsid w:val="00432D23"/>
    <w:rsid w:val="0043750C"/>
    <w:rsid w:val="00464643"/>
    <w:rsid w:val="004720A5"/>
    <w:rsid w:val="00473060"/>
    <w:rsid w:val="00500366"/>
    <w:rsid w:val="00511FDF"/>
    <w:rsid w:val="00523264"/>
    <w:rsid w:val="0053339D"/>
    <w:rsid w:val="00557307"/>
    <w:rsid w:val="00570A2E"/>
    <w:rsid w:val="00587F85"/>
    <w:rsid w:val="005B617F"/>
    <w:rsid w:val="005D46EF"/>
    <w:rsid w:val="005E4475"/>
    <w:rsid w:val="005F16A2"/>
    <w:rsid w:val="005F4DE5"/>
    <w:rsid w:val="005F7923"/>
    <w:rsid w:val="00651E4A"/>
    <w:rsid w:val="0066343F"/>
    <w:rsid w:val="00696142"/>
    <w:rsid w:val="006D2BCC"/>
    <w:rsid w:val="006D44D9"/>
    <w:rsid w:val="006D5783"/>
    <w:rsid w:val="00744CBF"/>
    <w:rsid w:val="0078496D"/>
    <w:rsid w:val="00785EBB"/>
    <w:rsid w:val="007A5969"/>
    <w:rsid w:val="007C5315"/>
    <w:rsid w:val="00815C57"/>
    <w:rsid w:val="00841731"/>
    <w:rsid w:val="00863563"/>
    <w:rsid w:val="00875A11"/>
    <w:rsid w:val="00877E5C"/>
    <w:rsid w:val="008C4B4E"/>
    <w:rsid w:val="008D1983"/>
    <w:rsid w:val="008F043B"/>
    <w:rsid w:val="008F232A"/>
    <w:rsid w:val="00965F22"/>
    <w:rsid w:val="0097405C"/>
    <w:rsid w:val="00975699"/>
    <w:rsid w:val="00980792"/>
    <w:rsid w:val="00987A4F"/>
    <w:rsid w:val="0099229A"/>
    <w:rsid w:val="009D002E"/>
    <w:rsid w:val="009D1ECD"/>
    <w:rsid w:val="00A4059F"/>
    <w:rsid w:val="00A44A1F"/>
    <w:rsid w:val="00A5006B"/>
    <w:rsid w:val="00A510DB"/>
    <w:rsid w:val="00A62A4C"/>
    <w:rsid w:val="00A913E5"/>
    <w:rsid w:val="00A9633C"/>
    <w:rsid w:val="00AE3909"/>
    <w:rsid w:val="00AF6942"/>
    <w:rsid w:val="00B50D6C"/>
    <w:rsid w:val="00B634AF"/>
    <w:rsid w:val="00B82374"/>
    <w:rsid w:val="00B85137"/>
    <w:rsid w:val="00C309E4"/>
    <w:rsid w:val="00C53415"/>
    <w:rsid w:val="00C96BE9"/>
    <w:rsid w:val="00D4057A"/>
    <w:rsid w:val="00D46EB5"/>
    <w:rsid w:val="00D50C4F"/>
    <w:rsid w:val="00D576F7"/>
    <w:rsid w:val="00D671E7"/>
    <w:rsid w:val="00D71EFD"/>
    <w:rsid w:val="00DA637D"/>
    <w:rsid w:val="00DA7C75"/>
    <w:rsid w:val="00DB72EF"/>
    <w:rsid w:val="00DD0B1F"/>
    <w:rsid w:val="00DE3923"/>
    <w:rsid w:val="00E151C3"/>
    <w:rsid w:val="00E41DFB"/>
    <w:rsid w:val="00E46D8F"/>
    <w:rsid w:val="00E51D96"/>
    <w:rsid w:val="00E63F7A"/>
    <w:rsid w:val="00E76BB0"/>
    <w:rsid w:val="00E9054B"/>
    <w:rsid w:val="00E96ED5"/>
    <w:rsid w:val="00ED7BE3"/>
    <w:rsid w:val="00EE42CA"/>
    <w:rsid w:val="00F20955"/>
    <w:rsid w:val="00F350E3"/>
    <w:rsid w:val="00F551F7"/>
    <w:rsid w:val="00FA1EE9"/>
    <w:rsid w:val="00FB027B"/>
    <w:rsid w:val="00FB2A74"/>
    <w:rsid w:val="00FD79F8"/>
    <w:rsid w:val="00FE630A"/>
    <w:rsid w:val="00FE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C16EA"/>
  <w15:chartTrackingRefBased/>
  <w15:docId w15:val="{B034985C-D024-4788-A068-40C61BD1A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rsid w:val="006D2BCC"/>
    <w:pPr>
      <w:keepNext/>
      <w:keepLines/>
      <w:pageBreakBefore/>
      <w:numPr>
        <w:numId w:val="3"/>
      </w:numPr>
      <w:spacing w:after="400" w:line="240" w:lineRule="auto"/>
      <w:ind w:left="0" w:firstLine="709"/>
      <w:jc w:val="both"/>
      <w:outlineLvl w:val="0"/>
    </w:pPr>
    <w:rPr>
      <w:rFonts w:ascii="Times New Roman" w:eastAsia="Times New Roman" w:hAnsi="Times New Roman" w:cs="Times New Roman"/>
      <w:b/>
      <w:smallCaps/>
      <w:color w:val="000000"/>
      <w:sz w:val="26"/>
      <w:szCs w:val="26"/>
      <w:lang w:val="uk-UA" w:eastAsia="uk-UA"/>
    </w:rPr>
  </w:style>
  <w:style w:type="paragraph" w:styleId="2">
    <w:name w:val="heading 2"/>
    <w:basedOn w:val="a"/>
    <w:next w:val="a"/>
    <w:link w:val="20"/>
    <w:rsid w:val="006D2BCC"/>
    <w:pPr>
      <w:keepNext/>
      <w:keepLines/>
      <w:numPr>
        <w:ilvl w:val="1"/>
        <w:numId w:val="3"/>
      </w:numPr>
      <w:tabs>
        <w:tab w:val="left" w:pos="1134"/>
      </w:tabs>
      <w:spacing w:before="240" w:after="240" w:line="240" w:lineRule="auto"/>
      <w:ind w:left="0" w:firstLine="709"/>
      <w:jc w:val="both"/>
      <w:outlineLvl w:val="1"/>
    </w:pPr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paragraph" w:styleId="3">
    <w:name w:val="heading 3"/>
    <w:basedOn w:val="a"/>
    <w:next w:val="a"/>
    <w:link w:val="30"/>
    <w:rsid w:val="006D2BCC"/>
    <w:pPr>
      <w:keepNext/>
      <w:keepLines/>
      <w:numPr>
        <w:ilvl w:val="2"/>
        <w:numId w:val="3"/>
      </w:num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0" w:firstLine="709"/>
      <w:jc w:val="both"/>
      <w:outlineLvl w:val="2"/>
    </w:pPr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paragraph" w:styleId="4">
    <w:name w:val="heading 4"/>
    <w:basedOn w:val="a"/>
    <w:next w:val="a"/>
    <w:link w:val="40"/>
    <w:rsid w:val="006D2BCC"/>
    <w:pPr>
      <w:keepNext/>
      <w:numPr>
        <w:ilvl w:val="3"/>
        <w:numId w:val="3"/>
      </w:numPr>
      <w:pBdr>
        <w:top w:val="nil"/>
        <w:left w:val="nil"/>
        <w:bottom w:val="nil"/>
        <w:right w:val="nil"/>
        <w:between w:val="nil"/>
      </w:pBdr>
      <w:spacing w:before="240" w:after="120" w:line="240" w:lineRule="auto"/>
      <w:outlineLvl w:val="3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paragraph" w:styleId="5">
    <w:name w:val="heading 5"/>
    <w:basedOn w:val="a"/>
    <w:next w:val="a"/>
    <w:link w:val="50"/>
    <w:rsid w:val="006D2BCC"/>
    <w:pPr>
      <w:numPr>
        <w:ilvl w:val="4"/>
        <w:numId w:val="3"/>
      </w:numPr>
      <w:pBdr>
        <w:top w:val="nil"/>
        <w:left w:val="nil"/>
        <w:bottom w:val="nil"/>
        <w:right w:val="nil"/>
        <w:between w:val="nil"/>
      </w:pBdr>
      <w:spacing w:before="240" w:after="120" w:line="240" w:lineRule="auto"/>
      <w:outlineLvl w:val="4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paragraph" w:styleId="6">
    <w:name w:val="heading 6"/>
    <w:basedOn w:val="a"/>
    <w:next w:val="a"/>
    <w:link w:val="60"/>
    <w:rsid w:val="006D2BCC"/>
    <w:pPr>
      <w:numPr>
        <w:ilvl w:val="5"/>
        <w:numId w:val="3"/>
      </w:numPr>
      <w:pBdr>
        <w:top w:val="nil"/>
        <w:left w:val="nil"/>
        <w:bottom w:val="nil"/>
        <w:right w:val="nil"/>
        <w:between w:val="nil"/>
      </w:pBdr>
      <w:tabs>
        <w:tab w:val="left" w:pos="1560"/>
      </w:tabs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i/>
      <w:color w:val="000000"/>
      <w:lang w:val="uk-UA" w:eastAsia="uk-U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2BCC"/>
    <w:pPr>
      <w:keepNext/>
      <w:keepLines/>
      <w:numPr>
        <w:ilvl w:val="6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val="uk-UA" w:eastAsia="uk-U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2BCC"/>
    <w:pPr>
      <w:keepNext/>
      <w:keepLines/>
      <w:numPr>
        <w:ilvl w:val="7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 w:eastAsia="uk-U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2BCC"/>
    <w:pPr>
      <w:keepNext/>
      <w:keepLines/>
      <w:numPr>
        <w:ilvl w:val="8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53415"/>
    <w:pPr>
      <w:ind w:left="720"/>
      <w:contextualSpacing/>
    </w:pPr>
  </w:style>
  <w:style w:type="character" w:customStyle="1" w:styleId="11">
    <w:name w:val="Заголовок 1 Знак"/>
    <w:basedOn w:val="a0"/>
    <w:link w:val="10"/>
    <w:rsid w:val="006D2BCC"/>
    <w:rPr>
      <w:rFonts w:ascii="Times New Roman" w:eastAsia="Times New Roman" w:hAnsi="Times New Roman" w:cs="Times New Roman"/>
      <w:b/>
      <w:smallCaps/>
      <w:color w:val="000000"/>
      <w:sz w:val="26"/>
      <w:szCs w:val="26"/>
      <w:lang w:val="uk-UA" w:eastAsia="uk-UA"/>
    </w:rPr>
  </w:style>
  <w:style w:type="character" w:customStyle="1" w:styleId="20">
    <w:name w:val="Заголовок 2 Знак"/>
    <w:basedOn w:val="a0"/>
    <w:link w:val="2"/>
    <w:rsid w:val="006D2BCC"/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character" w:customStyle="1" w:styleId="30">
    <w:name w:val="Заголовок 3 Знак"/>
    <w:basedOn w:val="a0"/>
    <w:link w:val="3"/>
    <w:rsid w:val="006D2BCC"/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character" w:customStyle="1" w:styleId="40">
    <w:name w:val="Заголовок 4 Знак"/>
    <w:basedOn w:val="a0"/>
    <w:link w:val="4"/>
    <w:rsid w:val="006D2BC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50">
    <w:name w:val="Заголовок 5 Знак"/>
    <w:basedOn w:val="a0"/>
    <w:link w:val="5"/>
    <w:rsid w:val="006D2BC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60">
    <w:name w:val="Заголовок 6 Знак"/>
    <w:basedOn w:val="a0"/>
    <w:link w:val="6"/>
    <w:rsid w:val="006D2BCC"/>
    <w:rPr>
      <w:rFonts w:ascii="Times New Roman" w:eastAsia="Times New Roman" w:hAnsi="Times New Roman" w:cs="Times New Roman"/>
      <w:i/>
      <w:color w:val="000000"/>
      <w:lang w:val="uk-UA" w:eastAsia="uk-UA"/>
    </w:rPr>
  </w:style>
  <w:style w:type="character" w:customStyle="1" w:styleId="70">
    <w:name w:val="Заголовок 7 Знак"/>
    <w:basedOn w:val="a0"/>
    <w:link w:val="7"/>
    <w:uiPriority w:val="9"/>
    <w:semiHidden/>
    <w:rsid w:val="006D2BCC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val="uk-UA" w:eastAsia="uk-UA"/>
    </w:rPr>
  </w:style>
  <w:style w:type="character" w:customStyle="1" w:styleId="80">
    <w:name w:val="Заголовок 8 Знак"/>
    <w:basedOn w:val="a0"/>
    <w:link w:val="8"/>
    <w:uiPriority w:val="9"/>
    <w:semiHidden/>
    <w:rsid w:val="006D2BC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 w:eastAsia="uk-UA"/>
    </w:rPr>
  </w:style>
  <w:style w:type="character" w:customStyle="1" w:styleId="90">
    <w:name w:val="Заголовок 9 Знак"/>
    <w:basedOn w:val="a0"/>
    <w:link w:val="9"/>
    <w:uiPriority w:val="9"/>
    <w:semiHidden/>
    <w:rsid w:val="006D2BC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 w:eastAsia="uk-UA"/>
    </w:rPr>
  </w:style>
  <w:style w:type="character" w:styleId="a5">
    <w:name w:val="annotation reference"/>
    <w:basedOn w:val="a0"/>
    <w:uiPriority w:val="99"/>
    <w:unhideWhenUsed/>
    <w:rsid w:val="006D2BCC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6D2BCC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7">
    <w:name w:val="Текст примечания Знак"/>
    <w:basedOn w:val="a0"/>
    <w:link w:val="a6"/>
    <w:uiPriority w:val="99"/>
    <w:rsid w:val="006D2BC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8">
    <w:name w:val="Рисунок"/>
    <w:basedOn w:val="a"/>
    <w:next w:val="a"/>
    <w:rsid w:val="006D2BCC"/>
    <w:pPr>
      <w:keepNext/>
      <w:keepLines/>
      <w:spacing w:before="200" w:after="200" w:line="240" w:lineRule="auto"/>
      <w:jc w:val="center"/>
    </w:pPr>
    <w:rPr>
      <w:rFonts w:ascii="Times New Roman" w:eastAsia="Times New Roman" w:hAnsi="Times New Roman" w:cs="Times New Roman"/>
      <w:sz w:val="26"/>
      <w:szCs w:val="24"/>
      <w:lang w:val="uk-UA"/>
    </w:rPr>
  </w:style>
  <w:style w:type="paragraph" w:customStyle="1" w:styleId="a9">
    <w:name w:val="Подпись рисунка"/>
    <w:basedOn w:val="aa"/>
    <w:link w:val="ab"/>
    <w:qFormat/>
    <w:rsid w:val="006D2BCC"/>
    <w:pPr>
      <w:spacing w:before="200"/>
      <w:ind w:firstLine="709"/>
      <w:jc w:val="center"/>
    </w:pPr>
    <w:rPr>
      <w:rFonts w:ascii="Times New Roman" w:eastAsia="Times New Roman" w:hAnsi="Times New Roman" w:cs="Times New Roman"/>
      <w:bCs/>
      <w:i w:val="0"/>
      <w:iCs w:val="0"/>
      <w:color w:val="000000"/>
      <w:sz w:val="28"/>
      <w:szCs w:val="22"/>
      <w:lang w:val="uk-UA" w:eastAsia="ru-RU"/>
    </w:rPr>
  </w:style>
  <w:style w:type="character" w:customStyle="1" w:styleId="ab">
    <w:name w:val="Подпись рисунка Знак"/>
    <w:link w:val="a9"/>
    <w:rsid w:val="006D2BCC"/>
    <w:rPr>
      <w:rFonts w:ascii="Times New Roman" w:eastAsia="Times New Roman" w:hAnsi="Times New Roman" w:cs="Times New Roman"/>
      <w:bCs/>
      <w:color w:val="000000"/>
      <w:sz w:val="28"/>
      <w:lang w:val="uk-UA" w:eastAsia="ru-RU"/>
    </w:rPr>
  </w:style>
  <w:style w:type="paragraph" w:styleId="aa">
    <w:name w:val="caption"/>
    <w:basedOn w:val="a"/>
    <w:next w:val="a"/>
    <w:link w:val="ac"/>
    <w:uiPriority w:val="99"/>
    <w:unhideWhenUsed/>
    <w:qFormat/>
    <w:rsid w:val="006D2B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6D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D2BCC"/>
    <w:rPr>
      <w:rFonts w:ascii="Segoe UI" w:hAnsi="Segoe UI" w:cs="Segoe UI"/>
      <w:sz w:val="18"/>
      <w:szCs w:val="18"/>
    </w:rPr>
  </w:style>
  <w:style w:type="numbering" w:customStyle="1" w:styleId="1">
    <w:name w:val="Стиль1"/>
    <w:rsid w:val="006D2BCC"/>
    <w:pPr>
      <w:numPr>
        <w:numId w:val="5"/>
      </w:numPr>
    </w:pPr>
  </w:style>
  <w:style w:type="paragraph" w:styleId="af">
    <w:name w:val="header"/>
    <w:basedOn w:val="a"/>
    <w:link w:val="af0"/>
    <w:uiPriority w:val="99"/>
    <w:unhideWhenUsed/>
    <w:rsid w:val="006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D2BCC"/>
  </w:style>
  <w:style w:type="paragraph" w:styleId="af1">
    <w:name w:val="footer"/>
    <w:basedOn w:val="a"/>
    <w:link w:val="af2"/>
    <w:uiPriority w:val="99"/>
    <w:unhideWhenUsed/>
    <w:rsid w:val="006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D2BCC"/>
  </w:style>
  <w:style w:type="paragraph" w:customStyle="1" w:styleId="12">
    <w:name w:val="Обычный1"/>
    <w:link w:val="CharChar"/>
    <w:rsid w:val="0043750C"/>
    <w:pPr>
      <w:pBdr>
        <w:top w:val="nil"/>
        <w:left w:val="nil"/>
        <w:bottom w:val="nil"/>
        <w:right w:val="nil"/>
        <w:between w:val="nil"/>
      </w:pBd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CharChar">
    <w:name w:val="Обычный Char Char"/>
    <w:link w:val="12"/>
    <w:rsid w:val="0043750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ac">
    <w:name w:val="Название объекта Знак"/>
    <w:link w:val="aa"/>
    <w:uiPriority w:val="99"/>
    <w:locked/>
    <w:rsid w:val="00FE68B6"/>
    <w:rPr>
      <w:i/>
      <w:iCs/>
      <w:color w:val="44546A" w:themeColor="text2"/>
      <w:sz w:val="18"/>
      <w:szCs w:val="18"/>
    </w:rPr>
  </w:style>
  <w:style w:type="character" w:customStyle="1" w:styleId="a4">
    <w:name w:val="Абзац списка Знак"/>
    <w:link w:val="a3"/>
    <w:uiPriority w:val="34"/>
    <w:locked/>
    <w:rsid w:val="00D40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DBF66-108E-4D3B-A74D-ED10C28E0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17</Pages>
  <Words>1810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 Волосянко</dc:creator>
  <cp:keywords/>
  <dc:description/>
  <cp:lastModifiedBy>Надюшка</cp:lastModifiedBy>
  <cp:revision>12</cp:revision>
  <dcterms:created xsi:type="dcterms:W3CDTF">2020-04-27T06:32:00Z</dcterms:created>
  <dcterms:modified xsi:type="dcterms:W3CDTF">2020-04-28T09:52:00Z</dcterms:modified>
</cp:coreProperties>
</file>