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48AF" w:rsidRPr="00362A4A" w:rsidRDefault="00DC48AF" w:rsidP="00362A4A"/>
    <w:tbl>
      <w:tblPr>
        <w:tblW w:w="0" w:type="auto"/>
        <w:tblLook w:val="04A0" w:firstRow="1" w:lastRow="0" w:firstColumn="1" w:lastColumn="0" w:noHBand="0" w:noVBand="1"/>
      </w:tblPr>
      <w:tblGrid>
        <w:gridCol w:w="4931"/>
        <w:gridCol w:w="4923"/>
      </w:tblGrid>
      <w:tr w:rsidR="00DC48AF" w:rsidRPr="00DC48AF" w:rsidTr="00362A4A">
        <w:tc>
          <w:tcPr>
            <w:tcW w:w="4931" w:type="dxa"/>
            <w:shd w:val="clear" w:color="auto" w:fill="auto"/>
          </w:tcPr>
          <w:p w:rsidR="00DC48AF" w:rsidRPr="0088060E" w:rsidRDefault="00DC48AF" w:rsidP="00362A4A">
            <w:pPr>
              <w:autoSpaceDE w:val="0"/>
              <w:autoSpaceDN w:val="0"/>
              <w:adjustRightInd w:val="0"/>
              <w:rPr>
                <w:rFonts w:ascii="Times New Roman" w:hAnsi="Times New Roman"/>
                <w:b/>
                <w:bCs/>
                <w:sz w:val="26"/>
                <w:szCs w:val="26"/>
                <w:lang w:val="uk-UA"/>
              </w:rPr>
            </w:pPr>
            <w:r w:rsidRPr="0088060E">
              <w:rPr>
                <w:rFonts w:ascii="Times New Roman" w:hAnsi="Times New Roman"/>
                <w:b/>
                <w:bCs/>
                <w:sz w:val="26"/>
                <w:szCs w:val="26"/>
                <w:lang w:val="uk-UA"/>
              </w:rPr>
              <w:t xml:space="preserve">ЗАТВЕРДЖЕНО </w:t>
            </w:r>
          </w:p>
          <w:p w:rsidR="00DC48AF" w:rsidRPr="0088060E" w:rsidRDefault="00DC48AF" w:rsidP="00362A4A">
            <w:pPr>
              <w:autoSpaceDE w:val="0"/>
              <w:autoSpaceDN w:val="0"/>
              <w:adjustRightInd w:val="0"/>
              <w:rPr>
                <w:rFonts w:ascii="Times New Roman" w:hAnsi="Times New Roman"/>
                <w:sz w:val="26"/>
                <w:szCs w:val="26"/>
                <w:lang w:val="uk-UA"/>
              </w:rPr>
            </w:pPr>
            <w:r w:rsidRPr="0088060E">
              <w:rPr>
                <w:rFonts w:ascii="Times New Roman" w:hAnsi="Times New Roman"/>
                <w:sz w:val="26"/>
                <w:szCs w:val="26"/>
                <w:lang w:val="uk-UA"/>
              </w:rPr>
              <w:t>ТОВ «Інтелект-Сервіс»</w:t>
            </w:r>
          </w:p>
          <w:p w:rsidR="00DC48AF" w:rsidRPr="0088060E" w:rsidRDefault="00DC48AF" w:rsidP="00362A4A">
            <w:pPr>
              <w:autoSpaceDE w:val="0"/>
              <w:autoSpaceDN w:val="0"/>
              <w:adjustRightInd w:val="0"/>
              <w:rPr>
                <w:rFonts w:ascii="Times New Roman" w:hAnsi="Times New Roman"/>
                <w:sz w:val="26"/>
                <w:szCs w:val="26"/>
                <w:lang w:val="uk-UA"/>
              </w:rPr>
            </w:pPr>
            <w:r w:rsidRPr="0088060E">
              <w:rPr>
                <w:rFonts w:ascii="Times New Roman" w:hAnsi="Times New Roman"/>
                <w:sz w:val="26"/>
                <w:szCs w:val="26"/>
                <w:lang w:val="uk-UA"/>
              </w:rPr>
              <w:t>Директор</w:t>
            </w:r>
          </w:p>
          <w:p w:rsidR="00DC48AF" w:rsidRPr="0088060E" w:rsidRDefault="00DC48AF" w:rsidP="00221B16">
            <w:pPr>
              <w:autoSpaceDE w:val="0"/>
              <w:autoSpaceDN w:val="0"/>
              <w:adjustRightInd w:val="0"/>
              <w:spacing w:before="120"/>
              <w:rPr>
                <w:rFonts w:ascii="Times New Roman" w:hAnsi="Times New Roman"/>
                <w:b/>
                <w:bCs/>
                <w:sz w:val="26"/>
                <w:szCs w:val="26"/>
                <w:lang w:val="uk-UA"/>
              </w:rPr>
            </w:pPr>
            <w:r w:rsidRPr="0088060E">
              <w:rPr>
                <w:rFonts w:ascii="Times New Roman" w:hAnsi="Times New Roman"/>
                <w:sz w:val="26"/>
                <w:szCs w:val="26"/>
                <w:lang w:val="uk-UA"/>
              </w:rPr>
              <w:t>_______________</w:t>
            </w:r>
            <w:r w:rsidRPr="0088060E">
              <w:rPr>
                <w:rFonts w:ascii="Times New Roman" w:hAnsi="Times New Roman"/>
                <w:b/>
                <w:bCs/>
                <w:sz w:val="26"/>
                <w:szCs w:val="26"/>
                <w:lang w:val="uk-UA"/>
              </w:rPr>
              <w:t xml:space="preserve"> М. С. Марченко</w:t>
            </w:r>
          </w:p>
          <w:p w:rsidR="00DC48AF" w:rsidRPr="0088060E" w:rsidRDefault="00DC48AF" w:rsidP="00362A4A">
            <w:pPr>
              <w:autoSpaceDE w:val="0"/>
              <w:autoSpaceDN w:val="0"/>
              <w:adjustRightInd w:val="0"/>
              <w:rPr>
                <w:rFonts w:ascii="Times New Roman" w:hAnsi="Times New Roman"/>
                <w:sz w:val="20"/>
                <w:szCs w:val="20"/>
                <w:lang w:val="uk-UA"/>
              </w:rPr>
            </w:pPr>
            <w:r w:rsidRPr="0088060E">
              <w:rPr>
                <w:rFonts w:ascii="Times New Roman" w:hAnsi="Times New Roman"/>
                <w:sz w:val="20"/>
                <w:szCs w:val="20"/>
                <w:lang w:val="uk-UA"/>
              </w:rPr>
              <w:t>М.П.</w:t>
            </w:r>
          </w:p>
          <w:p w:rsidR="00DC48AF" w:rsidRPr="0088060E" w:rsidRDefault="00DC48AF" w:rsidP="00221B16">
            <w:pPr>
              <w:autoSpaceDE w:val="0"/>
              <w:autoSpaceDN w:val="0"/>
              <w:adjustRightInd w:val="0"/>
              <w:spacing w:before="120"/>
              <w:rPr>
                <w:rFonts w:ascii="Times New Roman" w:hAnsi="Times New Roman"/>
                <w:sz w:val="26"/>
                <w:szCs w:val="26"/>
                <w:lang w:val="uk-UA"/>
              </w:rPr>
            </w:pPr>
            <w:r w:rsidRPr="0088060E">
              <w:rPr>
                <w:rFonts w:ascii="Times New Roman" w:hAnsi="Times New Roman"/>
                <w:sz w:val="26"/>
                <w:szCs w:val="26"/>
                <w:lang w:val="uk-UA"/>
              </w:rPr>
              <w:t>“___</w:t>
            </w:r>
            <w:r w:rsidR="00221B16" w:rsidRPr="0088060E">
              <w:rPr>
                <w:rFonts w:ascii="Times New Roman" w:hAnsi="Times New Roman"/>
                <w:sz w:val="26"/>
                <w:szCs w:val="26"/>
                <w:lang w:val="uk-UA"/>
              </w:rPr>
              <w:t>__</w:t>
            </w:r>
            <w:r w:rsidRPr="0088060E">
              <w:rPr>
                <w:rFonts w:ascii="Times New Roman" w:hAnsi="Times New Roman"/>
                <w:sz w:val="26"/>
                <w:szCs w:val="26"/>
                <w:lang w:val="uk-UA"/>
              </w:rPr>
              <w:t>”______________ 2016 р.</w:t>
            </w:r>
          </w:p>
          <w:p w:rsidR="00DC48AF" w:rsidRPr="0088060E" w:rsidRDefault="00DC48AF" w:rsidP="00362A4A">
            <w:pPr>
              <w:widowControl w:val="0"/>
              <w:autoSpaceDE w:val="0"/>
              <w:autoSpaceDN w:val="0"/>
              <w:adjustRightInd w:val="0"/>
              <w:jc w:val="center"/>
              <w:rPr>
                <w:rFonts w:ascii="Times New Roman" w:hAnsi="Times New Roman"/>
                <w:b/>
                <w:bCs/>
                <w:caps/>
                <w:sz w:val="26"/>
                <w:szCs w:val="26"/>
                <w:lang w:val="uk-UA"/>
              </w:rPr>
            </w:pPr>
          </w:p>
        </w:tc>
        <w:tc>
          <w:tcPr>
            <w:tcW w:w="4923" w:type="dxa"/>
            <w:shd w:val="clear" w:color="auto" w:fill="auto"/>
          </w:tcPr>
          <w:p w:rsidR="00DC48AF" w:rsidRPr="00DC48AF" w:rsidRDefault="00DC48AF" w:rsidP="00362A4A">
            <w:pPr>
              <w:autoSpaceDE w:val="0"/>
              <w:autoSpaceDN w:val="0"/>
              <w:adjustRightInd w:val="0"/>
              <w:rPr>
                <w:rFonts w:ascii="Times New Roman" w:hAnsi="Times New Roman"/>
                <w:sz w:val="26"/>
                <w:szCs w:val="26"/>
                <w:lang w:val="ru-RU"/>
              </w:rPr>
            </w:pPr>
            <w:r w:rsidRPr="00DC48AF">
              <w:rPr>
                <w:rFonts w:ascii="Times New Roman" w:hAnsi="Times New Roman"/>
                <w:b/>
                <w:bCs/>
                <w:sz w:val="26"/>
                <w:szCs w:val="26"/>
                <w:lang w:val="ru-RU"/>
              </w:rPr>
              <w:t>ЗАТВЕРДЖЕНО</w:t>
            </w:r>
          </w:p>
          <w:p w:rsidR="00DC48AF" w:rsidRPr="00DC48AF" w:rsidRDefault="00DC48AF" w:rsidP="00362A4A">
            <w:pPr>
              <w:autoSpaceDE w:val="0"/>
              <w:autoSpaceDN w:val="0"/>
              <w:adjustRightInd w:val="0"/>
              <w:rPr>
                <w:rFonts w:ascii="Times New Roman" w:hAnsi="Times New Roman"/>
                <w:sz w:val="26"/>
                <w:szCs w:val="26"/>
                <w:lang w:val="ru-RU"/>
              </w:rPr>
            </w:pPr>
            <w:r w:rsidRPr="00DC48AF">
              <w:rPr>
                <w:rFonts w:ascii="Times New Roman" w:hAnsi="Times New Roman"/>
                <w:sz w:val="26"/>
                <w:szCs w:val="26"/>
                <w:lang w:val="ru-RU"/>
              </w:rPr>
              <w:t>КП «ГІОЦ»</w:t>
            </w:r>
          </w:p>
          <w:p w:rsidR="00DC48AF" w:rsidRPr="00DC48AF" w:rsidRDefault="00DC48AF" w:rsidP="00362A4A">
            <w:pPr>
              <w:autoSpaceDE w:val="0"/>
              <w:autoSpaceDN w:val="0"/>
              <w:adjustRightInd w:val="0"/>
              <w:rPr>
                <w:rFonts w:ascii="Times New Roman" w:hAnsi="Times New Roman"/>
                <w:sz w:val="26"/>
                <w:szCs w:val="26"/>
                <w:lang w:val="ru-RU"/>
              </w:rPr>
            </w:pPr>
            <w:r w:rsidRPr="00DC48AF">
              <w:rPr>
                <w:rFonts w:ascii="Times New Roman" w:hAnsi="Times New Roman"/>
                <w:sz w:val="26"/>
                <w:szCs w:val="26"/>
                <w:lang w:val="ru-RU"/>
              </w:rPr>
              <w:t>Директор</w:t>
            </w:r>
          </w:p>
          <w:p w:rsidR="00DC48AF" w:rsidRPr="0088060E" w:rsidRDefault="00DC48AF" w:rsidP="00221B16">
            <w:pPr>
              <w:autoSpaceDE w:val="0"/>
              <w:autoSpaceDN w:val="0"/>
              <w:adjustRightInd w:val="0"/>
              <w:spacing w:before="120"/>
              <w:rPr>
                <w:rFonts w:ascii="Times New Roman" w:hAnsi="Times New Roman"/>
                <w:b/>
                <w:bCs/>
                <w:sz w:val="26"/>
                <w:szCs w:val="26"/>
                <w:lang w:val="uk-UA"/>
              </w:rPr>
            </w:pPr>
            <w:r w:rsidRPr="00DC48AF">
              <w:rPr>
                <w:rFonts w:ascii="Times New Roman" w:hAnsi="Times New Roman"/>
                <w:sz w:val="26"/>
                <w:szCs w:val="26"/>
                <w:lang w:val="ru-RU"/>
              </w:rPr>
              <w:t xml:space="preserve"> _____________</w:t>
            </w:r>
            <w:r w:rsidRPr="00DC48AF">
              <w:rPr>
                <w:rFonts w:ascii="Times New Roman" w:hAnsi="Times New Roman"/>
                <w:b/>
                <w:bCs/>
                <w:sz w:val="26"/>
                <w:szCs w:val="26"/>
                <w:lang w:val="ru-RU"/>
              </w:rPr>
              <w:t xml:space="preserve">М.В. </w:t>
            </w:r>
            <w:r w:rsidRPr="0088060E">
              <w:rPr>
                <w:rFonts w:ascii="Times New Roman" w:hAnsi="Times New Roman"/>
                <w:b/>
                <w:bCs/>
                <w:sz w:val="26"/>
                <w:szCs w:val="26"/>
                <w:lang w:val="uk-UA"/>
              </w:rPr>
              <w:t>Козубський</w:t>
            </w:r>
          </w:p>
          <w:p w:rsidR="00DC48AF" w:rsidRPr="00DC48AF" w:rsidRDefault="00DC48AF" w:rsidP="00362A4A">
            <w:pPr>
              <w:autoSpaceDE w:val="0"/>
              <w:autoSpaceDN w:val="0"/>
              <w:adjustRightInd w:val="0"/>
              <w:rPr>
                <w:rFonts w:ascii="Times New Roman" w:hAnsi="Times New Roman"/>
                <w:sz w:val="26"/>
                <w:szCs w:val="26"/>
                <w:lang w:val="ru-RU"/>
              </w:rPr>
            </w:pPr>
            <w:r w:rsidRPr="00221B16">
              <w:rPr>
                <w:rFonts w:ascii="Times New Roman" w:hAnsi="Times New Roman"/>
                <w:sz w:val="20"/>
                <w:szCs w:val="20"/>
                <w:lang w:val="ru-RU"/>
              </w:rPr>
              <w:t>М.П.</w:t>
            </w:r>
            <w:r w:rsidR="00221B16" w:rsidRPr="00DC48AF">
              <w:rPr>
                <w:rFonts w:ascii="Times New Roman" w:hAnsi="Times New Roman"/>
                <w:sz w:val="26"/>
                <w:szCs w:val="26"/>
                <w:lang w:val="ru-RU"/>
              </w:rPr>
              <w:t xml:space="preserve"> </w:t>
            </w:r>
          </w:p>
          <w:p w:rsidR="00DC48AF" w:rsidRPr="00DC48AF" w:rsidRDefault="00DC48AF" w:rsidP="00221B16">
            <w:pPr>
              <w:widowControl w:val="0"/>
              <w:autoSpaceDE w:val="0"/>
              <w:autoSpaceDN w:val="0"/>
              <w:adjustRightInd w:val="0"/>
              <w:spacing w:before="120"/>
              <w:rPr>
                <w:rFonts w:ascii="Times New Roman" w:hAnsi="Times New Roman"/>
                <w:b/>
                <w:bCs/>
                <w:caps/>
                <w:sz w:val="26"/>
                <w:szCs w:val="26"/>
              </w:rPr>
            </w:pPr>
            <w:r w:rsidRPr="00DC48AF">
              <w:rPr>
                <w:rFonts w:ascii="Times New Roman" w:hAnsi="Times New Roman"/>
                <w:sz w:val="26"/>
                <w:szCs w:val="26"/>
                <w:lang w:val="ru-RU"/>
              </w:rPr>
              <w:t xml:space="preserve"> “___</w:t>
            </w:r>
            <w:r w:rsidR="00221B16">
              <w:rPr>
                <w:rFonts w:ascii="Times New Roman" w:hAnsi="Times New Roman"/>
                <w:sz w:val="26"/>
                <w:szCs w:val="26"/>
                <w:lang w:val="ru-RU"/>
              </w:rPr>
              <w:t>__</w:t>
            </w:r>
            <w:r w:rsidRPr="00DC48AF">
              <w:rPr>
                <w:rFonts w:ascii="Times New Roman" w:hAnsi="Times New Roman"/>
                <w:sz w:val="26"/>
                <w:szCs w:val="26"/>
                <w:lang w:val="ru-RU"/>
              </w:rPr>
              <w:t>”______________ 20</w:t>
            </w:r>
            <w:r w:rsidRPr="00DC48AF">
              <w:rPr>
                <w:rFonts w:ascii="Times New Roman" w:hAnsi="Times New Roman"/>
                <w:sz w:val="26"/>
                <w:szCs w:val="26"/>
              </w:rPr>
              <w:t>1</w:t>
            </w:r>
            <w:r w:rsidRPr="00DC48AF">
              <w:rPr>
                <w:rFonts w:ascii="Times New Roman" w:hAnsi="Times New Roman"/>
                <w:sz w:val="26"/>
                <w:szCs w:val="26"/>
                <w:lang w:val="ru-RU"/>
              </w:rPr>
              <w:t>6 р.</w:t>
            </w:r>
          </w:p>
          <w:p w:rsidR="00DC48AF" w:rsidRPr="00DC48AF" w:rsidRDefault="00DC48AF" w:rsidP="00362A4A">
            <w:pPr>
              <w:widowControl w:val="0"/>
              <w:autoSpaceDE w:val="0"/>
              <w:autoSpaceDN w:val="0"/>
              <w:adjustRightInd w:val="0"/>
              <w:jc w:val="center"/>
              <w:rPr>
                <w:rFonts w:ascii="Times New Roman" w:hAnsi="Times New Roman"/>
                <w:b/>
                <w:bCs/>
                <w:caps/>
                <w:sz w:val="26"/>
                <w:szCs w:val="26"/>
              </w:rPr>
            </w:pPr>
          </w:p>
        </w:tc>
      </w:tr>
    </w:tbl>
    <w:p w:rsidR="00DC48AF" w:rsidRPr="00DC48AF" w:rsidRDefault="00DC48AF" w:rsidP="00DC48AF">
      <w:pPr>
        <w:ind w:firstLine="567"/>
        <w:jc w:val="center"/>
        <w:rPr>
          <w:rFonts w:ascii="Times New Roman" w:hAnsi="Times New Roman"/>
          <w:b/>
          <w:sz w:val="26"/>
          <w:szCs w:val="26"/>
          <w:lang w:val="ru-RU"/>
        </w:rPr>
      </w:pPr>
    </w:p>
    <w:p w:rsidR="00DC48AF" w:rsidRDefault="00DC48AF" w:rsidP="00DC48AF">
      <w:pPr>
        <w:ind w:firstLine="567"/>
        <w:jc w:val="center"/>
        <w:rPr>
          <w:rFonts w:ascii="Times New Roman" w:hAnsi="Times New Roman"/>
          <w:b/>
          <w:sz w:val="26"/>
          <w:szCs w:val="26"/>
          <w:lang w:val="uk-UA"/>
        </w:rPr>
      </w:pPr>
    </w:p>
    <w:p w:rsidR="00DC48AF" w:rsidRDefault="00DC48AF" w:rsidP="00DC48AF">
      <w:pPr>
        <w:ind w:firstLine="567"/>
        <w:jc w:val="center"/>
        <w:rPr>
          <w:rFonts w:ascii="Times New Roman" w:hAnsi="Times New Roman"/>
          <w:b/>
          <w:sz w:val="26"/>
          <w:szCs w:val="26"/>
          <w:lang w:val="uk-UA"/>
        </w:rPr>
      </w:pPr>
    </w:p>
    <w:p w:rsidR="00DC48AF" w:rsidRDefault="00DC48AF" w:rsidP="00DC48AF">
      <w:pPr>
        <w:ind w:firstLine="567"/>
        <w:jc w:val="center"/>
        <w:rPr>
          <w:rFonts w:ascii="Times New Roman" w:hAnsi="Times New Roman"/>
          <w:b/>
          <w:sz w:val="26"/>
          <w:szCs w:val="26"/>
          <w:lang w:val="uk-UA"/>
        </w:rPr>
      </w:pPr>
    </w:p>
    <w:p w:rsidR="00DC48AF" w:rsidRPr="00DC48AF" w:rsidRDefault="00DC48AF" w:rsidP="00DC48AF">
      <w:pPr>
        <w:ind w:firstLine="567"/>
        <w:jc w:val="center"/>
        <w:rPr>
          <w:rFonts w:ascii="Times New Roman" w:hAnsi="Times New Roman"/>
          <w:b/>
          <w:sz w:val="26"/>
          <w:szCs w:val="26"/>
          <w:lang w:val="uk-UA"/>
        </w:rPr>
      </w:pPr>
      <w:r w:rsidRPr="00DC48AF">
        <w:rPr>
          <w:rFonts w:ascii="Times New Roman" w:hAnsi="Times New Roman"/>
          <w:b/>
          <w:sz w:val="26"/>
          <w:szCs w:val="26"/>
          <w:lang w:val="uk-UA"/>
        </w:rPr>
        <w:t>ТЕХНІЧНЕ ЗАВДАННЯ</w:t>
      </w:r>
    </w:p>
    <w:p w:rsidR="00DC48AF" w:rsidRPr="00DC48AF" w:rsidRDefault="00DC48AF" w:rsidP="00DC48AF">
      <w:pPr>
        <w:ind w:firstLine="567"/>
        <w:jc w:val="center"/>
        <w:rPr>
          <w:rFonts w:ascii="Times New Roman" w:hAnsi="Times New Roman"/>
          <w:b/>
          <w:sz w:val="26"/>
          <w:szCs w:val="26"/>
          <w:lang w:val="uk-UA"/>
        </w:rPr>
      </w:pPr>
    </w:p>
    <w:p w:rsidR="00DC48AF" w:rsidRPr="00DC48AF" w:rsidRDefault="00DC48AF" w:rsidP="00DC48AF">
      <w:pPr>
        <w:ind w:firstLine="567"/>
        <w:jc w:val="center"/>
        <w:rPr>
          <w:rFonts w:ascii="Times New Roman" w:hAnsi="Times New Roman"/>
          <w:b/>
          <w:sz w:val="26"/>
          <w:szCs w:val="26"/>
          <w:lang w:val="uk-UA"/>
        </w:rPr>
      </w:pPr>
      <w:r w:rsidRPr="00DC48AF">
        <w:rPr>
          <w:rFonts w:ascii="Times New Roman" w:hAnsi="Times New Roman"/>
          <w:b/>
          <w:sz w:val="26"/>
          <w:szCs w:val="26"/>
          <w:lang w:val="uk-UA"/>
        </w:rPr>
        <w:t>на систему</w:t>
      </w:r>
    </w:p>
    <w:p w:rsidR="00DC48AF" w:rsidRPr="00DC48AF" w:rsidRDefault="00DC48AF" w:rsidP="00DC48AF">
      <w:pPr>
        <w:spacing w:before="120"/>
        <w:ind w:firstLine="567"/>
        <w:jc w:val="center"/>
        <w:rPr>
          <w:rFonts w:ascii="Times New Roman" w:hAnsi="Times New Roman"/>
          <w:b/>
          <w:sz w:val="26"/>
          <w:szCs w:val="26"/>
          <w:lang w:val="uk-UA"/>
        </w:rPr>
      </w:pPr>
      <w:r w:rsidRPr="00DC48AF">
        <w:rPr>
          <w:rFonts w:ascii="Times New Roman" w:hAnsi="Times New Roman"/>
          <w:b/>
          <w:sz w:val="26"/>
          <w:szCs w:val="26"/>
          <w:lang w:val="uk-UA"/>
        </w:rPr>
        <w:t>«Комплексна інформаційно-аналітична система управління фінансово-господарською діяльністю в м. Києві» ( КІАС «УФГД»)</w:t>
      </w:r>
    </w:p>
    <w:p w:rsidR="00DC48AF" w:rsidRPr="00DC48AF" w:rsidRDefault="00DC48AF" w:rsidP="00DC48AF">
      <w:pPr>
        <w:ind w:firstLine="567"/>
        <w:jc w:val="center"/>
        <w:rPr>
          <w:rFonts w:ascii="Times New Roman" w:hAnsi="Times New Roman"/>
          <w:b/>
          <w:sz w:val="26"/>
          <w:szCs w:val="26"/>
          <w:lang w:val="uk-UA"/>
        </w:rPr>
      </w:pPr>
    </w:p>
    <w:p w:rsidR="00DC48AF" w:rsidRDefault="00DC48AF" w:rsidP="00DC48AF">
      <w:pPr>
        <w:jc w:val="center"/>
        <w:rPr>
          <w:rFonts w:ascii="Times New Roman" w:hAnsi="Times New Roman"/>
          <w:snapToGrid w:val="0"/>
          <w:sz w:val="26"/>
          <w:szCs w:val="26"/>
          <w:highlight w:val="yellow"/>
          <w:lang w:val="ru-RU"/>
        </w:rPr>
      </w:pPr>
    </w:p>
    <w:p w:rsidR="00DC48AF" w:rsidRDefault="00DC48AF" w:rsidP="00DC48AF">
      <w:pPr>
        <w:jc w:val="center"/>
        <w:rPr>
          <w:rFonts w:ascii="Times New Roman" w:hAnsi="Times New Roman"/>
          <w:snapToGrid w:val="0"/>
          <w:sz w:val="26"/>
          <w:szCs w:val="26"/>
          <w:highlight w:val="yellow"/>
          <w:lang w:val="ru-RU"/>
        </w:rPr>
      </w:pPr>
    </w:p>
    <w:p w:rsidR="00DC48AF" w:rsidRDefault="00DC48AF" w:rsidP="00DC48AF">
      <w:pPr>
        <w:jc w:val="center"/>
        <w:rPr>
          <w:rFonts w:ascii="Times New Roman" w:hAnsi="Times New Roman"/>
          <w:snapToGrid w:val="0"/>
          <w:sz w:val="26"/>
          <w:szCs w:val="26"/>
          <w:highlight w:val="yellow"/>
          <w:lang w:val="ru-RU"/>
        </w:rPr>
      </w:pPr>
    </w:p>
    <w:p w:rsidR="00DC48AF" w:rsidRPr="00DC48AF" w:rsidRDefault="00DC48AF" w:rsidP="00DC48AF">
      <w:pPr>
        <w:jc w:val="center"/>
        <w:rPr>
          <w:rFonts w:ascii="Times New Roman" w:hAnsi="Times New Roman"/>
          <w:snapToGrid w:val="0"/>
          <w:sz w:val="26"/>
          <w:szCs w:val="26"/>
          <w:highlight w:val="yellow"/>
          <w:lang w:val="ru-RU"/>
        </w:rPr>
      </w:pPr>
    </w:p>
    <w:p w:rsidR="00DC48AF" w:rsidRPr="000B4568" w:rsidRDefault="00DC48AF" w:rsidP="00DC48AF">
      <w:pPr>
        <w:ind w:firstLine="567"/>
        <w:jc w:val="center"/>
        <w:rPr>
          <w:rFonts w:ascii="Times New Roman" w:hAnsi="Times New Roman"/>
          <w:sz w:val="26"/>
          <w:szCs w:val="26"/>
          <w:lang w:val="uk-UA"/>
        </w:rPr>
      </w:pPr>
      <w:r w:rsidRPr="00DC48AF">
        <w:rPr>
          <w:rFonts w:ascii="Times New Roman" w:hAnsi="Times New Roman"/>
          <w:sz w:val="26"/>
          <w:szCs w:val="26"/>
        </w:rPr>
        <w:t xml:space="preserve">На    </w:t>
      </w:r>
      <w:r w:rsidRPr="00DC48AF">
        <w:rPr>
          <w:rFonts w:ascii="Times New Roman" w:hAnsi="Times New Roman"/>
          <w:sz w:val="26"/>
          <w:szCs w:val="26"/>
          <w:lang w:val="uk-UA"/>
        </w:rPr>
        <w:t>20</w:t>
      </w:r>
      <w:r w:rsidR="00AE0FD1">
        <w:rPr>
          <w:rFonts w:ascii="Times New Roman" w:hAnsi="Times New Roman"/>
          <w:sz w:val="26"/>
          <w:szCs w:val="26"/>
          <w:lang w:val="uk-UA"/>
        </w:rPr>
        <w:t>3</w:t>
      </w:r>
      <w:r w:rsidRPr="00DC48AF">
        <w:rPr>
          <w:rFonts w:ascii="Times New Roman" w:hAnsi="Times New Roman"/>
          <w:sz w:val="26"/>
          <w:szCs w:val="26"/>
          <w:lang w:val="uk-UA"/>
        </w:rPr>
        <w:t xml:space="preserve"> </w:t>
      </w:r>
      <w:r w:rsidRPr="00DC48AF">
        <w:rPr>
          <w:rFonts w:ascii="Times New Roman" w:hAnsi="Times New Roman"/>
          <w:sz w:val="26"/>
          <w:szCs w:val="26"/>
        </w:rPr>
        <w:t>аркуш</w:t>
      </w:r>
      <w:r w:rsidR="000B4568">
        <w:rPr>
          <w:rFonts w:ascii="Times New Roman" w:hAnsi="Times New Roman"/>
          <w:sz w:val="26"/>
          <w:szCs w:val="26"/>
          <w:lang w:val="uk-UA"/>
        </w:rPr>
        <w:t>ах</w:t>
      </w:r>
    </w:p>
    <w:p w:rsidR="00DC48AF" w:rsidRPr="00DC48AF" w:rsidRDefault="00DC48AF" w:rsidP="00DC48AF">
      <w:pPr>
        <w:ind w:firstLine="567"/>
        <w:jc w:val="center"/>
        <w:rPr>
          <w:rFonts w:ascii="Times New Roman" w:hAnsi="Times New Roman"/>
          <w:sz w:val="26"/>
          <w:szCs w:val="26"/>
        </w:rPr>
      </w:pPr>
    </w:p>
    <w:p w:rsidR="00DC48AF" w:rsidRPr="00DC48AF" w:rsidRDefault="00DC48AF" w:rsidP="00DC48AF">
      <w:pPr>
        <w:ind w:firstLine="567"/>
        <w:jc w:val="center"/>
        <w:rPr>
          <w:rFonts w:ascii="Times New Roman" w:hAnsi="Times New Roman"/>
          <w:sz w:val="26"/>
          <w:szCs w:val="26"/>
        </w:rPr>
      </w:pPr>
      <w:r w:rsidRPr="00DC48AF">
        <w:rPr>
          <w:rFonts w:ascii="Times New Roman" w:hAnsi="Times New Roman"/>
          <w:sz w:val="26"/>
          <w:szCs w:val="26"/>
        </w:rPr>
        <w:t>діє  з “____” _______________ 2016 року</w:t>
      </w:r>
    </w:p>
    <w:p w:rsidR="00DC48AF" w:rsidRPr="00DC48AF" w:rsidRDefault="00DC48AF" w:rsidP="00DC48AF">
      <w:pPr>
        <w:ind w:firstLine="708"/>
        <w:jc w:val="center"/>
        <w:rPr>
          <w:rFonts w:ascii="Times New Roman" w:hAnsi="Times New Roman"/>
          <w:sz w:val="26"/>
          <w:szCs w:val="26"/>
        </w:rPr>
      </w:pPr>
    </w:p>
    <w:p w:rsidR="00DC48AF" w:rsidRDefault="00DC48AF" w:rsidP="00DC48AF">
      <w:pPr>
        <w:ind w:firstLine="708"/>
        <w:jc w:val="center"/>
        <w:rPr>
          <w:rFonts w:ascii="Times New Roman" w:hAnsi="Times New Roman"/>
          <w:sz w:val="26"/>
          <w:szCs w:val="26"/>
          <w:lang w:val="uk-UA"/>
        </w:rPr>
      </w:pPr>
    </w:p>
    <w:p w:rsidR="00DC48AF" w:rsidRDefault="00DC48AF" w:rsidP="00DC48AF">
      <w:pPr>
        <w:ind w:firstLine="708"/>
        <w:jc w:val="center"/>
        <w:rPr>
          <w:rFonts w:ascii="Times New Roman" w:hAnsi="Times New Roman"/>
          <w:sz w:val="26"/>
          <w:szCs w:val="26"/>
          <w:lang w:val="uk-UA"/>
        </w:rPr>
      </w:pPr>
    </w:p>
    <w:p w:rsidR="00DC48AF" w:rsidRDefault="00DC48AF" w:rsidP="00DC48AF">
      <w:pPr>
        <w:ind w:firstLine="708"/>
        <w:jc w:val="center"/>
        <w:rPr>
          <w:rFonts w:ascii="Times New Roman" w:hAnsi="Times New Roman"/>
          <w:sz w:val="26"/>
          <w:szCs w:val="26"/>
          <w:lang w:val="uk-UA"/>
        </w:rPr>
      </w:pPr>
    </w:p>
    <w:p w:rsidR="00DC48AF" w:rsidRDefault="00DC48AF" w:rsidP="00DC48AF">
      <w:pPr>
        <w:ind w:firstLine="708"/>
        <w:jc w:val="center"/>
        <w:rPr>
          <w:rFonts w:ascii="Times New Roman" w:hAnsi="Times New Roman"/>
          <w:sz w:val="26"/>
          <w:szCs w:val="26"/>
          <w:lang w:val="uk-UA"/>
        </w:rPr>
      </w:pPr>
    </w:p>
    <w:p w:rsidR="00DC48AF" w:rsidRPr="00DC48AF" w:rsidRDefault="00DC48AF" w:rsidP="00DC48AF">
      <w:pPr>
        <w:ind w:firstLine="708"/>
        <w:jc w:val="center"/>
        <w:rPr>
          <w:rFonts w:ascii="Times New Roman" w:hAnsi="Times New Roman"/>
          <w:sz w:val="26"/>
          <w:szCs w:val="26"/>
          <w:lang w:val="uk-UA"/>
        </w:rPr>
      </w:pPr>
    </w:p>
    <w:p w:rsidR="00DC48AF" w:rsidRPr="00DC48AF" w:rsidRDefault="00DC48AF" w:rsidP="00DC48AF">
      <w:pPr>
        <w:jc w:val="center"/>
        <w:rPr>
          <w:rFonts w:ascii="Times New Roman" w:hAnsi="Times New Roman"/>
          <w:snapToGrid w:val="0"/>
          <w:sz w:val="26"/>
          <w:szCs w:val="26"/>
        </w:rPr>
      </w:pPr>
    </w:p>
    <w:tbl>
      <w:tblPr>
        <w:tblW w:w="0" w:type="auto"/>
        <w:tblLook w:val="04A0" w:firstRow="1" w:lastRow="0" w:firstColumn="1" w:lastColumn="0" w:noHBand="0" w:noVBand="1"/>
      </w:tblPr>
      <w:tblGrid>
        <w:gridCol w:w="4931"/>
        <w:gridCol w:w="4923"/>
      </w:tblGrid>
      <w:tr w:rsidR="00DC48AF" w:rsidRPr="00DC48AF" w:rsidTr="00362A4A">
        <w:tc>
          <w:tcPr>
            <w:tcW w:w="4931" w:type="dxa"/>
            <w:shd w:val="clear" w:color="auto" w:fill="auto"/>
          </w:tcPr>
          <w:p w:rsidR="00DC48AF" w:rsidRPr="0088060E" w:rsidRDefault="00DC48AF" w:rsidP="00362A4A">
            <w:pPr>
              <w:autoSpaceDE w:val="0"/>
              <w:autoSpaceDN w:val="0"/>
              <w:adjustRightInd w:val="0"/>
              <w:rPr>
                <w:rFonts w:ascii="Times New Roman" w:hAnsi="Times New Roman"/>
                <w:b/>
                <w:bCs/>
                <w:sz w:val="26"/>
                <w:szCs w:val="26"/>
                <w:lang w:val="uk-UA"/>
              </w:rPr>
            </w:pPr>
            <w:r w:rsidRPr="0088060E">
              <w:rPr>
                <w:rFonts w:ascii="Times New Roman" w:hAnsi="Times New Roman"/>
                <w:b/>
                <w:bCs/>
                <w:sz w:val="26"/>
                <w:szCs w:val="26"/>
                <w:lang w:val="uk-UA"/>
              </w:rPr>
              <w:t xml:space="preserve">УЗГОДЖЕНО </w:t>
            </w:r>
          </w:p>
          <w:p w:rsidR="00DC48AF" w:rsidRPr="0088060E" w:rsidRDefault="00DC48AF" w:rsidP="00362A4A">
            <w:pPr>
              <w:autoSpaceDE w:val="0"/>
              <w:autoSpaceDN w:val="0"/>
              <w:adjustRightInd w:val="0"/>
              <w:rPr>
                <w:rFonts w:ascii="Times New Roman" w:hAnsi="Times New Roman"/>
                <w:sz w:val="26"/>
                <w:szCs w:val="26"/>
                <w:lang w:val="uk-UA"/>
              </w:rPr>
            </w:pPr>
            <w:r w:rsidRPr="0088060E">
              <w:rPr>
                <w:rFonts w:ascii="Times New Roman" w:hAnsi="Times New Roman"/>
                <w:sz w:val="26"/>
                <w:szCs w:val="26"/>
                <w:lang w:val="uk-UA"/>
              </w:rPr>
              <w:t>Від ТОВ «Інтелект-Сервіс»</w:t>
            </w:r>
          </w:p>
          <w:p w:rsidR="00DC48AF" w:rsidRPr="0088060E" w:rsidRDefault="00DC48AF" w:rsidP="00221B16">
            <w:pPr>
              <w:autoSpaceDE w:val="0"/>
              <w:autoSpaceDN w:val="0"/>
              <w:adjustRightInd w:val="0"/>
              <w:spacing w:before="120"/>
              <w:rPr>
                <w:rFonts w:ascii="Times New Roman" w:hAnsi="Times New Roman"/>
                <w:b/>
                <w:bCs/>
                <w:sz w:val="26"/>
                <w:szCs w:val="26"/>
                <w:lang w:val="uk-UA"/>
              </w:rPr>
            </w:pPr>
            <w:r w:rsidRPr="0088060E">
              <w:rPr>
                <w:rFonts w:ascii="Times New Roman" w:hAnsi="Times New Roman"/>
                <w:sz w:val="26"/>
                <w:szCs w:val="26"/>
                <w:lang w:val="uk-UA"/>
              </w:rPr>
              <w:t>_______________</w:t>
            </w:r>
            <w:r w:rsidRPr="0088060E">
              <w:rPr>
                <w:rFonts w:ascii="Times New Roman" w:hAnsi="Times New Roman"/>
                <w:b/>
                <w:bCs/>
                <w:sz w:val="26"/>
                <w:szCs w:val="26"/>
                <w:lang w:val="uk-UA"/>
              </w:rPr>
              <w:t xml:space="preserve"> М. С. Марченко</w:t>
            </w:r>
          </w:p>
          <w:p w:rsidR="00DC48AF" w:rsidRPr="0088060E" w:rsidRDefault="00DC48AF" w:rsidP="00362A4A">
            <w:pPr>
              <w:autoSpaceDE w:val="0"/>
              <w:autoSpaceDN w:val="0"/>
              <w:adjustRightInd w:val="0"/>
              <w:rPr>
                <w:rFonts w:ascii="Times New Roman" w:hAnsi="Times New Roman"/>
                <w:sz w:val="26"/>
                <w:szCs w:val="26"/>
                <w:lang w:val="uk-UA"/>
              </w:rPr>
            </w:pPr>
          </w:p>
          <w:p w:rsidR="00221B16" w:rsidRPr="0088060E" w:rsidRDefault="00221B16" w:rsidP="00362A4A">
            <w:pPr>
              <w:autoSpaceDE w:val="0"/>
              <w:autoSpaceDN w:val="0"/>
              <w:adjustRightInd w:val="0"/>
              <w:rPr>
                <w:rFonts w:ascii="Times New Roman" w:hAnsi="Times New Roman"/>
                <w:sz w:val="26"/>
                <w:szCs w:val="26"/>
                <w:lang w:val="uk-UA"/>
              </w:rPr>
            </w:pPr>
          </w:p>
          <w:p w:rsidR="00DC48AF" w:rsidRPr="0088060E" w:rsidRDefault="00DC48AF" w:rsidP="00362A4A">
            <w:pPr>
              <w:autoSpaceDE w:val="0"/>
              <w:autoSpaceDN w:val="0"/>
              <w:adjustRightInd w:val="0"/>
              <w:rPr>
                <w:rFonts w:ascii="Times New Roman" w:hAnsi="Times New Roman"/>
                <w:sz w:val="26"/>
                <w:szCs w:val="26"/>
                <w:lang w:val="uk-UA"/>
              </w:rPr>
            </w:pPr>
            <w:r w:rsidRPr="0088060E">
              <w:rPr>
                <w:rFonts w:ascii="Times New Roman" w:hAnsi="Times New Roman"/>
                <w:sz w:val="26"/>
                <w:szCs w:val="26"/>
                <w:lang w:val="uk-UA"/>
              </w:rPr>
              <w:t>“___</w:t>
            </w:r>
            <w:r w:rsidR="00221B16" w:rsidRPr="0088060E">
              <w:rPr>
                <w:rFonts w:ascii="Times New Roman" w:hAnsi="Times New Roman"/>
                <w:sz w:val="26"/>
                <w:szCs w:val="26"/>
                <w:lang w:val="uk-UA"/>
              </w:rPr>
              <w:t>__</w:t>
            </w:r>
            <w:r w:rsidRPr="0088060E">
              <w:rPr>
                <w:rFonts w:ascii="Times New Roman" w:hAnsi="Times New Roman"/>
                <w:sz w:val="26"/>
                <w:szCs w:val="26"/>
                <w:lang w:val="uk-UA"/>
              </w:rPr>
              <w:t>”______________ 2016 р.</w:t>
            </w:r>
          </w:p>
          <w:p w:rsidR="00DC48AF" w:rsidRPr="0088060E" w:rsidRDefault="00DC48AF" w:rsidP="00362A4A">
            <w:pPr>
              <w:widowControl w:val="0"/>
              <w:autoSpaceDE w:val="0"/>
              <w:autoSpaceDN w:val="0"/>
              <w:adjustRightInd w:val="0"/>
              <w:jc w:val="center"/>
              <w:rPr>
                <w:rFonts w:ascii="Times New Roman" w:hAnsi="Times New Roman"/>
                <w:b/>
                <w:bCs/>
                <w:caps/>
                <w:sz w:val="26"/>
                <w:szCs w:val="26"/>
                <w:lang w:val="uk-UA"/>
              </w:rPr>
            </w:pPr>
          </w:p>
        </w:tc>
        <w:tc>
          <w:tcPr>
            <w:tcW w:w="4923" w:type="dxa"/>
            <w:shd w:val="clear" w:color="auto" w:fill="auto"/>
          </w:tcPr>
          <w:p w:rsidR="00DC48AF" w:rsidRPr="00DC48AF" w:rsidRDefault="00DC48AF" w:rsidP="00362A4A">
            <w:pPr>
              <w:autoSpaceDE w:val="0"/>
              <w:autoSpaceDN w:val="0"/>
              <w:adjustRightInd w:val="0"/>
              <w:rPr>
                <w:rFonts w:ascii="Times New Roman" w:hAnsi="Times New Roman"/>
                <w:sz w:val="26"/>
                <w:szCs w:val="26"/>
                <w:lang w:val="ru-RU"/>
              </w:rPr>
            </w:pPr>
            <w:r w:rsidRPr="00DC48AF">
              <w:rPr>
                <w:rFonts w:ascii="Times New Roman" w:hAnsi="Times New Roman"/>
                <w:b/>
                <w:bCs/>
                <w:sz w:val="26"/>
                <w:szCs w:val="26"/>
                <w:lang w:val="uk-UA"/>
              </w:rPr>
              <w:t>УЗГОДЖЕНО</w:t>
            </w:r>
          </w:p>
          <w:p w:rsidR="00DC48AF" w:rsidRPr="0088060E" w:rsidRDefault="00DC48AF" w:rsidP="00362A4A">
            <w:pPr>
              <w:autoSpaceDE w:val="0"/>
              <w:autoSpaceDN w:val="0"/>
              <w:adjustRightInd w:val="0"/>
              <w:rPr>
                <w:rFonts w:ascii="Times New Roman" w:hAnsi="Times New Roman"/>
                <w:sz w:val="26"/>
                <w:szCs w:val="26"/>
                <w:lang w:val="uk-UA"/>
              </w:rPr>
            </w:pPr>
            <w:r w:rsidRPr="0088060E">
              <w:rPr>
                <w:rFonts w:ascii="Times New Roman" w:hAnsi="Times New Roman"/>
                <w:sz w:val="26"/>
                <w:szCs w:val="26"/>
                <w:lang w:val="uk-UA"/>
              </w:rPr>
              <w:t>Від КП «ГІОЦ»</w:t>
            </w:r>
          </w:p>
          <w:p w:rsidR="00DC48AF" w:rsidRPr="0088060E" w:rsidRDefault="00DC48AF" w:rsidP="00221B16">
            <w:pPr>
              <w:autoSpaceDE w:val="0"/>
              <w:autoSpaceDN w:val="0"/>
              <w:adjustRightInd w:val="0"/>
              <w:spacing w:before="120"/>
              <w:rPr>
                <w:rFonts w:ascii="Times New Roman" w:hAnsi="Times New Roman"/>
                <w:b/>
                <w:bCs/>
                <w:sz w:val="26"/>
                <w:szCs w:val="26"/>
                <w:lang w:val="uk-UA"/>
              </w:rPr>
            </w:pPr>
            <w:r w:rsidRPr="0088060E">
              <w:rPr>
                <w:rFonts w:ascii="Times New Roman" w:hAnsi="Times New Roman"/>
                <w:sz w:val="26"/>
                <w:szCs w:val="26"/>
                <w:lang w:val="uk-UA"/>
              </w:rPr>
              <w:t>_____________</w:t>
            </w:r>
            <w:r w:rsidR="00221B16" w:rsidRPr="0088060E">
              <w:rPr>
                <w:rFonts w:ascii="Times New Roman" w:hAnsi="Times New Roman"/>
                <w:sz w:val="26"/>
                <w:szCs w:val="26"/>
                <w:lang w:val="uk-UA"/>
              </w:rPr>
              <w:t>___</w:t>
            </w:r>
            <w:r w:rsidRPr="0088060E">
              <w:rPr>
                <w:rFonts w:ascii="Times New Roman" w:hAnsi="Times New Roman"/>
                <w:b/>
                <w:bCs/>
                <w:sz w:val="26"/>
                <w:szCs w:val="26"/>
                <w:lang w:val="uk-UA"/>
              </w:rPr>
              <w:t>А.П. Перевозник</w:t>
            </w:r>
          </w:p>
          <w:p w:rsidR="00DC48AF" w:rsidRPr="0088060E" w:rsidRDefault="00DC48AF" w:rsidP="00362A4A">
            <w:pPr>
              <w:autoSpaceDE w:val="0"/>
              <w:autoSpaceDN w:val="0"/>
              <w:adjustRightInd w:val="0"/>
              <w:rPr>
                <w:rFonts w:ascii="Times New Roman" w:hAnsi="Times New Roman"/>
                <w:sz w:val="26"/>
                <w:szCs w:val="26"/>
                <w:lang w:val="uk-UA"/>
              </w:rPr>
            </w:pPr>
          </w:p>
          <w:p w:rsidR="00DC48AF" w:rsidRPr="00DC48AF" w:rsidRDefault="00DC48AF" w:rsidP="00362A4A">
            <w:pPr>
              <w:widowControl w:val="0"/>
              <w:autoSpaceDE w:val="0"/>
              <w:autoSpaceDN w:val="0"/>
              <w:adjustRightInd w:val="0"/>
              <w:spacing w:before="240"/>
              <w:rPr>
                <w:rFonts w:ascii="Times New Roman" w:hAnsi="Times New Roman"/>
                <w:b/>
                <w:bCs/>
                <w:caps/>
                <w:sz w:val="26"/>
                <w:szCs w:val="26"/>
              </w:rPr>
            </w:pPr>
            <w:r w:rsidRPr="00DC48AF">
              <w:rPr>
                <w:rFonts w:ascii="Times New Roman" w:hAnsi="Times New Roman"/>
                <w:sz w:val="26"/>
                <w:szCs w:val="26"/>
                <w:lang w:val="ru-RU"/>
              </w:rPr>
              <w:t xml:space="preserve"> “___</w:t>
            </w:r>
            <w:r w:rsidR="00221B16">
              <w:rPr>
                <w:rFonts w:ascii="Times New Roman" w:hAnsi="Times New Roman"/>
                <w:sz w:val="26"/>
                <w:szCs w:val="26"/>
                <w:lang w:val="ru-RU"/>
              </w:rPr>
              <w:t>__</w:t>
            </w:r>
            <w:r w:rsidRPr="00DC48AF">
              <w:rPr>
                <w:rFonts w:ascii="Times New Roman" w:hAnsi="Times New Roman"/>
                <w:sz w:val="26"/>
                <w:szCs w:val="26"/>
                <w:lang w:val="ru-RU"/>
              </w:rPr>
              <w:t>”______________ 20</w:t>
            </w:r>
            <w:r w:rsidRPr="00DC48AF">
              <w:rPr>
                <w:rFonts w:ascii="Times New Roman" w:hAnsi="Times New Roman"/>
                <w:sz w:val="26"/>
                <w:szCs w:val="26"/>
              </w:rPr>
              <w:t>1</w:t>
            </w:r>
            <w:r w:rsidRPr="00DC48AF">
              <w:rPr>
                <w:rFonts w:ascii="Times New Roman" w:hAnsi="Times New Roman"/>
                <w:sz w:val="26"/>
                <w:szCs w:val="26"/>
                <w:lang w:val="ru-RU"/>
              </w:rPr>
              <w:t>6 р.</w:t>
            </w:r>
          </w:p>
          <w:p w:rsidR="00DC48AF" w:rsidRPr="00DC48AF" w:rsidRDefault="00DC48AF" w:rsidP="00362A4A">
            <w:pPr>
              <w:widowControl w:val="0"/>
              <w:autoSpaceDE w:val="0"/>
              <w:autoSpaceDN w:val="0"/>
              <w:adjustRightInd w:val="0"/>
              <w:jc w:val="center"/>
              <w:rPr>
                <w:rFonts w:ascii="Times New Roman" w:hAnsi="Times New Roman"/>
                <w:b/>
                <w:bCs/>
                <w:caps/>
                <w:sz w:val="26"/>
                <w:szCs w:val="26"/>
              </w:rPr>
            </w:pPr>
          </w:p>
        </w:tc>
      </w:tr>
    </w:tbl>
    <w:p w:rsidR="00DC48AF" w:rsidRDefault="00DC48AF" w:rsidP="00DC48AF">
      <w:pPr>
        <w:widowControl w:val="0"/>
        <w:autoSpaceDE w:val="0"/>
        <w:autoSpaceDN w:val="0"/>
        <w:adjustRightInd w:val="0"/>
        <w:jc w:val="center"/>
        <w:rPr>
          <w:rFonts w:ascii="Times New Roman" w:hAnsi="Times New Roman"/>
          <w:bCs/>
          <w:sz w:val="26"/>
          <w:szCs w:val="26"/>
          <w:lang w:val="uk-UA"/>
        </w:rPr>
      </w:pPr>
    </w:p>
    <w:p w:rsidR="00DC48AF" w:rsidRDefault="00DC48AF" w:rsidP="00DC48AF">
      <w:pPr>
        <w:widowControl w:val="0"/>
        <w:autoSpaceDE w:val="0"/>
        <w:autoSpaceDN w:val="0"/>
        <w:adjustRightInd w:val="0"/>
        <w:jc w:val="center"/>
        <w:rPr>
          <w:rFonts w:ascii="Times New Roman" w:hAnsi="Times New Roman"/>
          <w:bCs/>
          <w:sz w:val="26"/>
          <w:szCs w:val="26"/>
          <w:lang w:val="uk-UA"/>
        </w:rPr>
      </w:pPr>
    </w:p>
    <w:p w:rsidR="00DC48AF" w:rsidRDefault="00DC48AF" w:rsidP="00DC48AF">
      <w:pPr>
        <w:widowControl w:val="0"/>
        <w:autoSpaceDE w:val="0"/>
        <w:autoSpaceDN w:val="0"/>
        <w:adjustRightInd w:val="0"/>
        <w:jc w:val="center"/>
        <w:rPr>
          <w:rFonts w:ascii="Times New Roman" w:hAnsi="Times New Roman"/>
          <w:bCs/>
          <w:sz w:val="26"/>
          <w:szCs w:val="26"/>
          <w:lang w:val="uk-UA"/>
        </w:rPr>
      </w:pPr>
    </w:p>
    <w:p w:rsidR="00DC48AF" w:rsidRDefault="00DC48AF" w:rsidP="00DC48AF">
      <w:pPr>
        <w:widowControl w:val="0"/>
        <w:autoSpaceDE w:val="0"/>
        <w:autoSpaceDN w:val="0"/>
        <w:adjustRightInd w:val="0"/>
        <w:jc w:val="center"/>
        <w:rPr>
          <w:rFonts w:ascii="Times New Roman" w:hAnsi="Times New Roman"/>
          <w:bCs/>
          <w:sz w:val="26"/>
          <w:szCs w:val="26"/>
          <w:lang w:val="uk-UA"/>
        </w:rPr>
      </w:pPr>
    </w:p>
    <w:p w:rsidR="008D31B9" w:rsidRDefault="008D31B9" w:rsidP="00DC48AF">
      <w:pPr>
        <w:widowControl w:val="0"/>
        <w:autoSpaceDE w:val="0"/>
        <w:autoSpaceDN w:val="0"/>
        <w:adjustRightInd w:val="0"/>
        <w:jc w:val="center"/>
        <w:rPr>
          <w:rFonts w:ascii="Times New Roman" w:hAnsi="Times New Roman"/>
          <w:bCs/>
          <w:sz w:val="26"/>
          <w:szCs w:val="26"/>
          <w:lang w:val="uk-UA"/>
        </w:rPr>
      </w:pPr>
    </w:p>
    <w:p w:rsidR="00DC48AF" w:rsidRPr="0088060E" w:rsidRDefault="00DC48AF" w:rsidP="00DC48AF">
      <w:pPr>
        <w:widowControl w:val="0"/>
        <w:autoSpaceDE w:val="0"/>
        <w:autoSpaceDN w:val="0"/>
        <w:adjustRightInd w:val="0"/>
        <w:jc w:val="center"/>
        <w:rPr>
          <w:rFonts w:ascii="Times New Roman" w:hAnsi="Times New Roman"/>
          <w:bCs/>
          <w:sz w:val="26"/>
          <w:szCs w:val="26"/>
          <w:lang w:val="uk-UA"/>
        </w:rPr>
      </w:pPr>
      <w:r w:rsidRPr="0088060E">
        <w:rPr>
          <w:rFonts w:ascii="Times New Roman" w:hAnsi="Times New Roman"/>
          <w:bCs/>
          <w:sz w:val="26"/>
          <w:szCs w:val="26"/>
          <w:lang w:val="uk-UA"/>
        </w:rPr>
        <w:t>Київ  2016</w:t>
      </w:r>
    </w:p>
    <w:p w:rsidR="00221B16" w:rsidRDefault="00221B16" w:rsidP="00B26364">
      <w:pPr>
        <w:pStyle w:val="12"/>
        <w:ind w:firstLine="567"/>
        <w:jc w:val="center"/>
        <w:rPr>
          <w:rFonts w:ascii="Times New Roman" w:hAnsi="Times New Roman"/>
          <w:b/>
          <w:lang w:val="uk-UA"/>
        </w:rPr>
      </w:pPr>
    </w:p>
    <w:p w:rsidR="00221B16" w:rsidRDefault="00221B16" w:rsidP="00B26364">
      <w:pPr>
        <w:pStyle w:val="12"/>
        <w:ind w:firstLine="567"/>
        <w:jc w:val="center"/>
        <w:rPr>
          <w:rFonts w:ascii="Times New Roman" w:hAnsi="Times New Roman"/>
          <w:b/>
          <w:lang w:val="uk-UA"/>
        </w:rPr>
      </w:pPr>
    </w:p>
    <w:p w:rsidR="004D6580" w:rsidRPr="00B26364" w:rsidRDefault="00B26364" w:rsidP="00B26364">
      <w:pPr>
        <w:pStyle w:val="12"/>
        <w:ind w:firstLine="567"/>
        <w:jc w:val="center"/>
        <w:rPr>
          <w:rFonts w:ascii="Times New Roman" w:hAnsi="Times New Roman"/>
          <w:b/>
          <w:lang w:val="uk-UA"/>
        </w:rPr>
      </w:pPr>
      <w:r w:rsidRPr="00B26364">
        <w:rPr>
          <w:rFonts w:ascii="Times New Roman" w:hAnsi="Times New Roman"/>
          <w:b/>
          <w:lang w:val="uk-UA"/>
        </w:rPr>
        <w:t>ЗМІСТ</w:t>
      </w:r>
    </w:p>
    <w:p w:rsidR="0048096B" w:rsidRDefault="00687164">
      <w:pPr>
        <w:pStyle w:val="12"/>
        <w:rPr>
          <w:rFonts w:asciiTheme="minorHAnsi" w:eastAsiaTheme="minorEastAsia" w:hAnsiTheme="minorHAnsi" w:cstheme="minorBidi"/>
          <w:caps w:val="0"/>
          <w:noProof/>
          <w:sz w:val="22"/>
          <w:szCs w:val="22"/>
          <w:lang w:val="ru-RU" w:eastAsia="ru-RU" w:bidi="ar-SA"/>
        </w:rPr>
      </w:pPr>
      <w:r w:rsidRPr="00D364A0">
        <w:rPr>
          <w:rFonts w:ascii="Times New Roman" w:hAnsi="Times New Roman"/>
          <w:sz w:val="26"/>
          <w:szCs w:val="26"/>
        </w:rPr>
        <w:fldChar w:fldCharType="begin"/>
      </w:r>
      <w:r w:rsidR="004D6580" w:rsidRPr="0005380E">
        <w:rPr>
          <w:rFonts w:ascii="Times New Roman" w:hAnsi="Times New Roman"/>
          <w:sz w:val="26"/>
          <w:szCs w:val="26"/>
        </w:rPr>
        <w:instrText xml:space="preserve"> TOC \o "1-8" \h \z \u </w:instrText>
      </w:r>
      <w:r w:rsidRPr="00D364A0">
        <w:rPr>
          <w:rFonts w:ascii="Times New Roman" w:hAnsi="Times New Roman"/>
          <w:sz w:val="26"/>
          <w:szCs w:val="26"/>
        </w:rPr>
        <w:fldChar w:fldCharType="separate"/>
      </w:r>
      <w:hyperlink w:anchor="_Toc465413693" w:history="1">
        <w:r w:rsidR="0048096B" w:rsidRPr="00E77B5A">
          <w:rPr>
            <w:rStyle w:val="a7"/>
            <w:rFonts w:ascii="Times New Roman" w:hAnsi="Times New Roman"/>
            <w:bCs/>
            <w:noProof/>
          </w:rPr>
          <w:t>ЗАГАЛЬНІ ВІДОМОСТІ</w:t>
        </w:r>
        <w:r w:rsidR="0048096B">
          <w:rPr>
            <w:noProof/>
            <w:webHidden/>
          </w:rPr>
          <w:tab/>
        </w:r>
        <w:r w:rsidR="0048096B">
          <w:rPr>
            <w:noProof/>
            <w:webHidden/>
          </w:rPr>
          <w:fldChar w:fldCharType="begin"/>
        </w:r>
        <w:r w:rsidR="0048096B">
          <w:rPr>
            <w:noProof/>
            <w:webHidden/>
          </w:rPr>
          <w:instrText xml:space="preserve"> PAGEREF _Toc465413693 \h </w:instrText>
        </w:r>
        <w:r w:rsidR="0048096B">
          <w:rPr>
            <w:noProof/>
            <w:webHidden/>
          </w:rPr>
        </w:r>
        <w:r w:rsidR="0048096B">
          <w:rPr>
            <w:noProof/>
            <w:webHidden/>
          </w:rPr>
          <w:fldChar w:fldCharType="separate"/>
        </w:r>
        <w:r w:rsidR="00D41631">
          <w:rPr>
            <w:noProof/>
            <w:webHidden/>
          </w:rPr>
          <w:t>6</w:t>
        </w:r>
        <w:r w:rsidR="0048096B">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694" w:history="1">
        <w:r w:rsidRPr="00E77B5A">
          <w:rPr>
            <w:rStyle w:val="a7"/>
            <w:rFonts w:ascii="Times New Roman" w:hAnsi="Times New Roman"/>
            <w:noProof/>
            <w:lang w:val="ru-RU"/>
          </w:rPr>
          <w:t xml:space="preserve">1.1 Повне </w:t>
        </w:r>
        <w:r w:rsidRPr="00E77B5A">
          <w:rPr>
            <w:rStyle w:val="a7"/>
            <w:rFonts w:ascii="Times New Roman" w:hAnsi="Times New Roman"/>
            <w:noProof/>
            <w:lang w:val="uk-UA"/>
          </w:rPr>
          <w:t>найменування системи та її умовне позначення</w:t>
        </w:r>
        <w:r>
          <w:rPr>
            <w:noProof/>
            <w:webHidden/>
          </w:rPr>
          <w:tab/>
        </w:r>
        <w:r>
          <w:rPr>
            <w:noProof/>
            <w:webHidden/>
          </w:rPr>
          <w:fldChar w:fldCharType="begin"/>
        </w:r>
        <w:r>
          <w:rPr>
            <w:noProof/>
            <w:webHidden/>
          </w:rPr>
          <w:instrText xml:space="preserve"> PAGEREF _Toc465413694 \h </w:instrText>
        </w:r>
        <w:r>
          <w:rPr>
            <w:noProof/>
            <w:webHidden/>
          </w:rPr>
        </w:r>
        <w:r>
          <w:rPr>
            <w:noProof/>
            <w:webHidden/>
          </w:rPr>
          <w:fldChar w:fldCharType="separate"/>
        </w:r>
        <w:r w:rsidR="00D41631">
          <w:rPr>
            <w:noProof/>
            <w:webHidden/>
          </w:rPr>
          <w:t>6</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695" w:history="1">
        <w:r w:rsidRPr="00E77B5A">
          <w:rPr>
            <w:rStyle w:val="a7"/>
            <w:rFonts w:ascii="Times New Roman" w:hAnsi="Times New Roman"/>
            <w:noProof/>
            <w:lang w:val="uk-UA"/>
          </w:rPr>
          <w:t>1.2 Замовник</w:t>
        </w:r>
        <w:r>
          <w:rPr>
            <w:noProof/>
            <w:webHidden/>
          </w:rPr>
          <w:tab/>
        </w:r>
        <w:r>
          <w:rPr>
            <w:noProof/>
            <w:webHidden/>
          </w:rPr>
          <w:fldChar w:fldCharType="begin"/>
        </w:r>
        <w:r>
          <w:rPr>
            <w:noProof/>
            <w:webHidden/>
          </w:rPr>
          <w:instrText xml:space="preserve"> PAGEREF _Toc465413695 \h </w:instrText>
        </w:r>
        <w:r>
          <w:rPr>
            <w:noProof/>
            <w:webHidden/>
          </w:rPr>
        </w:r>
        <w:r>
          <w:rPr>
            <w:noProof/>
            <w:webHidden/>
          </w:rPr>
          <w:fldChar w:fldCharType="separate"/>
        </w:r>
        <w:r w:rsidR="00D41631">
          <w:rPr>
            <w:noProof/>
            <w:webHidden/>
          </w:rPr>
          <w:t>6</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696" w:history="1">
        <w:r w:rsidRPr="00E77B5A">
          <w:rPr>
            <w:rStyle w:val="a7"/>
            <w:rFonts w:ascii="Times New Roman" w:hAnsi="Times New Roman"/>
            <w:noProof/>
            <w:lang w:val="uk-UA"/>
          </w:rPr>
          <w:t>1.3 Головний виконавець</w:t>
        </w:r>
        <w:r>
          <w:rPr>
            <w:noProof/>
            <w:webHidden/>
          </w:rPr>
          <w:tab/>
        </w:r>
        <w:r>
          <w:rPr>
            <w:noProof/>
            <w:webHidden/>
          </w:rPr>
          <w:fldChar w:fldCharType="begin"/>
        </w:r>
        <w:r>
          <w:rPr>
            <w:noProof/>
            <w:webHidden/>
          </w:rPr>
          <w:instrText xml:space="preserve"> PAGEREF _Toc465413696 \h </w:instrText>
        </w:r>
        <w:r>
          <w:rPr>
            <w:noProof/>
            <w:webHidden/>
          </w:rPr>
        </w:r>
        <w:r>
          <w:rPr>
            <w:noProof/>
            <w:webHidden/>
          </w:rPr>
          <w:fldChar w:fldCharType="separate"/>
        </w:r>
        <w:r w:rsidR="00D41631">
          <w:rPr>
            <w:noProof/>
            <w:webHidden/>
          </w:rPr>
          <w:t>6</w:t>
        </w:r>
        <w:r>
          <w:rPr>
            <w:noProof/>
            <w:webHidden/>
          </w:rPr>
          <w:fldChar w:fldCharType="end"/>
        </w:r>
      </w:hyperlink>
    </w:p>
    <w:p w:rsidR="0048096B" w:rsidRDefault="0048096B">
      <w:pPr>
        <w:pStyle w:val="12"/>
        <w:rPr>
          <w:rFonts w:asciiTheme="minorHAnsi" w:eastAsiaTheme="minorEastAsia" w:hAnsiTheme="minorHAnsi" w:cstheme="minorBidi"/>
          <w:caps w:val="0"/>
          <w:noProof/>
          <w:sz w:val="22"/>
          <w:szCs w:val="22"/>
          <w:lang w:val="ru-RU" w:eastAsia="ru-RU" w:bidi="ar-SA"/>
        </w:rPr>
      </w:pPr>
      <w:hyperlink w:anchor="_Toc465413697" w:history="1">
        <w:r w:rsidRPr="00E77B5A">
          <w:rPr>
            <w:rStyle w:val="a7"/>
            <w:rFonts w:ascii="Times New Roman" w:hAnsi="Times New Roman"/>
            <w:bCs/>
            <w:noProof/>
          </w:rPr>
          <w:t>2 ПІДСТАВИ ДЛЯ РОЗРОБКИ</w:t>
        </w:r>
        <w:r>
          <w:rPr>
            <w:noProof/>
            <w:webHidden/>
          </w:rPr>
          <w:tab/>
        </w:r>
        <w:r>
          <w:rPr>
            <w:noProof/>
            <w:webHidden/>
          </w:rPr>
          <w:fldChar w:fldCharType="begin"/>
        </w:r>
        <w:r>
          <w:rPr>
            <w:noProof/>
            <w:webHidden/>
          </w:rPr>
          <w:instrText xml:space="preserve"> PAGEREF _Toc465413697 \h </w:instrText>
        </w:r>
        <w:r>
          <w:rPr>
            <w:noProof/>
            <w:webHidden/>
          </w:rPr>
        </w:r>
        <w:r>
          <w:rPr>
            <w:noProof/>
            <w:webHidden/>
          </w:rPr>
          <w:fldChar w:fldCharType="separate"/>
        </w:r>
        <w:r w:rsidR="00D41631">
          <w:rPr>
            <w:noProof/>
            <w:webHidden/>
          </w:rPr>
          <w:t>6</w:t>
        </w:r>
        <w:r>
          <w:rPr>
            <w:noProof/>
            <w:webHidden/>
          </w:rPr>
          <w:fldChar w:fldCharType="end"/>
        </w:r>
      </w:hyperlink>
    </w:p>
    <w:p w:rsidR="0048096B" w:rsidRDefault="0048096B">
      <w:pPr>
        <w:pStyle w:val="12"/>
        <w:rPr>
          <w:rFonts w:asciiTheme="minorHAnsi" w:eastAsiaTheme="minorEastAsia" w:hAnsiTheme="minorHAnsi" w:cstheme="minorBidi"/>
          <w:caps w:val="0"/>
          <w:noProof/>
          <w:sz w:val="22"/>
          <w:szCs w:val="22"/>
          <w:lang w:val="ru-RU" w:eastAsia="ru-RU" w:bidi="ar-SA"/>
        </w:rPr>
      </w:pPr>
      <w:hyperlink w:anchor="_Toc465413698" w:history="1">
        <w:r w:rsidRPr="00E77B5A">
          <w:rPr>
            <w:rStyle w:val="a7"/>
            <w:rFonts w:ascii="Times New Roman" w:hAnsi="Times New Roman"/>
            <w:bCs/>
            <w:noProof/>
          </w:rPr>
          <w:t>3 ПРИЗНАЧЕННЯ ТА МЕТА СТВОРЕННЯ СИСТЕМИ</w:t>
        </w:r>
        <w:r>
          <w:rPr>
            <w:noProof/>
            <w:webHidden/>
          </w:rPr>
          <w:tab/>
        </w:r>
        <w:r>
          <w:rPr>
            <w:noProof/>
            <w:webHidden/>
          </w:rPr>
          <w:fldChar w:fldCharType="begin"/>
        </w:r>
        <w:r>
          <w:rPr>
            <w:noProof/>
            <w:webHidden/>
          </w:rPr>
          <w:instrText xml:space="preserve"> PAGEREF _Toc465413698 \h </w:instrText>
        </w:r>
        <w:r>
          <w:rPr>
            <w:noProof/>
            <w:webHidden/>
          </w:rPr>
        </w:r>
        <w:r>
          <w:rPr>
            <w:noProof/>
            <w:webHidden/>
          </w:rPr>
          <w:fldChar w:fldCharType="separate"/>
        </w:r>
        <w:r w:rsidR="00D41631">
          <w:rPr>
            <w:noProof/>
            <w:webHidden/>
          </w:rPr>
          <w:t>8</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699" w:history="1">
        <w:r w:rsidRPr="00E77B5A">
          <w:rPr>
            <w:rStyle w:val="a7"/>
            <w:rFonts w:ascii="Times New Roman" w:hAnsi="Times New Roman"/>
            <w:bCs/>
            <w:noProof/>
            <w:lang w:val="uk-UA"/>
          </w:rPr>
          <w:t>3.1 Призначення системи</w:t>
        </w:r>
        <w:r>
          <w:rPr>
            <w:noProof/>
            <w:webHidden/>
          </w:rPr>
          <w:tab/>
        </w:r>
        <w:r>
          <w:rPr>
            <w:noProof/>
            <w:webHidden/>
          </w:rPr>
          <w:fldChar w:fldCharType="begin"/>
        </w:r>
        <w:r>
          <w:rPr>
            <w:noProof/>
            <w:webHidden/>
          </w:rPr>
          <w:instrText xml:space="preserve"> PAGEREF _Toc465413699 \h </w:instrText>
        </w:r>
        <w:r>
          <w:rPr>
            <w:noProof/>
            <w:webHidden/>
          </w:rPr>
        </w:r>
        <w:r>
          <w:rPr>
            <w:noProof/>
            <w:webHidden/>
          </w:rPr>
          <w:fldChar w:fldCharType="separate"/>
        </w:r>
        <w:r w:rsidR="00D41631">
          <w:rPr>
            <w:noProof/>
            <w:webHidden/>
          </w:rPr>
          <w:t>8</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00" w:history="1">
        <w:r w:rsidRPr="00E77B5A">
          <w:rPr>
            <w:rStyle w:val="a7"/>
            <w:rFonts w:ascii="Times New Roman" w:hAnsi="Times New Roman"/>
            <w:bCs/>
            <w:noProof/>
            <w:lang w:val="uk-UA"/>
          </w:rPr>
          <w:t>3.2 Мета  і завдання   створення системи</w:t>
        </w:r>
        <w:r>
          <w:rPr>
            <w:noProof/>
            <w:webHidden/>
          </w:rPr>
          <w:tab/>
        </w:r>
        <w:r>
          <w:rPr>
            <w:noProof/>
            <w:webHidden/>
          </w:rPr>
          <w:fldChar w:fldCharType="begin"/>
        </w:r>
        <w:r>
          <w:rPr>
            <w:noProof/>
            <w:webHidden/>
          </w:rPr>
          <w:instrText xml:space="preserve"> PAGEREF _Toc465413700 \h </w:instrText>
        </w:r>
        <w:r>
          <w:rPr>
            <w:noProof/>
            <w:webHidden/>
          </w:rPr>
        </w:r>
        <w:r>
          <w:rPr>
            <w:noProof/>
            <w:webHidden/>
          </w:rPr>
          <w:fldChar w:fldCharType="separate"/>
        </w:r>
        <w:r w:rsidR="00D41631">
          <w:rPr>
            <w:noProof/>
            <w:webHidden/>
          </w:rPr>
          <w:t>9</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01" w:history="1">
        <w:r w:rsidRPr="00E77B5A">
          <w:rPr>
            <w:rStyle w:val="a7"/>
            <w:rFonts w:ascii="Times New Roman" w:hAnsi="Times New Roman"/>
            <w:bCs/>
            <w:noProof/>
            <w:lang w:val="uk-UA"/>
          </w:rPr>
          <w:t>3.3 Терміни та визначення</w:t>
        </w:r>
        <w:r>
          <w:rPr>
            <w:noProof/>
            <w:webHidden/>
          </w:rPr>
          <w:tab/>
        </w:r>
        <w:r>
          <w:rPr>
            <w:noProof/>
            <w:webHidden/>
          </w:rPr>
          <w:fldChar w:fldCharType="begin"/>
        </w:r>
        <w:r>
          <w:rPr>
            <w:noProof/>
            <w:webHidden/>
          </w:rPr>
          <w:instrText xml:space="preserve"> PAGEREF _Toc465413701 \h </w:instrText>
        </w:r>
        <w:r>
          <w:rPr>
            <w:noProof/>
            <w:webHidden/>
          </w:rPr>
        </w:r>
        <w:r>
          <w:rPr>
            <w:noProof/>
            <w:webHidden/>
          </w:rPr>
          <w:fldChar w:fldCharType="separate"/>
        </w:r>
        <w:r w:rsidR="00D41631">
          <w:rPr>
            <w:noProof/>
            <w:webHidden/>
          </w:rPr>
          <w:t>10</w:t>
        </w:r>
        <w:r>
          <w:rPr>
            <w:noProof/>
            <w:webHidden/>
          </w:rPr>
          <w:fldChar w:fldCharType="end"/>
        </w:r>
      </w:hyperlink>
    </w:p>
    <w:p w:rsidR="0048096B" w:rsidRDefault="0048096B">
      <w:pPr>
        <w:pStyle w:val="12"/>
        <w:rPr>
          <w:rFonts w:asciiTheme="minorHAnsi" w:eastAsiaTheme="minorEastAsia" w:hAnsiTheme="minorHAnsi" w:cstheme="minorBidi"/>
          <w:caps w:val="0"/>
          <w:noProof/>
          <w:sz w:val="22"/>
          <w:szCs w:val="22"/>
          <w:lang w:val="ru-RU" w:eastAsia="ru-RU" w:bidi="ar-SA"/>
        </w:rPr>
      </w:pPr>
      <w:hyperlink w:anchor="_Toc465413702" w:history="1">
        <w:r w:rsidRPr="00E77B5A">
          <w:rPr>
            <w:rStyle w:val="a7"/>
            <w:rFonts w:ascii="Times New Roman" w:hAnsi="Times New Roman"/>
            <w:bCs/>
            <w:noProof/>
          </w:rPr>
          <w:t>4 ХАРАКТЕРИСТИКА ОБ’ЄКТА АВТОМАТИЗАЦІЇ</w:t>
        </w:r>
        <w:r>
          <w:rPr>
            <w:noProof/>
            <w:webHidden/>
          </w:rPr>
          <w:tab/>
        </w:r>
        <w:r>
          <w:rPr>
            <w:noProof/>
            <w:webHidden/>
          </w:rPr>
          <w:fldChar w:fldCharType="begin"/>
        </w:r>
        <w:r>
          <w:rPr>
            <w:noProof/>
            <w:webHidden/>
          </w:rPr>
          <w:instrText xml:space="preserve"> PAGEREF _Toc465413702 \h </w:instrText>
        </w:r>
        <w:r>
          <w:rPr>
            <w:noProof/>
            <w:webHidden/>
          </w:rPr>
        </w:r>
        <w:r>
          <w:rPr>
            <w:noProof/>
            <w:webHidden/>
          </w:rPr>
          <w:fldChar w:fldCharType="separate"/>
        </w:r>
        <w:r w:rsidR="00D41631">
          <w:rPr>
            <w:noProof/>
            <w:webHidden/>
          </w:rPr>
          <w:t>11</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03" w:history="1">
        <w:r w:rsidRPr="00E77B5A">
          <w:rPr>
            <w:rStyle w:val="a7"/>
            <w:rFonts w:ascii="Times New Roman" w:hAnsi="Times New Roman"/>
            <w:bCs/>
            <w:noProof/>
            <w:lang w:val="uk-UA"/>
          </w:rPr>
          <w:t>4.1 Аналіз бізнес-процесів</w:t>
        </w:r>
        <w:r>
          <w:rPr>
            <w:noProof/>
            <w:webHidden/>
          </w:rPr>
          <w:tab/>
        </w:r>
        <w:r>
          <w:rPr>
            <w:noProof/>
            <w:webHidden/>
          </w:rPr>
          <w:fldChar w:fldCharType="begin"/>
        </w:r>
        <w:r>
          <w:rPr>
            <w:noProof/>
            <w:webHidden/>
          </w:rPr>
          <w:instrText xml:space="preserve"> PAGEREF _Toc465413703 \h </w:instrText>
        </w:r>
        <w:r>
          <w:rPr>
            <w:noProof/>
            <w:webHidden/>
          </w:rPr>
        </w:r>
        <w:r>
          <w:rPr>
            <w:noProof/>
            <w:webHidden/>
          </w:rPr>
          <w:fldChar w:fldCharType="separate"/>
        </w:r>
        <w:r w:rsidR="00D41631">
          <w:rPr>
            <w:noProof/>
            <w:webHidden/>
          </w:rPr>
          <w:t>11</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04" w:history="1">
        <w:r w:rsidRPr="00E77B5A">
          <w:rPr>
            <w:rStyle w:val="a7"/>
            <w:rFonts w:ascii="Times New Roman" w:hAnsi="Times New Roman"/>
            <w:bCs/>
            <w:noProof/>
            <w:lang w:val="uk-UA"/>
          </w:rPr>
          <w:t>4.2 Класифікація переліку облікових об’єктів</w:t>
        </w:r>
        <w:r>
          <w:rPr>
            <w:noProof/>
            <w:webHidden/>
          </w:rPr>
          <w:tab/>
        </w:r>
        <w:r>
          <w:rPr>
            <w:noProof/>
            <w:webHidden/>
          </w:rPr>
          <w:fldChar w:fldCharType="begin"/>
        </w:r>
        <w:r>
          <w:rPr>
            <w:noProof/>
            <w:webHidden/>
          </w:rPr>
          <w:instrText xml:space="preserve"> PAGEREF _Toc465413704 \h </w:instrText>
        </w:r>
        <w:r>
          <w:rPr>
            <w:noProof/>
            <w:webHidden/>
          </w:rPr>
        </w:r>
        <w:r>
          <w:rPr>
            <w:noProof/>
            <w:webHidden/>
          </w:rPr>
          <w:fldChar w:fldCharType="separate"/>
        </w:r>
        <w:r w:rsidR="00D41631">
          <w:rPr>
            <w:noProof/>
            <w:webHidden/>
          </w:rPr>
          <w:t>13</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05" w:history="1">
        <w:r w:rsidRPr="00E77B5A">
          <w:rPr>
            <w:rStyle w:val="a7"/>
            <w:rFonts w:ascii="Times New Roman" w:hAnsi="Times New Roman"/>
            <w:bCs/>
            <w:noProof/>
            <w:lang w:val="uk-UA"/>
          </w:rPr>
          <w:t>4.3 Аналіз функціональності існуючих інформаційних систем</w:t>
        </w:r>
        <w:r>
          <w:rPr>
            <w:noProof/>
            <w:webHidden/>
          </w:rPr>
          <w:tab/>
        </w:r>
        <w:r>
          <w:rPr>
            <w:noProof/>
            <w:webHidden/>
          </w:rPr>
          <w:fldChar w:fldCharType="begin"/>
        </w:r>
        <w:r>
          <w:rPr>
            <w:noProof/>
            <w:webHidden/>
          </w:rPr>
          <w:instrText xml:space="preserve"> PAGEREF _Toc465413705 \h </w:instrText>
        </w:r>
        <w:r>
          <w:rPr>
            <w:noProof/>
            <w:webHidden/>
          </w:rPr>
        </w:r>
        <w:r>
          <w:rPr>
            <w:noProof/>
            <w:webHidden/>
          </w:rPr>
          <w:fldChar w:fldCharType="separate"/>
        </w:r>
        <w:r w:rsidR="00D41631">
          <w:rPr>
            <w:noProof/>
            <w:webHidden/>
          </w:rPr>
          <w:t>13</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06" w:history="1">
        <w:r w:rsidRPr="00E77B5A">
          <w:rPr>
            <w:rStyle w:val="a7"/>
            <w:rFonts w:ascii="Times New Roman" w:hAnsi="Times New Roman"/>
            <w:bCs/>
            <w:noProof/>
            <w:lang w:val="uk-UA"/>
          </w:rPr>
          <w:t>4.4 Переведення функціональності існуючих інформаційних систем до єдиної системи</w:t>
        </w:r>
        <w:r>
          <w:rPr>
            <w:noProof/>
            <w:webHidden/>
          </w:rPr>
          <w:tab/>
        </w:r>
        <w:r>
          <w:rPr>
            <w:noProof/>
            <w:webHidden/>
          </w:rPr>
          <w:fldChar w:fldCharType="begin"/>
        </w:r>
        <w:r>
          <w:rPr>
            <w:noProof/>
            <w:webHidden/>
          </w:rPr>
          <w:instrText xml:space="preserve"> PAGEREF _Toc465413706 \h </w:instrText>
        </w:r>
        <w:r>
          <w:rPr>
            <w:noProof/>
            <w:webHidden/>
          </w:rPr>
        </w:r>
        <w:r>
          <w:rPr>
            <w:noProof/>
            <w:webHidden/>
          </w:rPr>
          <w:fldChar w:fldCharType="separate"/>
        </w:r>
        <w:r w:rsidR="00D41631">
          <w:rPr>
            <w:noProof/>
            <w:webHidden/>
          </w:rPr>
          <w:t>15</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07" w:history="1">
        <w:r w:rsidRPr="00E77B5A">
          <w:rPr>
            <w:rStyle w:val="a7"/>
            <w:rFonts w:ascii="Times New Roman" w:hAnsi="Times New Roman"/>
            <w:bCs/>
            <w:noProof/>
            <w:lang w:val="uk-UA"/>
          </w:rPr>
          <w:t>4.5 Інтеграція єдиної системи з іншими програмними продуктами</w:t>
        </w:r>
        <w:r>
          <w:rPr>
            <w:noProof/>
            <w:webHidden/>
          </w:rPr>
          <w:tab/>
        </w:r>
        <w:r>
          <w:rPr>
            <w:noProof/>
            <w:webHidden/>
          </w:rPr>
          <w:fldChar w:fldCharType="begin"/>
        </w:r>
        <w:r>
          <w:rPr>
            <w:noProof/>
            <w:webHidden/>
          </w:rPr>
          <w:instrText xml:space="preserve"> PAGEREF _Toc465413707 \h </w:instrText>
        </w:r>
        <w:r>
          <w:rPr>
            <w:noProof/>
            <w:webHidden/>
          </w:rPr>
        </w:r>
        <w:r>
          <w:rPr>
            <w:noProof/>
            <w:webHidden/>
          </w:rPr>
          <w:fldChar w:fldCharType="separate"/>
        </w:r>
        <w:r w:rsidR="00D41631">
          <w:rPr>
            <w:noProof/>
            <w:webHidden/>
          </w:rPr>
          <w:t>16</w:t>
        </w:r>
        <w:r>
          <w:rPr>
            <w:noProof/>
            <w:webHidden/>
          </w:rPr>
          <w:fldChar w:fldCharType="end"/>
        </w:r>
      </w:hyperlink>
    </w:p>
    <w:p w:rsidR="0048096B" w:rsidRDefault="0048096B">
      <w:pPr>
        <w:pStyle w:val="12"/>
        <w:rPr>
          <w:rFonts w:asciiTheme="minorHAnsi" w:eastAsiaTheme="minorEastAsia" w:hAnsiTheme="minorHAnsi" w:cstheme="minorBidi"/>
          <w:caps w:val="0"/>
          <w:noProof/>
          <w:sz w:val="22"/>
          <w:szCs w:val="22"/>
          <w:lang w:val="ru-RU" w:eastAsia="ru-RU" w:bidi="ar-SA"/>
        </w:rPr>
      </w:pPr>
      <w:hyperlink w:anchor="_Toc465413708" w:history="1">
        <w:r w:rsidRPr="00E77B5A">
          <w:rPr>
            <w:rStyle w:val="a7"/>
            <w:rFonts w:ascii="Times New Roman" w:hAnsi="Times New Roman"/>
            <w:bCs/>
            <w:noProof/>
            <w:lang w:val="ru-RU"/>
          </w:rPr>
          <w:t>5 ДЕТАЛІЗАЦІЯ ВИМОГ ДО СИСТЕМИ КІАС «УФГД»</w:t>
        </w:r>
        <w:r>
          <w:rPr>
            <w:noProof/>
            <w:webHidden/>
          </w:rPr>
          <w:tab/>
        </w:r>
        <w:r>
          <w:rPr>
            <w:noProof/>
            <w:webHidden/>
          </w:rPr>
          <w:fldChar w:fldCharType="begin"/>
        </w:r>
        <w:r>
          <w:rPr>
            <w:noProof/>
            <w:webHidden/>
          </w:rPr>
          <w:instrText xml:space="preserve"> PAGEREF _Toc465413708 \h </w:instrText>
        </w:r>
        <w:r>
          <w:rPr>
            <w:noProof/>
            <w:webHidden/>
          </w:rPr>
        </w:r>
        <w:r>
          <w:rPr>
            <w:noProof/>
            <w:webHidden/>
          </w:rPr>
          <w:fldChar w:fldCharType="separate"/>
        </w:r>
        <w:r w:rsidR="00D41631">
          <w:rPr>
            <w:noProof/>
            <w:webHidden/>
          </w:rPr>
          <w:t>17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09" w:history="1">
        <w:r w:rsidRPr="00E77B5A">
          <w:rPr>
            <w:rStyle w:val="a7"/>
            <w:rFonts w:ascii="Times New Roman" w:hAnsi="Times New Roman"/>
            <w:bCs/>
            <w:noProof/>
            <w:lang w:val="uk-UA"/>
          </w:rPr>
          <w:t>5.1 Схема роботи системи та технології, що використовуються</w:t>
        </w:r>
        <w:r>
          <w:rPr>
            <w:noProof/>
            <w:webHidden/>
          </w:rPr>
          <w:tab/>
        </w:r>
        <w:r>
          <w:rPr>
            <w:noProof/>
            <w:webHidden/>
          </w:rPr>
          <w:fldChar w:fldCharType="begin"/>
        </w:r>
        <w:r>
          <w:rPr>
            <w:noProof/>
            <w:webHidden/>
          </w:rPr>
          <w:instrText xml:space="preserve"> PAGEREF _Toc465413709 \h </w:instrText>
        </w:r>
        <w:r>
          <w:rPr>
            <w:noProof/>
            <w:webHidden/>
          </w:rPr>
        </w:r>
        <w:r>
          <w:rPr>
            <w:noProof/>
            <w:webHidden/>
          </w:rPr>
          <w:fldChar w:fldCharType="separate"/>
        </w:r>
        <w:r w:rsidR="00D41631">
          <w:rPr>
            <w:noProof/>
            <w:webHidden/>
          </w:rPr>
          <w:t>17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10" w:history="1">
        <w:r w:rsidRPr="00E77B5A">
          <w:rPr>
            <w:rStyle w:val="a7"/>
            <w:rFonts w:ascii="Times New Roman" w:hAnsi="Times New Roman"/>
            <w:bCs/>
            <w:noProof/>
            <w:lang w:val="uk-UA"/>
          </w:rPr>
          <w:t>5.2 Вимоги до функціональних характеристик</w:t>
        </w:r>
        <w:r>
          <w:rPr>
            <w:noProof/>
            <w:webHidden/>
          </w:rPr>
          <w:tab/>
        </w:r>
        <w:r>
          <w:rPr>
            <w:noProof/>
            <w:webHidden/>
          </w:rPr>
          <w:fldChar w:fldCharType="begin"/>
        </w:r>
        <w:r>
          <w:rPr>
            <w:noProof/>
            <w:webHidden/>
          </w:rPr>
          <w:instrText xml:space="preserve"> PAGEREF _Toc465413710 \h </w:instrText>
        </w:r>
        <w:r>
          <w:rPr>
            <w:noProof/>
            <w:webHidden/>
          </w:rPr>
        </w:r>
        <w:r>
          <w:rPr>
            <w:noProof/>
            <w:webHidden/>
          </w:rPr>
          <w:fldChar w:fldCharType="separate"/>
        </w:r>
        <w:r w:rsidR="00D41631">
          <w:rPr>
            <w:noProof/>
            <w:webHidden/>
          </w:rPr>
          <w:t>20</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11" w:history="1">
        <w:r w:rsidRPr="00E77B5A">
          <w:rPr>
            <w:rStyle w:val="a7"/>
            <w:rFonts w:ascii="Times New Roman" w:hAnsi="Times New Roman"/>
            <w:bCs/>
            <w:noProof/>
            <w:lang w:val="uk-UA"/>
          </w:rPr>
          <w:t>5.3 Вимоги до чисельності та кваліфікації персоналу</w:t>
        </w:r>
        <w:r>
          <w:rPr>
            <w:noProof/>
            <w:webHidden/>
          </w:rPr>
          <w:tab/>
        </w:r>
        <w:r>
          <w:rPr>
            <w:noProof/>
            <w:webHidden/>
          </w:rPr>
          <w:fldChar w:fldCharType="begin"/>
        </w:r>
        <w:r>
          <w:rPr>
            <w:noProof/>
            <w:webHidden/>
          </w:rPr>
          <w:instrText xml:space="preserve"> PAGEREF _Toc465413711 \h </w:instrText>
        </w:r>
        <w:r>
          <w:rPr>
            <w:noProof/>
            <w:webHidden/>
          </w:rPr>
        </w:r>
        <w:r>
          <w:rPr>
            <w:noProof/>
            <w:webHidden/>
          </w:rPr>
          <w:fldChar w:fldCharType="separate"/>
        </w:r>
        <w:r w:rsidR="00D41631">
          <w:rPr>
            <w:noProof/>
            <w:webHidden/>
          </w:rPr>
          <w:t>21</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12" w:history="1">
        <w:r w:rsidRPr="00E77B5A">
          <w:rPr>
            <w:rStyle w:val="a7"/>
            <w:rFonts w:ascii="Times New Roman" w:hAnsi="Times New Roman"/>
            <w:bCs/>
            <w:noProof/>
            <w:lang w:val="uk-UA"/>
          </w:rPr>
          <w:t>5.4 Вимоги до надійності</w:t>
        </w:r>
        <w:r>
          <w:rPr>
            <w:noProof/>
            <w:webHidden/>
          </w:rPr>
          <w:tab/>
        </w:r>
        <w:r>
          <w:rPr>
            <w:noProof/>
            <w:webHidden/>
          </w:rPr>
          <w:fldChar w:fldCharType="begin"/>
        </w:r>
        <w:r>
          <w:rPr>
            <w:noProof/>
            <w:webHidden/>
          </w:rPr>
          <w:instrText xml:space="preserve"> PAGEREF _Toc465413712 \h </w:instrText>
        </w:r>
        <w:r>
          <w:rPr>
            <w:noProof/>
            <w:webHidden/>
          </w:rPr>
        </w:r>
        <w:r>
          <w:rPr>
            <w:noProof/>
            <w:webHidden/>
          </w:rPr>
          <w:fldChar w:fldCharType="separate"/>
        </w:r>
        <w:r w:rsidR="00D41631">
          <w:rPr>
            <w:noProof/>
            <w:webHidden/>
          </w:rPr>
          <w:t>21</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13" w:history="1">
        <w:r w:rsidRPr="00E77B5A">
          <w:rPr>
            <w:rStyle w:val="a7"/>
            <w:rFonts w:ascii="Times New Roman" w:hAnsi="Times New Roman"/>
            <w:bCs/>
            <w:noProof/>
            <w:lang w:val="uk-UA"/>
          </w:rPr>
          <w:t>5.5 Вимоги до захисту інформації</w:t>
        </w:r>
        <w:r>
          <w:rPr>
            <w:noProof/>
            <w:webHidden/>
          </w:rPr>
          <w:tab/>
        </w:r>
        <w:r>
          <w:rPr>
            <w:noProof/>
            <w:webHidden/>
          </w:rPr>
          <w:fldChar w:fldCharType="begin"/>
        </w:r>
        <w:r>
          <w:rPr>
            <w:noProof/>
            <w:webHidden/>
          </w:rPr>
          <w:instrText xml:space="preserve"> PAGEREF _Toc465413713 \h </w:instrText>
        </w:r>
        <w:r>
          <w:rPr>
            <w:noProof/>
            <w:webHidden/>
          </w:rPr>
        </w:r>
        <w:r>
          <w:rPr>
            <w:noProof/>
            <w:webHidden/>
          </w:rPr>
          <w:fldChar w:fldCharType="separate"/>
        </w:r>
        <w:r w:rsidR="00D41631">
          <w:rPr>
            <w:noProof/>
            <w:webHidden/>
          </w:rPr>
          <w:t>22</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14" w:history="1">
        <w:r w:rsidRPr="00E77B5A">
          <w:rPr>
            <w:rStyle w:val="a7"/>
            <w:rFonts w:ascii="Times New Roman" w:hAnsi="Times New Roman"/>
            <w:bCs/>
            <w:noProof/>
            <w:lang w:val="uk-UA"/>
          </w:rPr>
          <w:t>5.6 Вимоги до структури та складу програмного комплексу</w:t>
        </w:r>
        <w:r>
          <w:rPr>
            <w:noProof/>
            <w:webHidden/>
          </w:rPr>
          <w:tab/>
        </w:r>
        <w:r>
          <w:rPr>
            <w:noProof/>
            <w:webHidden/>
          </w:rPr>
          <w:fldChar w:fldCharType="begin"/>
        </w:r>
        <w:r>
          <w:rPr>
            <w:noProof/>
            <w:webHidden/>
          </w:rPr>
          <w:instrText xml:space="preserve"> PAGEREF _Toc465413714 \h </w:instrText>
        </w:r>
        <w:r>
          <w:rPr>
            <w:noProof/>
            <w:webHidden/>
          </w:rPr>
        </w:r>
        <w:r>
          <w:rPr>
            <w:noProof/>
            <w:webHidden/>
          </w:rPr>
          <w:fldChar w:fldCharType="separate"/>
        </w:r>
        <w:r w:rsidR="00D41631">
          <w:rPr>
            <w:noProof/>
            <w:webHidden/>
          </w:rPr>
          <w:t>25</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15" w:history="1">
        <w:r w:rsidRPr="00E77B5A">
          <w:rPr>
            <w:rStyle w:val="a7"/>
            <w:rFonts w:ascii="Times New Roman" w:hAnsi="Times New Roman"/>
            <w:noProof/>
            <w:lang w:val="uk-UA"/>
          </w:rPr>
          <w:t>5.7 Зв’язки підсистем програмного комплексу</w:t>
        </w:r>
        <w:r>
          <w:rPr>
            <w:noProof/>
            <w:webHidden/>
          </w:rPr>
          <w:tab/>
        </w:r>
        <w:r>
          <w:rPr>
            <w:noProof/>
            <w:webHidden/>
          </w:rPr>
          <w:fldChar w:fldCharType="begin"/>
        </w:r>
        <w:r>
          <w:rPr>
            <w:noProof/>
            <w:webHidden/>
          </w:rPr>
          <w:instrText xml:space="preserve"> PAGEREF _Toc465413715 \h </w:instrText>
        </w:r>
        <w:r>
          <w:rPr>
            <w:noProof/>
            <w:webHidden/>
          </w:rPr>
        </w:r>
        <w:r>
          <w:rPr>
            <w:noProof/>
            <w:webHidden/>
          </w:rPr>
          <w:fldChar w:fldCharType="separate"/>
        </w:r>
        <w:r w:rsidR="00D41631">
          <w:rPr>
            <w:noProof/>
            <w:webHidden/>
          </w:rPr>
          <w:t>41</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16" w:history="1">
        <w:r w:rsidRPr="00E77B5A">
          <w:rPr>
            <w:rStyle w:val="a7"/>
            <w:rFonts w:ascii="Times New Roman" w:hAnsi="Times New Roman"/>
            <w:noProof/>
            <w:lang w:val="uk-UA"/>
          </w:rPr>
          <w:t>5.8 Вимоги до принципів  та механізми формування звітності</w:t>
        </w:r>
        <w:r>
          <w:rPr>
            <w:noProof/>
            <w:webHidden/>
          </w:rPr>
          <w:tab/>
        </w:r>
        <w:r>
          <w:rPr>
            <w:noProof/>
            <w:webHidden/>
          </w:rPr>
          <w:fldChar w:fldCharType="begin"/>
        </w:r>
        <w:r>
          <w:rPr>
            <w:noProof/>
            <w:webHidden/>
          </w:rPr>
          <w:instrText xml:space="preserve"> PAGEREF _Toc465413716 \h </w:instrText>
        </w:r>
        <w:r>
          <w:rPr>
            <w:noProof/>
            <w:webHidden/>
          </w:rPr>
        </w:r>
        <w:r>
          <w:rPr>
            <w:noProof/>
            <w:webHidden/>
          </w:rPr>
          <w:fldChar w:fldCharType="separate"/>
        </w:r>
        <w:r w:rsidR="00D41631">
          <w:rPr>
            <w:noProof/>
            <w:webHidden/>
          </w:rPr>
          <w:t>42</w:t>
        </w:r>
        <w:r>
          <w:rPr>
            <w:noProof/>
            <w:webHidden/>
          </w:rPr>
          <w:fldChar w:fldCharType="end"/>
        </w:r>
      </w:hyperlink>
    </w:p>
    <w:p w:rsidR="0048096B" w:rsidRDefault="0048096B">
      <w:pPr>
        <w:pStyle w:val="12"/>
        <w:rPr>
          <w:rFonts w:asciiTheme="minorHAnsi" w:eastAsiaTheme="minorEastAsia" w:hAnsiTheme="minorHAnsi" w:cstheme="minorBidi"/>
          <w:caps w:val="0"/>
          <w:noProof/>
          <w:sz w:val="22"/>
          <w:szCs w:val="22"/>
          <w:lang w:val="ru-RU" w:eastAsia="ru-RU" w:bidi="ar-SA"/>
        </w:rPr>
      </w:pPr>
      <w:hyperlink w:anchor="_Toc465413717" w:history="1">
        <w:r w:rsidRPr="00E77B5A">
          <w:rPr>
            <w:rStyle w:val="a7"/>
            <w:rFonts w:ascii="Times New Roman" w:hAnsi="Times New Roman"/>
            <w:noProof/>
            <w:lang w:val="ru-RU"/>
          </w:rPr>
          <w:t>6 Вимоги до задач, що виконуються системою</w:t>
        </w:r>
        <w:r>
          <w:rPr>
            <w:noProof/>
            <w:webHidden/>
          </w:rPr>
          <w:tab/>
        </w:r>
        <w:r>
          <w:rPr>
            <w:noProof/>
            <w:webHidden/>
          </w:rPr>
          <w:fldChar w:fldCharType="begin"/>
        </w:r>
        <w:r>
          <w:rPr>
            <w:noProof/>
            <w:webHidden/>
          </w:rPr>
          <w:instrText xml:space="preserve"> PAGEREF _Toc465413717 \h </w:instrText>
        </w:r>
        <w:r>
          <w:rPr>
            <w:noProof/>
            <w:webHidden/>
          </w:rPr>
        </w:r>
        <w:r>
          <w:rPr>
            <w:noProof/>
            <w:webHidden/>
          </w:rPr>
          <w:fldChar w:fldCharType="separate"/>
        </w:r>
        <w:r w:rsidR="00D41631">
          <w:rPr>
            <w:noProof/>
            <w:webHidden/>
          </w:rPr>
          <w:t>44</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18" w:history="1">
        <w:r w:rsidRPr="00E77B5A">
          <w:rPr>
            <w:rStyle w:val="a7"/>
            <w:rFonts w:ascii="Times New Roman" w:hAnsi="Times New Roman"/>
            <w:noProof/>
            <w:lang w:val="uk-UA"/>
          </w:rPr>
          <w:t>6.1 Підсистема  1 Фінансовий аналіз</w:t>
        </w:r>
        <w:r>
          <w:rPr>
            <w:noProof/>
            <w:webHidden/>
          </w:rPr>
          <w:tab/>
        </w:r>
        <w:r>
          <w:rPr>
            <w:noProof/>
            <w:webHidden/>
          </w:rPr>
          <w:fldChar w:fldCharType="begin"/>
        </w:r>
        <w:r>
          <w:rPr>
            <w:noProof/>
            <w:webHidden/>
          </w:rPr>
          <w:instrText xml:space="preserve"> PAGEREF _Toc465413718 \h </w:instrText>
        </w:r>
        <w:r>
          <w:rPr>
            <w:noProof/>
            <w:webHidden/>
          </w:rPr>
        </w:r>
        <w:r>
          <w:rPr>
            <w:noProof/>
            <w:webHidden/>
          </w:rPr>
          <w:fldChar w:fldCharType="separate"/>
        </w:r>
        <w:r w:rsidR="00D41631">
          <w:rPr>
            <w:noProof/>
            <w:webHidden/>
          </w:rPr>
          <w:t>44</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19" w:history="1">
        <w:r w:rsidRPr="00E77B5A">
          <w:rPr>
            <w:rStyle w:val="a7"/>
            <w:rFonts w:ascii="Times New Roman" w:hAnsi="Times New Roman"/>
            <w:noProof/>
            <w:lang w:val="uk-UA"/>
          </w:rPr>
          <w:t>6.1.1 Загальне призначення підсистеми</w:t>
        </w:r>
        <w:r>
          <w:rPr>
            <w:noProof/>
            <w:webHidden/>
          </w:rPr>
          <w:tab/>
        </w:r>
        <w:r>
          <w:rPr>
            <w:noProof/>
            <w:webHidden/>
          </w:rPr>
          <w:fldChar w:fldCharType="begin"/>
        </w:r>
        <w:r>
          <w:rPr>
            <w:noProof/>
            <w:webHidden/>
          </w:rPr>
          <w:instrText xml:space="preserve"> PAGEREF _Toc465413719 \h </w:instrText>
        </w:r>
        <w:r>
          <w:rPr>
            <w:noProof/>
            <w:webHidden/>
          </w:rPr>
        </w:r>
        <w:r>
          <w:rPr>
            <w:noProof/>
            <w:webHidden/>
          </w:rPr>
          <w:fldChar w:fldCharType="separate"/>
        </w:r>
        <w:r w:rsidR="00D41631">
          <w:rPr>
            <w:noProof/>
            <w:webHidden/>
          </w:rPr>
          <w:t>44</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20" w:history="1">
        <w:r w:rsidRPr="00E77B5A">
          <w:rPr>
            <w:rStyle w:val="a7"/>
            <w:rFonts w:ascii="Times New Roman" w:hAnsi="Times New Roman"/>
            <w:noProof/>
            <w:lang w:val="uk-UA"/>
          </w:rPr>
          <w:t>6.1.2 Структура підсистеми</w:t>
        </w:r>
        <w:r>
          <w:rPr>
            <w:noProof/>
            <w:webHidden/>
          </w:rPr>
          <w:tab/>
        </w:r>
        <w:r>
          <w:rPr>
            <w:noProof/>
            <w:webHidden/>
          </w:rPr>
          <w:fldChar w:fldCharType="begin"/>
        </w:r>
        <w:r>
          <w:rPr>
            <w:noProof/>
            <w:webHidden/>
          </w:rPr>
          <w:instrText xml:space="preserve"> PAGEREF _Toc465413720 \h </w:instrText>
        </w:r>
        <w:r>
          <w:rPr>
            <w:noProof/>
            <w:webHidden/>
          </w:rPr>
        </w:r>
        <w:r>
          <w:rPr>
            <w:noProof/>
            <w:webHidden/>
          </w:rPr>
          <w:fldChar w:fldCharType="separate"/>
        </w:r>
        <w:r w:rsidR="00D41631">
          <w:rPr>
            <w:noProof/>
            <w:webHidden/>
          </w:rPr>
          <w:t>45</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21" w:history="1">
        <w:r w:rsidRPr="00E77B5A">
          <w:rPr>
            <w:rStyle w:val="a7"/>
            <w:rFonts w:ascii="Times New Roman" w:hAnsi="Times New Roman"/>
            <w:noProof/>
            <w:lang w:val="uk-UA"/>
          </w:rPr>
          <w:t>6.1.3 Функції підсистеми</w:t>
        </w:r>
        <w:r>
          <w:rPr>
            <w:noProof/>
            <w:webHidden/>
          </w:rPr>
          <w:tab/>
        </w:r>
        <w:r>
          <w:rPr>
            <w:noProof/>
            <w:webHidden/>
          </w:rPr>
          <w:fldChar w:fldCharType="begin"/>
        </w:r>
        <w:r>
          <w:rPr>
            <w:noProof/>
            <w:webHidden/>
          </w:rPr>
          <w:instrText xml:space="preserve"> PAGEREF _Toc465413721 \h </w:instrText>
        </w:r>
        <w:r>
          <w:rPr>
            <w:noProof/>
            <w:webHidden/>
          </w:rPr>
        </w:r>
        <w:r>
          <w:rPr>
            <w:noProof/>
            <w:webHidden/>
          </w:rPr>
          <w:fldChar w:fldCharType="separate"/>
        </w:r>
        <w:r w:rsidR="00D41631">
          <w:rPr>
            <w:noProof/>
            <w:webHidden/>
          </w:rPr>
          <w:t>45</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22" w:history="1">
        <w:r w:rsidRPr="00E77B5A">
          <w:rPr>
            <w:rStyle w:val="a7"/>
            <w:rFonts w:ascii="Times New Roman" w:hAnsi="Times New Roman"/>
            <w:noProof/>
            <w:lang w:val="uk-UA"/>
          </w:rPr>
          <w:t>6.2 Підсистема 2 Управління   фінансовими розрахунками</w:t>
        </w:r>
        <w:r>
          <w:rPr>
            <w:noProof/>
            <w:webHidden/>
          </w:rPr>
          <w:tab/>
        </w:r>
        <w:r>
          <w:rPr>
            <w:noProof/>
            <w:webHidden/>
          </w:rPr>
          <w:fldChar w:fldCharType="begin"/>
        </w:r>
        <w:r>
          <w:rPr>
            <w:noProof/>
            <w:webHidden/>
          </w:rPr>
          <w:instrText xml:space="preserve"> PAGEREF _Toc465413722 \h </w:instrText>
        </w:r>
        <w:r>
          <w:rPr>
            <w:noProof/>
            <w:webHidden/>
          </w:rPr>
        </w:r>
        <w:r>
          <w:rPr>
            <w:noProof/>
            <w:webHidden/>
          </w:rPr>
          <w:fldChar w:fldCharType="separate"/>
        </w:r>
        <w:r w:rsidR="00D41631">
          <w:rPr>
            <w:noProof/>
            <w:webHidden/>
          </w:rPr>
          <w:t>45</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23" w:history="1">
        <w:r w:rsidRPr="00E77B5A">
          <w:rPr>
            <w:rStyle w:val="a7"/>
            <w:rFonts w:ascii="Times New Roman" w:hAnsi="Times New Roman"/>
            <w:noProof/>
            <w:lang w:val="uk-UA"/>
          </w:rPr>
          <w:t>6.2.1 Загальне призначення підсистеми</w:t>
        </w:r>
        <w:r>
          <w:rPr>
            <w:noProof/>
            <w:webHidden/>
          </w:rPr>
          <w:tab/>
        </w:r>
        <w:r>
          <w:rPr>
            <w:noProof/>
            <w:webHidden/>
          </w:rPr>
          <w:fldChar w:fldCharType="begin"/>
        </w:r>
        <w:r>
          <w:rPr>
            <w:noProof/>
            <w:webHidden/>
          </w:rPr>
          <w:instrText xml:space="preserve"> PAGEREF _Toc465413723 \h </w:instrText>
        </w:r>
        <w:r>
          <w:rPr>
            <w:noProof/>
            <w:webHidden/>
          </w:rPr>
        </w:r>
        <w:r>
          <w:rPr>
            <w:noProof/>
            <w:webHidden/>
          </w:rPr>
          <w:fldChar w:fldCharType="separate"/>
        </w:r>
        <w:r w:rsidR="00D41631">
          <w:rPr>
            <w:noProof/>
            <w:webHidden/>
          </w:rPr>
          <w:t>45</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24" w:history="1">
        <w:r w:rsidRPr="00E77B5A">
          <w:rPr>
            <w:rStyle w:val="a7"/>
            <w:rFonts w:ascii="Times New Roman" w:hAnsi="Times New Roman"/>
            <w:noProof/>
            <w:lang w:val="uk-UA"/>
          </w:rPr>
          <w:t>6.2.2 Структура підсистеми</w:t>
        </w:r>
        <w:r>
          <w:rPr>
            <w:noProof/>
            <w:webHidden/>
          </w:rPr>
          <w:tab/>
        </w:r>
        <w:r>
          <w:rPr>
            <w:noProof/>
            <w:webHidden/>
          </w:rPr>
          <w:fldChar w:fldCharType="begin"/>
        </w:r>
        <w:r>
          <w:rPr>
            <w:noProof/>
            <w:webHidden/>
          </w:rPr>
          <w:instrText xml:space="preserve"> PAGEREF _Toc465413724 \h </w:instrText>
        </w:r>
        <w:r>
          <w:rPr>
            <w:noProof/>
            <w:webHidden/>
          </w:rPr>
        </w:r>
        <w:r>
          <w:rPr>
            <w:noProof/>
            <w:webHidden/>
          </w:rPr>
          <w:fldChar w:fldCharType="separate"/>
        </w:r>
        <w:r w:rsidR="00D41631">
          <w:rPr>
            <w:noProof/>
            <w:webHidden/>
          </w:rPr>
          <w:t>46</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25" w:history="1">
        <w:r w:rsidRPr="00E77B5A">
          <w:rPr>
            <w:rStyle w:val="a7"/>
            <w:rFonts w:ascii="Times New Roman" w:hAnsi="Times New Roman"/>
            <w:noProof/>
            <w:lang w:val="uk-UA"/>
          </w:rPr>
          <w:t>6.2.3 Функції підсистеми</w:t>
        </w:r>
        <w:r>
          <w:rPr>
            <w:noProof/>
            <w:webHidden/>
          </w:rPr>
          <w:tab/>
        </w:r>
        <w:r>
          <w:rPr>
            <w:noProof/>
            <w:webHidden/>
          </w:rPr>
          <w:fldChar w:fldCharType="begin"/>
        </w:r>
        <w:r>
          <w:rPr>
            <w:noProof/>
            <w:webHidden/>
          </w:rPr>
          <w:instrText xml:space="preserve"> PAGEREF _Toc465413725 \h </w:instrText>
        </w:r>
        <w:r>
          <w:rPr>
            <w:noProof/>
            <w:webHidden/>
          </w:rPr>
        </w:r>
        <w:r>
          <w:rPr>
            <w:noProof/>
            <w:webHidden/>
          </w:rPr>
          <w:fldChar w:fldCharType="separate"/>
        </w:r>
        <w:r w:rsidR="00D41631">
          <w:rPr>
            <w:noProof/>
            <w:webHidden/>
          </w:rPr>
          <w:t>48</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26" w:history="1">
        <w:r w:rsidRPr="00E77B5A">
          <w:rPr>
            <w:rStyle w:val="a7"/>
            <w:rFonts w:ascii="Times New Roman" w:hAnsi="Times New Roman"/>
            <w:noProof/>
            <w:lang w:val="uk-UA"/>
          </w:rPr>
          <w:t>6.3 Підсистема  3  Зобов’язання</w:t>
        </w:r>
        <w:r>
          <w:rPr>
            <w:noProof/>
            <w:webHidden/>
          </w:rPr>
          <w:tab/>
        </w:r>
        <w:r>
          <w:rPr>
            <w:noProof/>
            <w:webHidden/>
          </w:rPr>
          <w:fldChar w:fldCharType="begin"/>
        </w:r>
        <w:r>
          <w:rPr>
            <w:noProof/>
            <w:webHidden/>
          </w:rPr>
          <w:instrText xml:space="preserve"> PAGEREF _Toc465413726 \h </w:instrText>
        </w:r>
        <w:r>
          <w:rPr>
            <w:noProof/>
            <w:webHidden/>
          </w:rPr>
        </w:r>
        <w:r>
          <w:rPr>
            <w:noProof/>
            <w:webHidden/>
          </w:rPr>
          <w:fldChar w:fldCharType="separate"/>
        </w:r>
        <w:r w:rsidR="00D41631">
          <w:rPr>
            <w:noProof/>
            <w:webHidden/>
          </w:rPr>
          <w:t>50</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27" w:history="1">
        <w:r w:rsidRPr="00E77B5A">
          <w:rPr>
            <w:rStyle w:val="a7"/>
            <w:rFonts w:ascii="Times New Roman" w:hAnsi="Times New Roman"/>
            <w:noProof/>
            <w:lang w:val="uk-UA"/>
          </w:rPr>
          <w:t>6.3.1 Загальне призначення підсистеми</w:t>
        </w:r>
        <w:r>
          <w:rPr>
            <w:noProof/>
            <w:webHidden/>
          </w:rPr>
          <w:tab/>
        </w:r>
        <w:r>
          <w:rPr>
            <w:noProof/>
            <w:webHidden/>
          </w:rPr>
          <w:fldChar w:fldCharType="begin"/>
        </w:r>
        <w:r>
          <w:rPr>
            <w:noProof/>
            <w:webHidden/>
          </w:rPr>
          <w:instrText xml:space="preserve"> PAGEREF _Toc465413727 \h </w:instrText>
        </w:r>
        <w:r>
          <w:rPr>
            <w:noProof/>
            <w:webHidden/>
          </w:rPr>
        </w:r>
        <w:r>
          <w:rPr>
            <w:noProof/>
            <w:webHidden/>
          </w:rPr>
          <w:fldChar w:fldCharType="separate"/>
        </w:r>
        <w:r w:rsidR="00D41631">
          <w:rPr>
            <w:noProof/>
            <w:webHidden/>
          </w:rPr>
          <w:t>50</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28" w:history="1">
        <w:r w:rsidRPr="00E77B5A">
          <w:rPr>
            <w:rStyle w:val="a7"/>
            <w:rFonts w:ascii="Times New Roman" w:hAnsi="Times New Roman"/>
            <w:noProof/>
          </w:rPr>
          <w:t>6.3.2</w:t>
        </w:r>
        <w:r w:rsidRPr="00E77B5A">
          <w:rPr>
            <w:rStyle w:val="a7"/>
            <w:rFonts w:ascii="Times New Roman" w:hAnsi="Times New Roman"/>
            <w:noProof/>
            <w:lang w:val="uk-UA"/>
          </w:rPr>
          <w:t xml:space="preserve"> Структура</w:t>
        </w:r>
        <w:r w:rsidRPr="00E77B5A">
          <w:rPr>
            <w:rStyle w:val="a7"/>
            <w:rFonts w:ascii="Times New Roman" w:hAnsi="Times New Roman"/>
            <w:noProof/>
          </w:rPr>
          <w:t xml:space="preserve"> </w:t>
        </w:r>
        <w:r w:rsidRPr="00E77B5A">
          <w:rPr>
            <w:rStyle w:val="a7"/>
            <w:rFonts w:ascii="Times New Roman" w:hAnsi="Times New Roman"/>
            <w:noProof/>
            <w:lang w:val="uk-UA"/>
          </w:rPr>
          <w:t>підсистеми</w:t>
        </w:r>
        <w:r>
          <w:rPr>
            <w:noProof/>
            <w:webHidden/>
          </w:rPr>
          <w:tab/>
        </w:r>
        <w:r>
          <w:rPr>
            <w:noProof/>
            <w:webHidden/>
          </w:rPr>
          <w:fldChar w:fldCharType="begin"/>
        </w:r>
        <w:r>
          <w:rPr>
            <w:noProof/>
            <w:webHidden/>
          </w:rPr>
          <w:instrText xml:space="preserve"> PAGEREF _Toc465413728 \h </w:instrText>
        </w:r>
        <w:r>
          <w:rPr>
            <w:noProof/>
            <w:webHidden/>
          </w:rPr>
        </w:r>
        <w:r>
          <w:rPr>
            <w:noProof/>
            <w:webHidden/>
          </w:rPr>
          <w:fldChar w:fldCharType="separate"/>
        </w:r>
        <w:r w:rsidR="00D41631">
          <w:rPr>
            <w:noProof/>
            <w:webHidden/>
          </w:rPr>
          <w:t>50</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29" w:history="1">
        <w:r w:rsidRPr="00E77B5A">
          <w:rPr>
            <w:rStyle w:val="a7"/>
            <w:rFonts w:ascii="Times New Roman" w:hAnsi="Times New Roman"/>
            <w:noProof/>
          </w:rPr>
          <w:t xml:space="preserve">6.3.3 Функції </w:t>
        </w:r>
        <w:r w:rsidRPr="00E77B5A">
          <w:rPr>
            <w:rStyle w:val="a7"/>
            <w:rFonts w:ascii="Times New Roman" w:hAnsi="Times New Roman"/>
            <w:noProof/>
            <w:lang w:val="uk-UA"/>
          </w:rPr>
          <w:t>підсистеми</w:t>
        </w:r>
        <w:r>
          <w:rPr>
            <w:noProof/>
            <w:webHidden/>
          </w:rPr>
          <w:tab/>
        </w:r>
        <w:r>
          <w:rPr>
            <w:noProof/>
            <w:webHidden/>
          </w:rPr>
          <w:fldChar w:fldCharType="begin"/>
        </w:r>
        <w:r>
          <w:rPr>
            <w:noProof/>
            <w:webHidden/>
          </w:rPr>
          <w:instrText xml:space="preserve"> PAGEREF _Toc465413729 \h </w:instrText>
        </w:r>
        <w:r>
          <w:rPr>
            <w:noProof/>
            <w:webHidden/>
          </w:rPr>
        </w:r>
        <w:r>
          <w:rPr>
            <w:noProof/>
            <w:webHidden/>
          </w:rPr>
          <w:fldChar w:fldCharType="separate"/>
        </w:r>
        <w:r w:rsidR="00D41631">
          <w:rPr>
            <w:noProof/>
            <w:webHidden/>
          </w:rPr>
          <w:t>50</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30" w:history="1">
        <w:r w:rsidRPr="00E77B5A">
          <w:rPr>
            <w:rStyle w:val="a7"/>
            <w:rFonts w:ascii="Times New Roman" w:hAnsi="Times New Roman"/>
            <w:noProof/>
            <w:lang w:val="uk-UA"/>
          </w:rPr>
          <w:t>6.4 Підсистема 4 Логістика</w:t>
        </w:r>
        <w:r>
          <w:rPr>
            <w:noProof/>
            <w:webHidden/>
          </w:rPr>
          <w:tab/>
        </w:r>
        <w:r>
          <w:rPr>
            <w:noProof/>
            <w:webHidden/>
          </w:rPr>
          <w:fldChar w:fldCharType="begin"/>
        </w:r>
        <w:r>
          <w:rPr>
            <w:noProof/>
            <w:webHidden/>
          </w:rPr>
          <w:instrText xml:space="preserve"> PAGEREF _Toc465413730 \h </w:instrText>
        </w:r>
        <w:r>
          <w:rPr>
            <w:noProof/>
            <w:webHidden/>
          </w:rPr>
        </w:r>
        <w:r>
          <w:rPr>
            <w:noProof/>
            <w:webHidden/>
          </w:rPr>
          <w:fldChar w:fldCharType="separate"/>
        </w:r>
        <w:r w:rsidR="00D41631">
          <w:rPr>
            <w:noProof/>
            <w:webHidden/>
          </w:rPr>
          <w:t>51</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31" w:history="1">
        <w:r w:rsidRPr="00E77B5A">
          <w:rPr>
            <w:rStyle w:val="a7"/>
            <w:rFonts w:ascii="Times New Roman" w:hAnsi="Times New Roman"/>
            <w:noProof/>
            <w:lang w:val="uk-UA"/>
          </w:rPr>
          <w:t>6.4.1 Загальне призначення підсистеми</w:t>
        </w:r>
        <w:r>
          <w:rPr>
            <w:noProof/>
            <w:webHidden/>
          </w:rPr>
          <w:tab/>
        </w:r>
        <w:r>
          <w:rPr>
            <w:noProof/>
            <w:webHidden/>
          </w:rPr>
          <w:fldChar w:fldCharType="begin"/>
        </w:r>
        <w:r>
          <w:rPr>
            <w:noProof/>
            <w:webHidden/>
          </w:rPr>
          <w:instrText xml:space="preserve"> PAGEREF _Toc465413731 \h </w:instrText>
        </w:r>
        <w:r>
          <w:rPr>
            <w:noProof/>
            <w:webHidden/>
          </w:rPr>
        </w:r>
        <w:r>
          <w:rPr>
            <w:noProof/>
            <w:webHidden/>
          </w:rPr>
          <w:fldChar w:fldCharType="separate"/>
        </w:r>
        <w:r w:rsidR="00D41631">
          <w:rPr>
            <w:noProof/>
            <w:webHidden/>
          </w:rPr>
          <w:t>51</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32" w:history="1">
        <w:r w:rsidRPr="00E77B5A">
          <w:rPr>
            <w:rStyle w:val="a7"/>
            <w:rFonts w:ascii="Times New Roman" w:hAnsi="Times New Roman"/>
            <w:noProof/>
            <w:lang w:val="uk-UA"/>
          </w:rPr>
          <w:t>6.4.2 Загальне призначення групи Облік закупок</w:t>
        </w:r>
        <w:r>
          <w:rPr>
            <w:noProof/>
            <w:webHidden/>
          </w:rPr>
          <w:tab/>
        </w:r>
        <w:r>
          <w:rPr>
            <w:noProof/>
            <w:webHidden/>
          </w:rPr>
          <w:fldChar w:fldCharType="begin"/>
        </w:r>
        <w:r>
          <w:rPr>
            <w:noProof/>
            <w:webHidden/>
          </w:rPr>
          <w:instrText xml:space="preserve"> PAGEREF _Toc465413732 \h </w:instrText>
        </w:r>
        <w:r>
          <w:rPr>
            <w:noProof/>
            <w:webHidden/>
          </w:rPr>
        </w:r>
        <w:r>
          <w:rPr>
            <w:noProof/>
            <w:webHidden/>
          </w:rPr>
          <w:fldChar w:fldCharType="separate"/>
        </w:r>
        <w:r w:rsidR="00D41631">
          <w:rPr>
            <w:noProof/>
            <w:webHidden/>
          </w:rPr>
          <w:t>53</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33" w:history="1">
        <w:r w:rsidRPr="00E77B5A">
          <w:rPr>
            <w:rStyle w:val="a7"/>
            <w:rFonts w:ascii="Times New Roman" w:hAnsi="Times New Roman"/>
            <w:noProof/>
            <w:lang w:val="uk-UA"/>
          </w:rPr>
          <w:t>6.4.3 Структура групи Облік закупок</w:t>
        </w:r>
        <w:r>
          <w:rPr>
            <w:noProof/>
            <w:webHidden/>
          </w:rPr>
          <w:tab/>
        </w:r>
        <w:r>
          <w:rPr>
            <w:noProof/>
            <w:webHidden/>
          </w:rPr>
          <w:fldChar w:fldCharType="begin"/>
        </w:r>
        <w:r>
          <w:rPr>
            <w:noProof/>
            <w:webHidden/>
          </w:rPr>
          <w:instrText xml:space="preserve"> PAGEREF _Toc465413733 \h </w:instrText>
        </w:r>
        <w:r>
          <w:rPr>
            <w:noProof/>
            <w:webHidden/>
          </w:rPr>
        </w:r>
        <w:r>
          <w:rPr>
            <w:noProof/>
            <w:webHidden/>
          </w:rPr>
          <w:fldChar w:fldCharType="separate"/>
        </w:r>
        <w:r w:rsidR="00D41631">
          <w:rPr>
            <w:noProof/>
            <w:webHidden/>
          </w:rPr>
          <w:t>54</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34" w:history="1">
        <w:r w:rsidRPr="00E77B5A">
          <w:rPr>
            <w:rStyle w:val="a7"/>
            <w:rFonts w:ascii="Times New Roman" w:hAnsi="Times New Roman"/>
            <w:noProof/>
            <w:lang w:val="uk-UA"/>
          </w:rPr>
          <w:t>6.4.4 Функції групи Обліку закупок</w:t>
        </w:r>
        <w:r>
          <w:rPr>
            <w:noProof/>
            <w:webHidden/>
          </w:rPr>
          <w:tab/>
        </w:r>
        <w:r>
          <w:rPr>
            <w:noProof/>
            <w:webHidden/>
          </w:rPr>
          <w:fldChar w:fldCharType="begin"/>
        </w:r>
        <w:r>
          <w:rPr>
            <w:noProof/>
            <w:webHidden/>
          </w:rPr>
          <w:instrText xml:space="preserve"> PAGEREF _Toc465413734 \h </w:instrText>
        </w:r>
        <w:r>
          <w:rPr>
            <w:noProof/>
            <w:webHidden/>
          </w:rPr>
        </w:r>
        <w:r>
          <w:rPr>
            <w:noProof/>
            <w:webHidden/>
          </w:rPr>
          <w:fldChar w:fldCharType="separate"/>
        </w:r>
        <w:r w:rsidR="00D41631">
          <w:rPr>
            <w:noProof/>
            <w:webHidden/>
          </w:rPr>
          <w:t>54</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35" w:history="1">
        <w:r w:rsidRPr="00E77B5A">
          <w:rPr>
            <w:rStyle w:val="a7"/>
            <w:rFonts w:ascii="Times New Roman" w:hAnsi="Times New Roman"/>
            <w:noProof/>
            <w:lang w:val="uk-UA"/>
          </w:rPr>
          <w:t>6.4.5 Загальне призначення групи  Облік збуту</w:t>
        </w:r>
        <w:r>
          <w:rPr>
            <w:noProof/>
            <w:webHidden/>
          </w:rPr>
          <w:tab/>
        </w:r>
        <w:r>
          <w:rPr>
            <w:noProof/>
            <w:webHidden/>
          </w:rPr>
          <w:fldChar w:fldCharType="begin"/>
        </w:r>
        <w:r>
          <w:rPr>
            <w:noProof/>
            <w:webHidden/>
          </w:rPr>
          <w:instrText xml:space="preserve"> PAGEREF _Toc465413735 \h </w:instrText>
        </w:r>
        <w:r>
          <w:rPr>
            <w:noProof/>
            <w:webHidden/>
          </w:rPr>
        </w:r>
        <w:r>
          <w:rPr>
            <w:noProof/>
            <w:webHidden/>
          </w:rPr>
          <w:fldChar w:fldCharType="separate"/>
        </w:r>
        <w:r w:rsidR="00D41631">
          <w:rPr>
            <w:noProof/>
            <w:webHidden/>
          </w:rPr>
          <w:t>55</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36" w:history="1">
        <w:r w:rsidRPr="00E77B5A">
          <w:rPr>
            <w:rStyle w:val="a7"/>
            <w:rFonts w:ascii="Times New Roman" w:hAnsi="Times New Roman"/>
            <w:noProof/>
            <w:lang w:val="uk-UA"/>
          </w:rPr>
          <w:t>6.4.6 Структура групи Облік збуту</w:t>
        </w:r>
        <w:r>
          <w:rPr>
            <w:noProof/>
            <w:webHidden/>
          </w:rPr>
          <w:tab/>
        </w:r>
        <w:r>
          <w:rPr>
            <w:noProof/>
            <w:webHidden/>
          </w:rPr>
          <w:fldChar w:fldCharType="begin"/>
        </w:r>
        <w:r>
          <w:rPr>
            <w:noProof/>
            <w:webHidden/>
          </w:rPr>
          <w:instrText xml:space="preserve"> PAGEREF _Toc465413736 \h </w:instrText>
        </w:r>
        <w:r>
          <w:rPr>
            <w:noProof/>
            <w:webHidden/>
          </w:rPr>
        </w:r>
        <w:r>
          <w:rPr>
            <w:noProof/>
            <w:webHidden/>
          </w:rPr>
          <w:fldChar w:fldCharType="separate"/>
        </w:r>
        <w:r w:rsidR="00D41631">
          <w:rPr>
            <w:noProof/>
            <w:webHidden/>
          </w:rPr>
          <w:t>55</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37" w:history="1">
        <w:r w:rsidRPr="00E77B5A">
          <w:rPr>
            <w:rStyle w:val="a7"/>
            <w:rFonts w:ascii="Times New Roman" w:hAnsi="Times New Roman"/>
            <w:noProof/>
            <w:lang w:val="uk-UA"/>
          </w:rPr>
          <w:t>6.4.7 Функції групи Облік збуту</w:t>
        </w:r>
        <w:r>
          <w:rPr>
            <w:noProof/>
            <w:webHidden/>
          </w:rPr>
          <w:tab/>
        </w:r>
        <w:r>
          <w:rPr>
            <w:noProof/>
            <w:webHidden/>
          </w:rPr>
          <w:fldChar w:fldCharType="begin"/>
        </w:r>
        <w:r>
          <w:rPr>
            <w:noProof/>
            <w:webHidden/>
          </w:rPr>
          <w:instrText xml:space="preserve"> PAGEREF _Toc465413737 \h </w:instrText>
        </w:r>
        <w:r>
          <w:rPr>
            <w:noProof/>
            <w:webHidden/>
          </w:rPr>
        </w:r>
        <w:r>
          <w:rPr>
            <w:noProof/>
            <w:webHidden/>
          </w:rPr>
          <w:fldChar w:fldCharType="separate"/>
        </w:r>
        <w:r w:rsidR="00D41631">
          <w:rPr>
            <w:noProof/>
            <w:webHidden/>
          </w:rPr>
          <w:t>56</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38" w:history="1">
        <w:r w:rsidRPr="00E77B5A">
          <w:rPr>
            <w:rStyle w:val="a7"/>
            <w:rFonts w:ascii="Times New Roman" w:hAnsi="Times New Roman"/>
            <w:noProof/>
            <w:lang w:val="uk-UA"/>
          </w:rPr>
          <w:t>6.4.8 Загальне призначення групи Розрахунки з контрагентами</w:t>
        </w:r>
        <w:r>
          <w:rPr>
            <w:noProof/>
            <w:webHidden/>
          </w:rPr>
          <w:tab/>
        </w:r>
        <w:r>
          <w:rPr>
            <w:noProof/>
            <w:webHidden/>
          </w:rPr>
          <w:fldChar w:fldCharType="begin"/>
        </w:r>
        <w:r>
          <w:rPr>
            <w:noProof/>
            <w:webHidden/>
          </w:rPr>
          <w:instrText xml:space="preserve"> PAGEREF _Toc465413738 \h </w:instrText>
        </w:r>
        <w:r>
          <w:rPr>
            <w:noProof/>
            <w:webHidden/>
          </w:rPr>
        </w:r>
        <w:r>
          <w:rPr>
            <w:noProof/>
            <w:webHidden/>
          </w:rPr>
          <w:fldChar w:fldCharType="separate"/>
        </w:r>
        <w:r w:rsidR="00D41631">
          <w:rPr>
            <w:noProof/>
            <w:webHidden/>
          </w:rPr>
          <w:t>57</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39" w:history="1">
        <w:r w:rsidRPr="00E77B5A">
          <w:rPr>
            <w:rStyle w:val="a7"/>
            <w:rFonts w:ascii="Times New Roman" w:hAnsi="Times New Roman"/>
            <w:noProof/>
          </w:rPr>
          <w:t>6.4.9</w:t>
        </w:r>
        <w:r w:rsidRPr="00E77B5A">
          <w:rPr>
            <w:rStyle w:val="a7"/>
            <w:rFonts w:ascii="Times New Roman" w:hAnsi="Times New Roman"/>
            <w:noProof/>
            <w:lang w:val="uk-UA"/>
          </w:rPr>
          <w:t xml:space="preserve"> Структура</w:t>
        </w:r>
        <w:r w:rsidRPr="00E77B5A">
          <w:rPr>
            <w:rStyle w:val="a7"/>
            <w:rFonts w:ascii="Times New Roman" w:hAnsi="Times New Roman"/>
            <w:noProof/>
          </w:rPr>
          <w:t xml:space="preserve"> </w:t>
        </w:r>
        <w:r w:rsidRPr="00E77B5A">
          <w:rPr>
            <w:rStyle w:val="a7"/>
            <w:rFonts w:ascii="Times New Roman" w:hAnsi="Times New Roman"/>
            <w:noProof/>
            <w:lang w:val="uk-UA"/>
          </w:rPr>
          <w:t xml:space="preserve"> групи Розрахунки з контрагентами</w:t>
        </w:r>
        <w:r>
          <w:rPr>
            <w:noProof/>
            <w:webHidden/>
          </w:rPr>
          <w:tab/>
        </w:r>
        <w:r>
          <w:rPr>
            <w:noProof/>
            <w:webHidden/>
          </w:rPr>
          <w:fldChar w:fldCharType="begin"/>
        </w:r>
        <w:r>
          <w:rPr>
            <w:noProof/>
            <w:webHidden/>
          </w:rPr>
          <w:instrText xml:space="preserve"> PAGEREF _Toc465413739 \h </w:instrText>
        </w:r>
        <w:r>
          <w:rPr>
            <w:noProof/>
            <w:webHidden/>
          </w:rPr>
        </w:r>
        <w:r>
          <w:rPr>
            <w:noProof/>
            <w:webHidden/>
          </w:rPr>
          <w:fldChar w:fldCharType="separate"/>
        </w:r>
        <w:r w:rsidR="00D41631">
          <w:rPr>
            <w:noProof/>
            <w:webHidden/>
          </w:rPr>
          <w:t>57</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40" w:history="1">
        <w:r w:rsidRPr="00E77B5A">
          <w:rPr>
            <w:rStyle w:val="a7"/>
            <w:rFonts w:ascii="Times New Roman" w:hAnsi="Times New Roman"/>
            <w:noProof/>
            <w:lang w:val="uk-UA"/>
          </w:rPr>
          <w:t>6.4.10 Функції групи Розрахунки з контрагентами</w:t>
        </w:r>
        <w:r>
          <w:rPr>
            <w:noProof/>
            <w:webHidden/>
          </w:rPr>
          <w:tab/>
        </w:r>
        <w:r>
          <w:rPr>
            <w:noProof/>
            <w:webHidden/>
          </w:rPr>
          <w:fldChar w:fldCharType="begin"/>
        </w:r>
        <w:r>
          <w:rPr>
            <w:noProof/>
            <w:webHidden/>
          </w:rPr>
          <w:instrText xml:space="preserve"> PAGEREF _Toc465413740 \h </w:instrText>
        </w:r>
        <w:r>
          <w:rPr>
            <w:noProof/>
            <w:webHidden/>
          </w:rPr>
        </w:r>
        <w:r>
          <w:rPr>
            <w:noProof/>
            <w:webHidden/>
          </w:rPr>
          <w:fldChar w:fldCharType="separate"/>
        </w:r>
        <w:r w:rsidR="00D41631">
          <w:rPr>
            <w:noProof/>
            <w:webHidden/>
          </w:rPr>
          <w:t>57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41" w:history="1">
        <w:r w:rsidRPr="00E77B5A">
          <w:rPr>
            <w:rStyle w:val="a7"/>
            <w:rFonts w:ascii="Times New Roman" w:hAnsi="Times New Roman"/>
            <w:noProof/>
            <w:lang w:val="uk-UA"/>
          </w:rPr>
          <w:t>6.5 Підсистема  5 Ведення договорів</w:t>
        </w:r>
        <w:r>
          <w:rPr>
            <w:noProof/>
            <w:webHidden/>
          </w:rPr>
          <w:tab/>
        </w:r>
        <w:r>
          <w:rPr>
            <w:noProof/>
            <w:webHidden/>
          </w:rPr>
          <w:fldChar w:fldCharType="begin"/>
        </w:r>
        <w:r>
          <w:rPr>
            <w:noProof/>
            <w:webHidden/>
          </w:rPr>
          <w:instrText xml:space="preserve"> PAGEREF _Toc465413741 \h </w:instrText>
        </w:r>
        <w:r>
          <w:rPr>
            <w:noProof/>
            <w:webHidden/>
          </w:rPr>
        </w:r>
        <w:r>
          <w:rPr>
            <w:noProof/>
            <w:webHidden/>
          </w:rPr>
          <w:fldChar w:fldCharType="separate"/>
        </w:r>
        <w:r w:rsidR="00D41631">
          <w:rPr>
            <w:noProof/>
            <w:webHidden/>
          </w:rPr>
          <w:t>57</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42" w:history="1">
        <w:r w:rsidRPr="00E77B5A">
          <w:rPr>
            <w:rStyle w:val="a7"/>
            <w:rFonts w:ascii="Times New Roman" w:hAnsi="Times New Roman"/>
            <w:noProof/>
          </w:rPr>
          <w:t>6.5.1</w:t>
        </w:r>
        <w:r w:rsidRPr="00E77B5A">
          <w:rPr>
            <w:rStyle w:val="a7"/>
            <w:rFonts w:ascii="Times New Roman" w:hAnsi="Times New Roman"/>
            <w:noProof/>
            <w:lang w:val="uk-UA"/>
          </w:rPr>
          <w:t xml:space="preserve"> Структура</w:t>
        </w:r>
        <w:r w:rsidRPr="00E77B5A">
          <w:rPr>
            <w:rStyle w:val="a7"/>
            <w:rFonts w:ascii="Times New Roman" w:hAnsi="Times New Roman"/>
            <w:noProof/>
          </w:rPr>
          <w:t xml:space="preserve"> </w:t>
        </w:r>
        <w:r w:rsidRPr="00E77B5A">
          <w:rPr>
            <w:rStyle w:val="a7"/>
            <w:rFonts w:ascii="Times New Roman" w:hAnsi="Times New Roman"/>
            <w:noProof/>
            <w:lang w:val="uk-UA"/>
          </w:rPr>
          <w:t>підсистеми</w:t>
        </w:r>
        <w:r>
          <w:rPr>
            <w:noProof/>
            <w:webHidden/>
          </w:rPr>
          <w:tab/>
        </w:r>
        <w:r>
          <w:rPr>
            <w:noProof/>
            <w:webHidden/>
          </w:rPr>
          <w:fldChar w:fldCharType="begin"/>
        </w:r>
        <w:r>
          <w:rPr>
            <w:noProof/>
            <w:webHidden/>
          </w:rPr>
          <w:instrText xml:space="preserve"> PAGEREF _Toc465413742 \h </w:instrText>
        </w:r>
        <w:r>
          <w:rPr>
            <w:noProof/>
            <w:webHidden/>
          </w:rPr>
        </w:r>
        <w:r>
          <w:rPr>
            <w:noProof/>
            <w:webHidden/>
          </w:rPr>
          <w:fldChar w:fldCharType="separate"/>
        </w:r>
        <w:r w:rsidR="00D41631">
          <w:rPr>
            <w:noProof/>
            <w:webHidden/>
          </w:rPr>
          <w:t>58</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43" w:history="1">
        <w:r w:rsidRPr="00E77B5A">
          <w:rPr>
            <w:rStyle w:val="a7"/>
            <w:rFonts w:ascii="Times New Roman" w:hAnsi="Times New Roman"/>
            <w:noProof/>
          </w:rPr>
          <w:t>6.5.2 Функції підсистеми</w:t>
        </w:r>
        <w:r>
          <w:rPr>
            <w:noProof/>
            <w:webHidden/>
          </w:rPr>
          <w:tab/>
        </w:r>
        <w:r>
          <w:rPr>
            <w:noProof/>
            <w:webHidden/>
          </w:rPr>
          <w:fldChar w:fldCharType="begin"/>
        </w:r>
        <w:r>
          <w:rPr>
            <w:noProof/>
            <w:webHidden/>
          </w:rPr>
          <w:instrText xml:space="preserve"> PAGEREF _Toc465413743 \h </w:instrText>
        </w:r>
        <w:r>
          <w:rPr>
            <w:noProof/>
            <w:webHidden/>
          </w:rPr>
        </w:r>
        <w:r>
          <w:rPr>
            <w:noProof/>
            <w:webHidden/>
          </w:rPr>
          <w:fldChar w:fldCharType="separate"/>
        </w:r>
        <w:r w:rsidR="00D41631">
          <w:rPr>
            <w:noProof/>
            <w:webHidden/>
          </w:rPr>
          <w:t>59</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44" w:history="1">
        <w:r w:rsidRPr="00E77B5A">
          <w:rPr>
            <w:rStyle w:val="a7"/>
            <w:rFonts w:ascii="Times New Roman" w:hAnsi="Times New Roman"/>
            <w:noProof/>
            <w:lang w:val="uk-UA"/>
          </w:rPr>
          <w:t>6.6 Підсистема 6 Податковий облік</w:t>
        </w:r>
        <w:r>
          <w:rPr>
            <w:noProof/>
            <w:webHidden/>
          </w:rPr>
          <w:tab/>
        </w:r>
        <w:r>
          <w:rPr>
            <w:noProof/>
            <w:webHidden/>
          </w:rPr>
          <w:fldChar w:fldCharType="begin"/>
        </w:r>
        <w:r>
          <w:rPr>
            <w:noProof/>
            <w:webHidden/>
          </w:rPr>
          <w:instrText xml:space="preserve"> PAGEREF _Toc465413744 \h </w:instrText>
        </w:r>
        <w:r>
          <w:rPr>
            <w:noProof/>
            <w:webHidden/>
          </w:rPr>
        </w:r>
        <w:r>
          <w:rPr>
            <w:noProof/>
            <w:webHidden/>
          </w:rPr>
          <w:fldChar w:fldCharType="separate"/>
        </w:r>
        <w:r w:rsidR="00D41631">
          <w:rPr>
            <w:noProof/>
            <w:webHidden/>
          </w:rPr>
          <w:t>60</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45" w:history="1">
        <w:r w:rsidRPr="00E77B5A">
          <w:rPr>
            <w:rStyle w:val="a7"/>
            <w:rFonts w:ascii="Times New Roman" w:hAnsi="Times New Roman"/>
            <w:noProof/>
            <w:lang w:val="uk-UA"/>
          </w:rPr>
          <w:t>6.6.1 Загальне призначення підсистеми</w:t>
        </w:r>
        <w:r>
          <w:rPr>
            <w:noProof/>
            <w:webHidden/>
          </w:rPr>
          <w:tab/>
        </w:r>
        <w:r>
          <w:rPr>
            <w:noProof/>
            <w:webHidden/>
          </w:rPr>
          <w:fldChar w:fldCharType="begin"/>
        </w:r>
        <w:r>
          <w:rPr>
            <w:noProof/>
            <w:webHidden/>
          </w:rPr>
          <w:instrText xml:space="preserve"> PAGEREF _Toc465413745 \h </w:instrText>
        </w:r>
        <w:r>
          <w:rPr>
            <w:noProof/>
            <w:webHidden/>
          </w:rPr>
        </w:r>
        <w:r>
          <w:rPr>
            <w:noProof/>
            <w:webHidden/>
          </w:rPr>
          <w:fldChar w:fldCharType="separate"/>
        </w:r>
        <w:r w:rsidR="00D41631">
          <w:rPr>
            <w:noProof/>
            <w:webHidden/>
          </w:rPr>
          <w:t>60</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46" w:history="1">
        <w:r w:rsidRPr="00E77B5A">
          <w:rPr>
            <w:rStyle w:val="a7"/>
            <w:rFonts w:ascii="Times New Roman" w:hAnsi="Times New Roman"/>
            <w:noProof/>
            <w:lang w:val="uk-UA"/>
          </w:rPr>
          <w:t>6.6.2 Структура підсистеми</w:t>
        </w:r>
        <w:r>
          <w:rPr>
            <w:noProof/>
            <w:webHidden/>
          </w:rPr>
          <w:tab/>
        </w:r>
        <w:r>
          <w:rPr>
            <w:noProof/>
            <w:webHidden/>
          </w:rPr>
          <w:fldChar w:fldCharType="begin"/>
        </w:r>
        <w:r>
          <w:rPr>
            <w:noProof/>
            <w:webHidden/>
          </w:rPr>
          <w:instrText xml:space="preserve"> PAGEREF _Toc465413746 \h </w:instrText>
        </w:r>
        <w:r>
          <w:rPr>
            <w:noProof/>
            <w:webHidden/>
          </w:rPr>
        </w:r>
        <w:r>
          <w:rPr>
            <w:noProof/>
            <w:webHidden/>
          </w:rPr>
          <w:fldChar w:fldCharType="separate"/>
        </w:r>
        <w:r w:rsidR="00D41631">
          <w:rPr>
            <w:noProof/>
            <w:webHidden/>
          </w:rPr>
          <w:t>60</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47" w:history="1">
        <w:r w:rsidRPr="00E77B5A">
          <w:rPr>
            <w:rStyle w:val="a7"/>
            <w:rFonts w:ascii="Times New Roman" w:hAnsi="Times New Roman"/>
            <w:noProof/>
            <w:lang w:val="uk-UA"/>
          </w:rPr>
          <w:t>6.6.3 Функції  підсистеми</w:t>
        </w:r>
        <w:r>
          <w:rPr>
            <w:noProof/>
            <w:webHidden/>
          </w:rPr>
          <w:tab/>
        </w:r>
        <w:r>
          <w:rPr>
            <w:noProof/>
            <w:webHidden/>
          </w:rPr>
          <w:fldChar w:fldCharType="begin"/>
        </w:r>
        <w:r>
          <w:rPr>
            <w:noProof/>
            <w:webHidden/>
          </w:rPr>
          <w:instrText xml:space="preserve"> PAGEREF _Toc465413747 \h </w:instrText>
        </w:r>
        <w:r>
          <w:rPr>
            <w:noProof/>
            <w:webHidden/>
          </w:rPr>
        </w:r>
        <w:r>
          <w:rPr>
            <w:noProof/>
            <w:webHidden/>
          </w:rPr>
          <w:fldChar w:fldCharType="separate"/>
        </w:r>
        <w:r w:rsidR="00D41631">
          <w:rPr>
            <w:noProof/>
            <w:webHidden/>
          </w:rPr>
          <w:t>61</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48" w:history="1">
        <w:r w:rsidRPr="00E77B5A">
          <w:rPr>
            <w:rStyle w:val="a7"/>
            <w:rFonts w:ascii="Times New Roman" w:hAnsi="Times New Roman"/>
            <w:noProof/>
          </w:rPr>
          <w:t>6.7</w:t>
        </w:r>
        <w:r w:rsidRPr="00E77B5A">
          <w:rPr>
            <w:rStyle w:val="a7"/>
            <w:rFonts w:ascii="Times New Roman" w:hAnsi="Times New Roman"/>
            <w:noProof/>
            <w:lang w:val="uk-UA"/>
          </w:rPr>
          <w:t xml:space="preserve"> П</w:t>
        </w:r>
        <w:r w:rsidRPr="00E77B5A">
          <w:rPr>
            <w:rStyle w:val="a7"/>
            <w:rFonts w:ascii="Times New Roman" w:hAnsi="Times New Roman"/>
            <w:noProof/>
          </w:rPr>
          <w:t xml:space="preserve">ідсистема </w:t>
        </w:r>
        <w:r w:rsidRPr="00E77B5A">
          <w:rPr>
            <w:rStyle w:val="a7"/>
            <w:rFonts w:ascii="Times New Roman" w:hAnsi="Times New Roman"/>
            <w:noProof/>
            <w:lang w:val="uk-UA"/>
          </w:rPr>
          <w:t>7 Д</w:t>
        </w:r>
        <w:r w:rsidRPr="00E77B5A">
          <w:rPr>
            <w:rStyle w:val="a7"/>
            <w:rFonts w:ascii="Times New Roman" w:hAnsi="Times New Roman"/>
            <w:noProof/>
          </w:rPr>
          <w:t>окументообіг</w:t>
        </w:r>
        <w:r>
          <w:rPr>
            <w:noProof/>
            <w:webHidden/>
          </w:rPr>
          <w:tab/>
        </w:r>
        <w:r>
          <w:rPr>
            <w:noProof/>
            <w:webHidden/>
          </w:rPr>
          <w:fldChar w:fldCharType="begin"/>
        </w:r>
        <w:r>
          <w:rPr>
            <w:noProof/>
            <w:webHidden/>
          </w:rPr>
          <w:instrText xml:space="preserve"> PAGEREF _Toc465413748 \h </w:instrText>
        </w:r>
        <w:r>
          <w:rPr>
            <w:noProof/>
            <w:webHidden/>
          </w:rPr>
        </w:r>
        <w:r>
          <w:rPr>
            <w:noProof/>
            <w:webHidden/>
          </w:rPr>
          <w:fldChar w:fldCharType="separate"/>
        </w:r>
        <w:r w:rsidR="00D41631">
          <w:rPr>
            <w:noProof/>
            <w:webHidden/>
          </w:rPr>
          <w:t>62</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49" w:history="1">
        <w:r w:rsidRPr="00E77B5A">
          <w:rPr>
            <w:rStyle w:val="a7"/>
            <w:rFonts w:ascii="Times New Roman" w:hAnsi="Times New Roman"/>
            <w:noProof/>
            <w:lang w:val="uk-UA"/>
          </w:rPr>
          <w:t>6.7.1 Загальне призначення підсистеми</w:t>
        </w:r>
        <w:r>
          <w:rPr>
            <w:noProof/>
            <w:webHidden/>
          </w:rPr>
          <w:tab/>
        </w:r>
        <w:r>
          <w:rPr>
            <w:noProof/>
            <w:webHidden/>
          </w:rPr>
          <w:fldChar w:fldCharType="begin"/>
        </w:r>
        <w:r>
          <w:rPr>
            <w:noProof/>
            <w:webHidden/>
          </w:rPr>
          <w:instrText xml:space="preserve"> PAGEREF _Toc465413749 \h </w:instrText>
        </w:r>
        <w:r>
          <w:rPr>
            <w:noProof/>
            <w:webHidden/>
          </w:rPr>
        </w:r>
        <w:r>
          <w:rPr>
            <w:noProof/>
            <w:webHidden/>
          </w:rPr>
          <w:fldChar w:fldCharType="separate"/>
        </w:r>
        <w:r w:rsidR="00D41631">
          <w:rPr>
            <w:noProof/>
            <w:webHidden/>
          </w:rPr>
          <w:t>62</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50" w:history="1">
        <w:r w:rsidRPr="00E77B5A">
          <w:rPr>
            <w:rStyle w:val="a7"/>
            <w:rFonts w:ascii="Times New Roman" w:hAnsi="Times New Roman"/>
            <w:noProof/>
            <w:lang w:val="uk-UA"/>
          </w:rPr>
          <w:t>6.7.2 Структура підсистеми</w:t>
        </w:r>
        <w:r>
          <w:rPr>
            <w:noProof/>
            <w:webHidden/>
          </w:rPr>
          <w:tab/>
        </w:r>
        <w:r>
          <w:rPr>
            <w:noProof/>
            <w:webHidden/>
          </w:rPr>
          <w:fldChar w:fldCharType="begin"/>
        </w:r>
        <w:r>
          <w:rPr>
            <w:noProof/>
            <w:webHidden/>
          </w:rPr>
          <w:instrText xml:space="preserve"> PAGEREF _Toc465413750 \h </w:instrText>
        </w:r>
        <w:r>
          <w:rPr>
            <w:noProof/>
            <w:webHidden/>
          </w:rPr>
        </w:r>
        <w:r>
          <w:rPr>
            <w:noProof/>
            <w:webHidden/>
          </w:rPr>
          <w:fldChar w:fldCharType="separate"/>
        </w:r>
        <w:r w:rsidR="00D41631">
          <w:rPr>
            <w:noProof/>
            <w:webHidden/>
          </w:rPr>
          <w:t>63</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51" w:history="1">
        <w:r w:rsidRPr="00E77B5A">
          <w:rPr>
            <w:rStyle w:val="a7"/>
            <w:rFonts w:ascii="Times New Roman" w:hAnsi="Times New Roman"/>
            <w:noProof/>
            <w:lang w:val="uk-UA"/>
          </w:rPr>
          <w:t>6.7.3 Функції підсистеми</w:t>
        </w:r>
        <w:r>
          <w:rPr>
            <w:noProof/>
            <w:webHidden/>
          </w:rPr>
          <w:tab/>
        </w:r>
        <w:r>
          <w:rPr>
            <w:noProof/>
            <w:webHidden/>
          </w:rPr>
          <w:fldChar w:fldCharType="begin"/>
        </w:r>
        <w:r>
          <w:rPr>
            <w:noProof/>
            <w:webHidden/>
          </w:rPr>
          <w:instrText xml:space="preserve"> PAGEREF _Toc465413751 \h </w:instrText>
        </w:r>
        <w:r>
          <w:rPr>
            <w:noProof/>
            <w:webHidden/>
          </w:rPr>
        </w:r>
        <w:r>
          <w:rPr>
            <w:noProof/>
            <w:webHidden/>
          </w:rPr>
          <w:fldChar w:fldCharType="separate"/>
        </w:r>
        <w:r w:rsidR="00D41631">
          <w:rPr>
            <w:noProof/>
            <w:webHidden/>
          </w:rPr>
          <w:t>63</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52" w:history="1">
        <w:r w:rsidRPr="00E77B5A">
          <w:rPr>
            <w:rStyle w:val="a7"/>
            <w:rFonts w:ascii="Times New Roman" w:hAnsi="Times New Roman"/>
            <w:noProof/>
            <w:lang w:val="uk-UA"/>
          </w:rPr>
          <w:t>6.8 Підсистема 8 Облік матеріальних цінностей</w:t>
        </w:r>
        <w:r>
          <w:rPr>
            <w:noProof/>
            <w:webHidden/>
          </w:rPr>
          <w:tab/>
        </w:r>
        <w:r>
          <w:rPr>
            <w:noProof/>
            <w:webHidden/>
          </w:rPr>
          <w:fldChar w:fldCharType="begin"/>
        </w:r>
        <w:r>
          <w:rPr>
            <w:noProof/>
            <w:webHidden/>
          </w:rPr>
          <w:instrText xml:space="preserve"> PAGEREF _Toc465413752 \h </w:instrText>
        </w:r>
        <w:r>
          <w:rPr>
            <w:noProof/>
            <w:webHidden/>
          </w:rPr>
        </w:r>
        <w:r>
          <w:rPr>
            <w:noProof/>
            <w:webHidden/>
          </w:rPr>
          <w:fldChar w:fldCharType="separate"/>
        </w:r>
        <w:r w:rsidR="00D41631">
          <w:rPr>
            <w:noProof/>
            <w:webHidden/>
          </w:rPr>
          <w:t>64</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53" w:history="1">
        <w:r w:rsidRPr="00E77B5A">
          <w:rPr>
            <w:rStyle w:val="a7"/>
            <w:rFonts w:ascii="Times New Roman" w:hAnsi="Times New Roman"/>
            <w:noProof/>
            <w:lang w:val="uk-UA"/>
          </w:rPr>
          <w:t>6.8.1 Загальне призначення підсистеми</w:t>
        </w:r>
        <w:r>
          <w:rPr>
            <w:noProof/>
            <w:webHidden/>
          </w:rPr>
          <w:tab/>
        </w:r>
        <w:r>
          <w:rPr>
            <w:noProof/>
            <w:webHidden/>
          </w:rPr>
          <w:fldChar w:fldCharType="begin"/>
        </w:r>
        <w:r>
          <w:rPr>
            <w:noProof/>
            <w:webHidden/>
          </w:rPr>
          <w:instrText xml:space="preserve"> PAGEREF _Toc465413753 \h </w:instrText>
        </w:r>
        <w:r>
          <w:rPr>
            <w:noProof/>
            <w:webHidden/>
          </w:rPr>
        </w:r>
        <w:r>
          <w:rPr>
            <w:noProof/>
            <w:webHidden/>
          </w:rPr>
          <w:fldChar w:fldCharType="separate"/>
        </w:r>
        <w:r w:rsidR="00D41631">
          <w:rPr>
            <w:noProof/>
            <w:webHidden/>
          </w:rPr>
          <w:t>64</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54" w:history="1">
        <w:r w:rsidRPr="00E77B5A">
          <w:rPr>
            <w:rStyle w:val="a7"/>
            <w:rFonts w:ascii="Times New Roman" w:hAnsi="Times New Roman"/>
            <w:noProof/>
            <w:lang w:val="uk-UA"/>
          </w:rPr>
          <w:t>6.8.2 Структура підсистеми</w:t>
        </w:r>
        <w:r>
          <w:rPr>
            <w:noProof/>
            <w:webHidden/>
          </w:rPr>
          <w:tab/>
        </w:r>
        <w:r>
          <w:rPr>
            <w:noProof/>
            <w:webHidden/>
          </w:rPr>
          <w:fldChar w:fldCharType="begin"/>
        </w:r>
        <w:r>
          <w:rPr>
            <w:noProof/>
            <w:webHidden/>
          </w:rPr>
          <w:instrText xml:space="preserve"> PAGEREF _Toc465413754 \h </w:instrText>
        </w:r>
        <w:r>
          <w:rPr>
            <w:noProof/>
            <w:webHidden/>
          </w:rPr>
        </w:r>
        <w:r>
          <w:rPr>
            <w:noProof/>
            <w:webHidden/>
          </w:rPr>
          <w:fldChar w:fldCharType="separate"/>
        </w:r>
        <w:r w:rsidR="00D41631">
          <w:rPr>
            <w:noProof/>
            <w:webHidden/>
          </w:rPr>
          <w:t>65</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55" w:history="1">
        <w:r w:rsidRPr="00E77B5A">
          <w:rPr>
            <w:rStyle w:val="a7"/>
            <w:rFonts w:ascii="Times New Roman" w:hAnsi="Times New Roman"/>
            <w:noProof/>
          </w:rPr>
          <w:t>6.8.3 Функції  групи Основні засоби</w:t>
        </w:r>
        <w:r>
          <w:rPr>
            <w:noProof/>
            <w:webHidden/>
          </w:rPr>
          <w:tab/>
        </w:r>
        <w:r>
          <w:rPr>
            <w:noProof/>
            <w:webHidden/>
          </w:rPr>
          <w:fldChar w:fldCharType="begin"/>
        </w:r>
        <w:r>
          <w:rPr>
            <w:noProof/>
            <w:webHidden/>
          </w:rPr>
          <w:instrText xml:space="preserve"> PAGEREF _Toc465413755 \h </w:instrText>
        </w:r>
        <w:r>
          <w:rPr>
            <w:noProof/>
            <w:webHidden/>
          </w:rPr>
        </w:r>
        <w:r>
          <w:rPr>
            <w:noProof/>
            <w:webHidden/>
          </w:rPr>
          <w:fldChar w:fldCharType="separate"/>
        </w:r>
        <w:r w:rsidR="00D41631">
          <w:rPr>
            <w:noProof/>
            <w:webHidden/>
          </w:rPr>
          <w:t>65</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56" w:history="1">
        <w:r w:rsidRPr="00E77B5A">
          <w:rPr>
            <w:rStyle w:val="a7"/>
            <w:rFonts w:ascii="Times New Roman" w:hAnsi="Times New Roman"/>
            <w:noProof/>
            <w:lang w:val="uk-UA"/>
          </w:rPr>
          <w:t>6.8.4 Функції  групи Облік запасів</w:t>
        </w:r>
        <w:r>
          <w:rPr>
            <w:noProof/>
            <w:webHidden/>
          </w:rPr>
          <w:tab/>
        </w:r>
        <w:r>
          <w:rPr>
            <w:noProof/>
            <w:webHidden/>
          </w:rPr>
          <w:fldChar w:fldCharType="begin"/>
        </w:r>
        <w:r>
          <w:rPr>
            <w:noProof/>
            <w:webHidden/>
          </w:rPr>
          <w:instrText xml:space="preserve"> PAGEREF _Toc465413756 \h </w:instrText>
        </w:r>
        <w:r>
          <w:rPr>
            <w:noProof/>
            <w:webHidden/>
          </w:rPr>
        </w:r>
        <w:r>
          <w:rPr>
            <w:noProof/>
            <w:webHidden/>
          </w:rPr>
          <w:fldChar w:fldCharType="separate"/>
        </w:r>
        <w:r w:rsidR="00D41631">
          <w:rPr>
            <w:noProof/>
            <w:webHidden/>
          </w:rPr>
          <w:t>67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57" w:history="1">
        <w:r w:rsidRPr="00E77B5A">
          <w:rPr>
            <w:rStyle w:val="a7"/>
            <w:rFonts w:ascii="Times New Roman" w:hAnsi="Times New Roman"/>
            <w:noProof/>
            <w:lang w:val="uk-UA"/>
          </w:rPr>
          <w:t>6.9 Підсистема 9 Облік персоналу</w:t>
        </w:r>
        <w:r>
          <w:rPr>
            <w:noProof/>
            <w:webHidden/>
          </w:rPr>
          <w:tab/>
        </w:r>
        <w:r>
          <w:rPr>
            <w:noProof/>
            <w:webHidden/>
          </w:rPr>
          <w:fldChar w:fldCharType="begin"/>
        </w:r>
        <w:r>
          <w:rPr>
            <w:noProof/>
            <w:webHidden/>
          </w:rPr>
          <w:instrText xml:space="preserve"> PAGEREF _Toc465413757 \h </w:instrText>
        </w:r>
        <w:r>
          <w:rPr>
            <w:noProof/>
            <w:webHidden/>
          </w:rPr>
        </w:r>
        <w:r>
          <w:rPr>
            <w:noProof/>
            <w:webHidden/>
          </w:rPr>
          <w:fldChar w:fldCharType="separate"/>
        </w:r>
        <w:r w:rsidR="00D41631">
          <w:rPr>
            <w:noProof/>
            <w:webHidden/>
          </w:rPr>
          <w:t>69</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58" w:history="1">
        <w:r w:rsidRPr="00E77B5A">
          <w:rPr>
            <w:rStyle w:val="a7"/>
            <w:rFonts w:ascii="Times New Roman" w:hAnsi="Times New Roman"/>
            <w:noProof/>
            <w:lang w:val="uk-UA"/>
          </w:rPr>
          <w:t>6.9.1 Загальне призначення підсистеми  Облік персоналу</w:t>
        </w:r>
        <w:r>
          <w:rPr>
            <w:noProof/>
            <w:webHidden/>
          </w:rPr>
          <w:tab/>
        </w:r>
        <w:r>
          <w:rPr>
            <w:noProof/>
            <w:webHidden/>
          </w:rPr>
          <w:fldChar w:fldCharType="begin"/>
        </w:r>
        <w:r>
          <w:rPr>
            <w:noProof/>
            <w:webHidden/>
          </w:rPr>
          <w:instrText xml:space="preserve"> PAGEREF _Toc465413758 \h </w:instrText>
        </w:r>
        <w:r>
          <w:rPr>
            <w:noProof/>
            <w:webHidden/>
          </w:rPr>
        </w:r>
        <w:r>
          <w:rPr>
            <w:noProof/>
            <w:webHidden/>
          </w:rPr>
          <w:fldChar w:fldCharType="separate"/>
        </w:r>
        <w:r w:rsidR="00D41631">
          <w:rPr>
            <w:noProof/>
            <w:webHidden/>
          </w:rPr>
          <w:t>69</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59" w:history="1">
        <w:r w:rsidRPr="00E77B5A">
          <w:rPr>
            <w:rStyle w:val="a7"/>
            <w:rFonts w:ascii="Times New Roman" w:hAnsi="Times New Roman"/>
            <w:noProof/>
            <w:lang w:val="uk-UA"/>
          </w:rPr>
          <w:t>6.9.2 Структура підсистеми  Облік персоналу</w:t>
        </w:r>
        <w:r>
          <w:rPr>
            <w:noProof/>
            <w:webHidden/>
          </w:rPr>
          <w:tab/>
        </w:r>
        <w:r>
          <w:rPr>
            <w:noProof/>
            <w:webHidden/>
          </w:rPr>
          <w:fldChar w:fldCharType="begin"/>
        </w:r>
        <w:r>
          <w:rPr>
            <w:noProof/>
            <w:webHidden/>
          </w:rPr>
          <w:instrText xml:space="preserve"> PAGEREF _Toc465413759 \h </w:instrText>
        </w:r>
        <w:r>
          <w:rPr>
            <w:noProof/>
            <w:webHidden/>
          </w:rPr>
        </w:r>
        <w:r>
          <w:rPr>
            <w:noProof/>
            <w:webHidden/>
          </w:rPr>
          <w:fldChar w:fldCharType="separate"/>
        </w:r>
        <w:r w:rsidR="00D41631">
          <w:rPr>
            <w:noProof/>
            <w:webHidden/>
          </w:rPr>
          <w:t>70</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60" w:history="1">
        <w:r w:rsidRPr="00E77B5A">
          <w:rPr>
            <w:rStyle w:val="a7"/>
            <w:rFonts w:ascii="Times New Roman" w:hAnsi="Times New Roman"/>
            <w:noProof/>
            <w:lang w:val="uk-UA"/>
          </w:rPr>
          <w:t>6.9.3 Функції групи Облік заробітної плати</w:t>
        </w:r>
        <w:r>
          <w:rPr>
            <w:noProof/>
            <w:webHidden/>
          </w:rPr>
          <w:tab/>
        </w:r>
        <w:r>
          <w:rPr>
            <w:noProof/>
            <w:webHidden/>
          </w:rPr>
          <w:fldChar w:fldCharType="begin"/>
        </w:r>
        <w:r>
          <w:rPr>
            <w:noProof/>
            <w:webHidden/>
          </w:rPr>
          <w:instrText xml:space="preserve"> PAGEREF _Toc465413760 \h </w:instrText>
        </w:r>
        <w:r>
          <w:rPr>
            <w:noProof/>
            <w:webHidden/>
          </w:rPr>
        </w:r>
        <w:r>
          <w:rPr>
            <w:noProof/>
            <w:webHidden/>
          </w:rPr>
          <w:fldChar w:fldCharType="separate"/>
        </w:r>
        <w:r w:rsidR="00D41631">
          <w:rPr>
            <w:noProof/>
            <w:webHidden/>
          </w:rPr>
          <w:t>72</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61" w:history="1">
        <w:r w:rsidRPr="00E77B5A">
          <w:rPr>
            <w:rStyle w:val="a7"/>
            <w:rFonts w:ascii="Times New Roman" w:hAnsi="Times New Roman"/>
            <w:noProof/>
            <w:lang w:val="uk-UA"/>
          </w:rPr>
          <w:t>6.9.4 Функції групи Облік кадрів</w:t>
        </w:r>
        <w:r>
          <w:rPr>
            <w:noProof/>
            <w:webHidden/>
          </w:rPr>
          <w:tab/>
        </w:r>
        <w:r>
          <w:rPr>
            <w:noProof/>
            <w:webHidden/>
          </w:rPr>
          <w:fldChar w:fldCharType="begin"/>
        </w:r>
        <w:r>
          <w:rPr>
            <w:noProof/>
            <w:webHidden/>
          </w:rPr>
          <w:instrText xml:space="preserve"> PAGEREF _Toc465413761 \h </w:instrText>
        </w:r>
        <w:r>
          <w:rPr>
            <w:noProof/>
            <w:webHidden/>
          </w:rPr>
        </w:r>
        <w:r>
          <w:rPr>
            <w:noProof/>
            <w:webHidden/>
          </w:rPr>
          <w:fldChar w:fldCharType="separate"/>
        </w:r>
        <w:r w:rsidR="00D41631">
          <w:rPr>
            <w:noProof/>
            <w:webHidden/>
          </w:rPr>
          <w:t>77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62" w:history="1">
        <w:r w:rsidRPr="00E77B5A">
          <w:rPr>
            <w:rStyle w:val="a7"/>
            <w:rFonts w:ascii="Times New Roman" w:hAnsi="Times New Roman"/>
            <w:noProof/>
            <w:lang w:val="uk-UA"/>
          </w:rPr>
          <w:t>6.10 Підсистема 10 Регламентована звітність</w:t>
        </w:r>
        <w:r>
          <w:rPr>
            <w:noProof/>
            <w:webHidden/>
          </w:rPr>
          <w:tab/>
        </w:r>
        <w:r>
          <w:rPr>
            <w:noProof/>
            <w:webHidden/>
          </w:rPr>
          <w:fldChar w:fldCharType="begin"/>
        </w:r>
        <w:r>
          <w:rPr>
            <w:noProof/>
            <w:webHidden/>
          </w:rPr>
          <w:instrText xml:space="preserve"> PAGEREF _Toc465413762 \h </w:instrText>
        </w:r>
        <w:r>
          <w:rPr>
            <w:noProof/>
            <w:webHidden/>
          </w:rPr>
        </w:r>
        <w:r>
          <w:rPr>
            <w:noProof/>
            <w:webHidden/>
          </w:rPr>
          <w:fldChar w:fldCharType="separate"/>
        </w:r>
        <w:r w:rsidR="00D41631">
          <w:rPr>
            <w:noProof/>
            <w:webHidden/>
          </w:rPr>
          <w:t>81</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63" w:history="1">
        <w:r w:rsidRPr="00E77B5A">
          <w:rPr>
            <w:rStyle w:val="a7"/>
            <w:rFonts w:ascii="Times New Roman" w:hAnsi="Times New Roman"/>
            <w:noProof/>
            <w:lang w:val="uk-UA"/>
          </w:rPr>
          <w:t>6.10.1 Загальне призначення підсистеми</w:t>
        </w:r>
        <w:r>
          <w:rPr>
            <w:noProof/>
            <w:webHidden/>
          </w:rPr>
          <w:tab/>
        </w:r>
        <w:r>
          <w:rPr>
            <w:noProof/>
            <w:webHidden/>
          </w:rPr>
          <w:fldChar w:fldCharType="begin"/>
        </w:r>
        <w:r>
          <w:rPr>
            <w:noProof/>
            <w:webHidden/>
          </w:rPr>
          <w:instrText xml:space="preserve"> PAGEREF _Toc465413763 \h </w:instrText>
        </w:r>
        <w:r>
          <w:rPr>
            <w:noProof/>
            <w:webHidden/>
          </w:rPr>
        </w:r>
        <w:r>
          <w:rPr>
            <w:noProof/>
            <w:webHidden/>
          </w:rPr>
          <w:fldChar w:fldCharType="separate"/>
        </w:r>
        <w:r w:rsidR="00D41631">
          <w:rPr>
            <w:noProof/>
            <w:webHidden/>
          </w:rPr>
          <w:t>81</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64" w:history="1">
        <w:r w:rsidRPr="00E77B5A">
          <w:rPr>
            <w:rStyle w:val="a7"/>
            <w:rFonts w:ascii="Times New Roman" w:hAnsi="Times New Roman"/>
            <w:noProof/>
            <w:lang w:val="uk-UA"/>
          </w:rPr>
          <w:t>6.10.2 Структура підсистеми</w:t>
        </w:r>
        <w:r>
          <w:rPr>
            <w:noProof/>
            <w:webHidden/>
          </w:rPr>
          <w:tab/>
        </w:r>
        <w:r>
          <w:rPr>
            <w:noProof/>
            <w:webHidden/>
          </w:rPr>
          <w:fldChar w:fldCharType="begin"/>
        </w:r>
        <w:r>
          <w:rPr>
            <w:noProof/>
            <w:webHidden/>
          </w:rPr>
          <w:instrText xml:space="preserve"> PAGEREF _Toc465413764 \h </w:instrText>
        </w:r>
        <w:r>
          <w:rPr>
            <w:noProof/>
            <w:webHidden/>
          </w:rPr>
        </w:r>
        <w:r>
          <w:rPr>
            <w:noProof/>
            <w:webHidden/>
          </w:rPr>
          <w:fldChar w:fldCharType="separate"/>
        </w:r>
        <w:r w:rsidR="00D41631">
          <w:rPr>
            <w:noProof/>
            <w:webHidden/>
          </w:rPr>
          <w:t>81</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65" w:history="1">
        <w:r w:rsidRPr="00E77B5A">
          <w:rPr>
            <w:rStyle w:val="a7"/>
            <w:rFonts w:ascii="Times New Roman" w:hAnsi="Times New Roman"/>
            <w:noProof/>
            <w:lang w:val="uk-UA"/>
          </w:rPr>
          <w:t>6.10.3 Функції підсистеми</w:t>
        </w:r>
        <w:r>
          <w:rPr>
            <w:noProof/>
            <w:webHidden/>
          </w:rPr>
          <w:tab/>
        </w:r>
        <w:r>
          <w:rPr>
            <w:noProof/>
            <w:webHidden/>
          </w:rPr>
          <w:fldChar w:fldCharType="begin"/>
        </w:r>
        <w:r>
          <w:rPr>
            <w:noProof/>
            <w:webHidden/>
          </w:rPr>
          <w:instrText xml:space="preserve"> PAGEREF _Toc465413765 \h </w:instrText>
        </w:r>
        <w:r>
          <w:rPr>
            <w:noProof/>
            <w:webHidden/>
          </w:rPr>
        </w:r>
        <w:r>
          <w:rPr>
            <w:noProof/>
            <w:webHidden/>
          </w:rPr>
          <w:fldChar w:fldCharType="separate"/>
        </w:r>
        <w:r w:rsidR="00D41631">
          <w:rPr>
            <w:noProof/>
            <w:webHidden/>
          </w:rPr>
          <w:t>81</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66" w:history="1">
        <w:r w:rsidRPr="00E77B5A">
          <w:rPr>
            <w:rStyle w:val="a7"/>
            <w:rFonts w:ascii="Times New Roman" w:hAnsi="Times New Roman"/>
            <w:noProof/>
            <w:lang w:val="uk-UA"/>
          </w:rPr>
          <w:t>6.11 Підсистема  11 Облік та розрахунки житлово-комунальних  послуг</w:t>
        </w:r>
        <w:r>
          <w:rPr>
            <w:noProof/>
            <w:webHidden/>
          </w:rPr>
          <w:tab/>
        </w:r>
        <w:r>
          <w:rPr>
            <w:noProof/>
            <w:webHidden/>
          </w:rPr>
          <w:fldChar w:fldCharType="begin"/>
        </w:r>
        <w:r>
          <w:rPr>
            <w:noProof/>
            <w:webHidden/>
          </w:rPr>
          <w:instrText xml:space="preserve"> PAGEREF _Toc465413766 \h </w:instrText>
        </w:r>
        <w:r>
          <w:rPr>
            <w:noProof/>
            <w:webHidden/>
          </w:rPr>
        </w:r>
        <w:r>
          <w:rPr>
            <w:noProof/>
            <w:webHidden/>
          </w:rPr>
          <w:fldChar w:fldCharType="separate"/>
        </w:r>
        <w:r w:rsidR="00D41631">
          <w:rPr>
            <w:noProof/>
            <w:webHidden/>
          </w:rPr>
          <w:t>82</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67" w:history="1">
        <w:r w:rsidRPr="00E77B5A">
          <w:rPr>
            <w:rStyle w:val="a7"/>
            <w:rFonts w:ascii="Times New Roman" w:hAnsi="Times New Roman"/>
            <w:noProof/>
            <w:lang w:val="uk-UA"/>
          </w:rPr>
          <w:t>6.11.1 Загальне призначення підсистеми</w:t>
        </w:r>
        <w:r>
          <w:rPr>
            <w:noProof/>
            <w:webHidden/>
          </w:rPr>
          <w:tab/>
        </w:r>
        <w:r>
          <w:rPr>
            <w:noProof/>
            <w:webHidden/>
          </w:rPr>
          <w:fldChar w:fldCharType="begin"/>
        </w:r>
        <w:r>
          <w:rPr>
            <w:noProof/>
            <w:webHidden/>
          </w:rPr>
          <w:instrText xml:space="preserve"> PAGEREF _Toc465413767 \h </w:instrText>
        </w:r>
        <w:r>
          <w:rPr>
            <w:noProof/>
            <w:webHidden/>
          </w:rPr>
        </w:r>
        <w:r>
          <w:rPr>
            <w:noProof/>
            <w:webHidden/>
          </w:rPr>
          <w:fldChar w:fldCharType="separate"/>
        </w:r>
        <w:r w:rsidR="00D41631">
          <w:rPr>
            <w:noProof/>
            <w:webHidden/>
          </w:rPr>
          <w:t>82</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68" w:history="1">
        <w:r w:rsidRPr="00E77B5A">
          <w:rPr>
            <w:rStyle w:val="a7"/>
            <w:rFonts w:ascii="Times New Roman" w:hAnsi="Times New Roman"/>
            <w:noProof/>
            <w:lang w:val="uk-UA"/>
          </w:rPr>
          <w:t>6.11.2 Структура підсистеми</w:t>
        </w:r>
        <w:r>
          <w:rPr>
            <w:noProof/>
            <w:webHidden/>
          </w:rPr>
          <w:tab/>
        </w:r>
        <w:r>
          <w:rPr>
            <w:noProof/>
            <w:webHidden/>
          </w:rPr>
          <w:fldChar w:fldCharType="begin"/>
        </w:r>
        <w:r>
          <w:rPr>
            <w:noProof/>
            <w:webHidden/>
          </w:rPr>
          <w:instrText xml:space="preserve"> PAGEREF _Toc465413768 \h </w:instrText>
        </w:r>
        <w:r>
          <w:rPr>
            <w:noProof/>
            <w:webHidden/>
          </w:rPr>
        </w:r>
        <w:r>
          <w:rPr>
            <w:noProof/>
            <w:webHidden/>
          </w:rPr>
          <w:fldChar w:fldCharType="separate"/>
        </w:r>
        <w:r w:rsidR="00D41631">
          <w:rPr>
            <w:noProof/>
            <w:webHidden/>
          </w:rPr>
          <w:t>82</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69" w:history="1">
        <w:r w:rsidRPr="00E77B5A">
          <w:rPr>
            <w:rStyle w:val="a7"/>
            <w:rFonts w:ascii="Times New Roman" w:hAnsi="Times New Roman"/>
            <w:noProof/>
            <w:lang w:val="uk-UA"/>
          </w:rPr>
          <w:t>6.11.3 Функції підсистеми</w:t>
        </w:r>
        <w:r>
          <w:rPr>
            <w:noProof/>
            <w:webHidden/>
          </w:rPr>
          <w:tab/>
        </w:r>
        <w:r>
          <w:rPr>
            <w:noProof/>
            <w:webHidden/>
          </w:rPr>
          <w:fldChar w:fldCharType="begin"/>
        </w:r>
        <w:r>
          <w:rPr>
            <w:noProof/>
            <w:webHidden/>
          </w:rPr>
          <w:instrText xml:space="preserve"> PAGEREF _Toc465413769 \h </w:instrText>
        </w:r>
        <w:r>
          <w:rPr>
            <w:noProof/>
            <w:webHidden/>
          </w:rPr>
        </w:r>
        <w:r>
          <w:rPr>
            <w:noProof/>
            <w:webHidden/>
          </w:rPr>
          <w:fldChar w:fldCharType="separate"/>
        </w:r>
        <w:r w:rsidR="00D41631">
          <w:rPr>
            <w:noProof/>
            <w:webHidden/>
          </w:rPr>
          <w:t>83</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70" w:history="1">
        <w:r w:rsidRPr="00E77B5A">
          <w:rPr>
            <w:rStyle w:val="a7"/>
            <w:rFonts w:ascii="Times New Roman" w:hAnsi="Times New Roman"/>
            <w:noProof/>
            <w:lang w:val="uk-UA"/>
          </w:rPr>
          <w:t>6.12 Підсистема  12 Реєстрація населення</w:t>
        </w:r>
        <w:r>
          <w:rPr>
            <w:noProof/>
            <w:webHidden/>
          </w:rPr>
          <w:tab/>
        </w:r>
        <w:r>
          <w:rPr>
            <w:noProof/>
            <w:webHidden/>
          </w:rPr>
          <w:fldChar w:fldCharType="begin"/>
        </w:r>
        <w:r>
          <w:rPr>
            <w:noProof/>
            <w:webHidden/>
          </w:rPr>
          <w:instrText xml:space="preserve"> PAGEREF _Toc465413770 \h </w:instrText>
        </w:r>
        <w:r>
          <w:rPr>
            <w:noProof/>
            <w:webHidden/>
          </w:rPr>
        </w:r>
        <w:r>
          <w:rPr>
            <w:noProof/>
            <w:webHidden/>
          </w:rPr>
          <w:fldChar w:fldCharType="separate"/>
        </w:r>
        <w:r w:rsidR="00D41631">
          <w:rPr>
            <w:noProof/>
            <w:webHidden/>
          </w:rPr>
          <w:t>87</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71" w:history="1">
        <w:r w:rsidRPr="00E77B5A">
          <w:rPr>
            <w:rStyle w:val="a7"/>
            <w:rFonts w:ascii="Times New Roman" w:hAnsi="Times New Roman"/>
            <w:noProof/>
            <w:lang w:val="uk-UA"/>
          </w:rPr>
          <w:t>6.12.1 Загальне призначення підсистеми</w:t>
        </w:r>
        <w:r>
          <w:rPr>
            <w:noProof/>
            <w:webHidden/>
          </w:rPr>
          <w:tab/>
        </w:r>
        <w:r>
          <w:rPr>
            <w:noProof/>
            <w:webHidden/>
          </w:rPr>
          <w:fldChar w:fldCharType="begin"/>
        </w:r>
        <w:r>
          <w:rPr>
            <w:noProof/>
            <w:webHidden/>
          </w:rPr>
          <w:instrText xml:space="preserve"> PAGEREF _Toc465413771 \h </w:instrText>
        </w:r>
        <w:r>
          <w:rPr>
            <w:noProof/>
            <w:webHidden/>
          </w:rPr>
        </w:r>
        <w:r>
          <w:rPr>
            <w:noProof/>
            <w:webHidden/>
          </w:rPr>
          <w:fldChar w:fldCharType="separate"/>
        </w:r>
        <w:r w:rsidR="00D41631">
          <w:rPr>
            <w:noProof/>
            <w:webHidden/>
          </w:rPr>
          <w:t>87</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72" w:history="1">
        <w:r w:rsidRPr="00E77B5A">
          <w:rPr>
            <w:rStyle w:val="a7"/>
            <w:rFonts w:ascii="Times New Roman" w:hAnsi="Times New Roman"/>
            <w:noProof/>
            <w:lang w:val="uk-UA"/>
          </w:rPr>
          <w:t>6.12.2 Структура підсистеми</w:t>
        </w:r>
        <w:r>
          <w:rPr>
            <w:noProof/>
            <w:webHidden/>
          </w:rPr>
          <w:tab/>
        </w:r>
        <w:r>
          <w:rPr>
            <w:noProof/>
            <w:webHidden/>
          </w:rPr>
          <w:fldChar w:fldCharType="begin"/>
        </w:r>
        <w:r>
          <w:rPr>
            <w:noProof/>
            <w:webHidden/>
          </w:rPr>
          <w:instrText xml:space="preserve"> PAGEREF _Toc465413772 \h </w:instrText>
        </w:r>
        <w:r>
          <w:rPr>
            <w:noProof/>
            <w:webHidden/>
          </w:rPr>
        </w:r>
        <w:r>
          <w:rPr>
            <w:noProof/>
            <w:webHidden/>
          </w:rPr>
          <w:fldChar w:fldCharType="separate"/>
        </w:r>
        <w:r w:rsidR="00D41631">
          <w:rPr>
            <w:noProof/>
            <w:webHidden/>
          </w:rPr>
          <w:t>87</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73" w:history="1">
        <w:r w:rsidRPr="00E77B5A">
          <w:rPr>
            <w:rStyle w:val="a7"/>
            <w:rFonts w:ascii="Times New Roman" w:hAnsi="Times New Roman"/>
            <w:noProof/>
            <w:lang w:val="uk-UA"/>
          </w:rPr>
          <w:t>6.12.3 Функції підсистеми</w:t>
        </w:r>
        <w:r>
          <w:rPr>
            <w:noProof/>
            <w:webHidden/>
          </w:rPr>
          <w:tab/>
        </w:r>
        <w:r>
          <w:rPr>
            <w:noProof/>
            <w:webHidden/>
          </w:rPr>
          <w:fldChar w:fldCharType="begin"/>
        </w:r>
        <w:r>
          <w:rPr>
            <w:noProof/>
            <w:webHidden/>
          </w:rPr>
          <w:instrText xml:space="preserve"> PAGEREF _Toc465413773 \h </w:instrText>
        </w:r>
        <w:r>
          <w:rPr>
            <w:noProof/>
            <w:webHidden/>
          </w:rPr>
        </w:r>
        <w:r>
          <w:rPr>
            <w:noProof/>
            <w:webHidden/>
          </w:rPr>
          <w:fldChar w:fldCharType="separate"/>
        </w:r>
        <w:r w:rsidR="00D41631">
          <w:rPr>
            <w:noProof/>
            <w:webHidden/>
          </w:rPr>
          <w:t>87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74" w:history="1">
        <w:r w:rsidRPr="00E77B5A">
          <w:rPr>
            <w:rStyle w:val="a7"/>
            <w:rFonts w:ascii="Times New Roman" w:hAnsi="Times New Roman"/>
            <w:noProof/>
            <w:lang w:val="uk-UA"/>
          </w:rPr>
          <w:t>6.13 Підсистема  13 Фінансове планування</w:t>
        </w:r>
        <w:r>
          <w:rPr>
            <w:noProof/>
            <w:webHidden/>
          </w:rPr>
          <w:tab/>
        </w:r>
        <w:r>
          <w:rPr>
            <w:noProof/>
            <w:webHidden/>
          </w:rPr>
          <w:fldChar w:fldCharType="begin"/>
        </w:r>
        <w:r>
          <w:rPr>
            <w:noProof/>
            <w:webHidden/>
          </w:rPr>
          <w:instrText xml:space="preserve"> PAGEREF _Toc465413774 \h </w:instrText>
        </w:r>
        <w:r>
          <w:rPr>
            <w:noProof/>
            <w:webHidden/>
          </w:rPr>
        </w:r>
        <w:r>
          <w:rPr>
            <w:noProof/>
            <w:webHidden/>
          </w:rPr>
          <w:fldChar w:fldCharType="separate"/>
        </w:r>
        <w:r w:rsidR="00D41631">
          <w:rPr>
            <w:noProof/>
            <w:webHidden/>
          </w:rPr>
          <w:t>88</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75" w:history="1">
        <w:r w:rsidRPr="00E77B5A">
          <w:rPr>
            <w:rStyle w:val="a7"/>
            <w:rFonts w:ascii="Times New Roman" w:hAnsi="Times New Roman"/>
            <w:noProof/>
            <w:lang w:val="uk-UA"/>
          </w:rPr>
          <w:t>6.13.1 Загальне призначення підсистеми</w:t>
        </w:r>
        <w:r>
          <w:rPr>
            <w:noProof/>
            <w:webHidden/>
          </w:rPr>
          <w:tab/>
        </w:r>
        <w:r>
          <w:rPr>
            <w:noProof/>
            <w:webHidden/>
          </w:rPr>
          <w:fldChar w:fldCharType="begin"/>
        </w:r>
        <w:r>
          <w:rPr>
            <w:noProof/>
            <w:webHidden/>
          </w:rPr>
          <w:instrText xml:space="preserve"> PAGEREF _Toc465413775 \h </w:instrText>
        </w:r>
        <w:r>
          <w:rPr>
            <w:noProof/>
            <w:webHidden/>
          </w:rPr>
        </w:r>
        <w:r>
          <w:rPr>
            <w:noProof/>
            <w:webHidden/>
          </w:rPr>
          <w:fldChar w:fldCharType="separate"/>
        </w:r>
        <w:r w:rsidR="00D41631">
          <w:rPr>
            <w:noProof/>
            <w:webHidden/>
          </w:rPr>
          <w:t>88</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76" w:history="1">
        <w:r w:rsidRPr="00E77B5A">
          <w:rPr>
            <w:rStyle w:val="a7"/>
            <w:rFonts w:ascii="Times New Roman" w:hAnsi="Times New Roman"/>
            <w:noProof/>
            <w:lang w:val="uk-UA"/>
          </w:rPr>
          <w:t>6.13.2 Структура підсистеми</w:t>
        </w:r>
        <w:r>
          <w:rPr>
            <w:noProof/>
            <w:webHidden/>
          </w:rPr>
          <w:tab/>
        </w:r>
        <w:r>
          <w:rPr>
            <w:noProof/>
            <w:webHidden/>
          </w:rPr>
          <w:fldChar w:fldCharType="begin"/>
        </w:r>
        <w:r>
          <w:rPr>
            <w:noProof/>
            <w:webHidden/>
          </w:rPr>
          <w:instrText xml:space="preserve"> PAGEREF _Toc465413776 \h </w:instrText>
        </w:r>
        <w:r>
          <w:rPr>
            <w:noProof/>
            <w:webHidden/>
          </w:rPr>
        </w:r>
        <w:r>
          <w:rPr>
            <w:noProof/>
            <w:webHidden/>
          </w:rPr>
          <w:fldChar w:fldCharType="separate"/>
        </w:r>
        <w:r w:rsidR="00D41631">
          <w:rPr>
            <w:noProof/>
            <w:webHidden/>
          </w:rPr>
          <w:t>88</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77" w:history="1">
        <w:r w:rsidRPr="00E77B5A">
          <w:rPr>
            <w:rStyle w:val="a7"/>
            <w:rFonts w:ascii="Times New Roman" w:hAnsi="Times New Roman"/>
            <w:noProof/>
            <w:lang w:val="uk-UA"/>
          </w:rPr>
          <w:t>6.13.3 Функції підсистеми</w:t>
        </w:r>
        <w:r>
          <w:rPr>
            <w:noProof/>
            <w:webHidden/>
          </w:rPr>
          <w:tab/>
        </w:r>
        <w:r>
          <w:rPr>
            <w:noProof/>
            <w:webHidden/>
          </w:rPr>
          <w:fldChar w:fldCharType="begin"/>
        </w:r>
        <w:r>
          <w:rPr>
            <w:noProof/>
            <w:webHidden/>
          </w:rPr>
          <w:instrText xml:space="preserve"> PAGEREF _Toc465413777 \h </w:instrText>
        </w:r>
        <w:r>
          <w:rPr>
            <w:noProof/>
            <w:webHidden/>
          </w:rPr>
        </w:r>
        <w:r>
          <w:rPr>
            <w:noProof/>
            <w:webHidden/>
          </w:rPr>
          <w:fldChar w:fldCharType="separate"/>
        </w:r>
        <w:r w:rsidR="00D41631">
          <w:rPr>
            <w:noProof/>
            <w:webHidden/>
          </w:rPr>
          <w:t>88</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78" w:history="1">
        <w:r w:rsidRPr="00E77B5A">
          <w:rPr>
            <w:rStyle w:val="a7"/>
            <w:rFonts w:ascii="Times New Roman" w:hAnsi="Times New Roman"/>
            <w:noProof/>
            <w:lang w:val="uk-UA"/>
          </w:rPr>
          <w:t>6.14 Підсистема 14 Головна книга</w:t>
        </w:r>
        <w:r>
          <w:rPr>
            <w:noProof/>
            <w:webHidden/>
          </w:rPr>
          <w:tab/>
        </w:r>
        <w:r>
          <w:rPr>
            <w:noProof/>
            <w:webHidden/>
          </w:rPr>
          <w:fldChar w:fldCharType="begin"/>
        </w:r>
        <w:r>
          <w:rPr>
            <w:noProof/>
            <w:webHidden/>
          </w:rPr>
          <w:instrText xml:space="preserve"> PAGEREF _Toc465413778 \h </w:instrText>
        </w:r>
        <w:r>
          <w:rPr>
            <w:noProof/>
            <w:webHidden/>
          </w:rPr>
        </w:r>
        <w:r>
          <w:rPr>
            <w:noProof/>
            <w:webHidden/>
          </w:rPr>
          <w:fldChar w:fldCharType="separate"/>
        </w:r>
        <w:r w:rsidR="00D41631">
          <w:rPr>
            <w:noProof/>
            <w:webHidden/>
          </w:rPr>
          <w:t>88</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79" w:history="1">
        <w:r w:rsidRPr="00E77B5A">
          <w:rPr>
            <w:rStyle w:val="a7"/>
            <w:rFonts w:ascii="Times New Roman" w:hAnsi="Times New Roman"/>
            <w:noProof/>
            <w:lang w:val="uk-UA"/>
          </w:rPr>
          <w:t>6.14.1 Загальне призначення підсистеми</w:t>
        </w:r>
        <w:r>
          <w:rPr>
            <w:noProof/>
            <w:webHidden/>
          </w:rPr>
          <w:tab/>
        </w:r>
        <w:r>
          <w:rPr>
            <w:noProof/>
            <w:webHidden/>
          </w:rPr>
          <w:fldChar w:fldCharType="begin"/>
        </w:r>
        <w:r>
          <w:rPr>
            <w:noProof/>
            <w:webHidden/>
          </w:rPr>
          <w:instrText xml:space="preserve"> PAGEREF _Toc465413779 \h </w:instrText>
        </w:r>
        <w:r>
          <w:rPr>
            <w:noProof/>
            <w:webHidden/>
          </w:rPr>
        </w:r>
        <w:r>
          <w:rPr>
            <w:noProof/>
            <w:webHidden/>
          </w:rPr>
          <w:fldChar w:fldCharType="separate"/>
        </w:r>
        <w:r w:rsidR="00D41631">
          <w:rPr>
            <w:noProof/>
            <w:webHidden/>
          </w:rPr>
          <w:t>88</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80" w:history="1">
        <w:r w:rsidRPr="00E77B5A">
          <w:rPr>
            <w:rStyle w:val="a7"/>
            <w:rFonts w:ascii="Times New Roman" w:hAnsi="Times New Roman"/>
            <w:noProof/>
            <w:lang w:val="uk-UA"/>
          </w:rPr>
          <w:t>6.14.2 Структура підсистеми</w:t>
        </w:r>
        <w:r>
          <w:rPr>
            <w:noProof/>
            <w:webHidden/>
          </w:rPr>
          <w:tab/>
        </w:r>
        <w:r>
          <w:rPr>
            <w:noProof/>
            <w:webHidden/>
          </w:rPr>
          <w:fldChar w:fldCharType="begin"/>
        </w:r>
        <w:r>
          <w:rPr>
            <w:noProof/>
            <w:webHidden/>
          </w:rPr>
          <w:instrText xml:space="preserve"> PAGEREF _Toc465413780 \h </w:instrText>
        </w:r>
        <w:r>
          <w:rPr>
            <w:noProof/>
            <w:webHidden/>
          </w:rPr>
        </w:r>
        <w:r>
          <w:rPr>
            <w:noProof/>
            <w:webHidden/>
          </w:rPr>
          <w:fldChar w:fldCharType="separate"/>
        </w:r>
        <w:r w:rsidR="00D41631">
          <w:rPr>
            <w:noProof/>
            <w:webHidden/>
          </w:rPr>
          <w:t>89</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81" w:history="1">
        <w:r w:rsidRPr="00E77B5A">
          <w:rPr>
            <w:rStyle w:val="a7"/>
            <w:rFonts w:ascii="Times New Roman" w:hAnsi="Times New Roman"/>
            <w:noProof/>
            <w:lang w:val="uk-UA"/>
          </w:rPr>
          <w:t>6.14.3 Функції підсистеми</w:t>
        </w:r>
        <w:r>
          <w:rPr>
            <w:noProof/>
            <w:webHidden/>
          </w:rPr>
          <w:tab/>
        </w:r>
        <w:r>
          <w:rPr>
            <w:noProof/>
            <w:webHidden/>
          </w:rPr>
          <w:fldChar w:fldCharType="begin"/>
        </w:r>
        <w:r>
          <w:rPr>
            <w:noProof/>
            <w:webHidden/>
          </w:rPr>
          <w:instrText xml:space="preserve"> PAGEREF _Toc465413781 \h </w:instrText>
        </w:r>
        <w:r>
          <w:rPr>
            <w:noProof/>
            <w:webHidden/>
          </w:rPr>
        </w:r>
        <w:r>
          <w:rPr>
            <w:noProof/>
            <w:webHidden/>
          </w:rPr>
          <w:fldChar w:fldCharType="separate"/>
        </w:r>
        <w:r w:rsidR="00D41631">
          <w:rPr>
            <w:noProof/>
            <w:webHidden/>
          </w:rPr>
          <w:t>90</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82" w:history="1">
        <w:r w:rsidRPr="00E77B5A">
          <w:rPr>
            <w:rStyle w:val="a7"/>
            <w:rFonts w:ascii="Times New Roman" w:hAnsi="Times New Roman"/>
            <w:noProof/>
            <w:lang w:val="uk-UA"/>
          </w:rPr>
          <w:t>6.15 Підсистема  15 Персональний кабінет працівника</w:t>
        </w:r>
        <w:r>
          <w:rPr>
            <w:noProof/>
            <w:webHidden/>
          </w:rPr>
          <w:tab/>
        </w:r>
        <w:r>
          <w:rPr>
            <w:noProof/>
            <w:webHidden/>
          </w:rPr>
          <w:fldChar w:fldCharType="begin"/>
        </w:r>
        <w:r>
          <w:rPr>
            <w:noProof/>
            <w:webHidden/>
          </w:rPr>
          <w:instrText xml:space="preserve"> PAGEREF _Toc465413782 \h </w:instrText>
        </w:r>
        <w:r>
          <w:rPr>
            <w:noProof/>
            <w:webHidden/>
          </w:rPr>
        </w:r>
        <w:r>
          <w:rPr>
            <w:noProof/>
            <w:webHidden/>
          </w:rPr>
          <w:fldChar w:fldCharType="separate"/>
        </w:r>
        <w:r w:rsidR="00D41631">
          <w:rPr>
            <w:noProof/>
            <w:webHidden/>
          </w:rPr>
          <w:t>92</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83" w:history="1">
        <w:r w:rsidRPr="00E77B5A">
          <w:rPr>
            <w:rStyle w:val="a7"/>
            <w:rFonts w:ascii="Times New Roman" w:hAnsi="Times New Roman"/>
            <w:noProof/>
            <w:lang w:val="uk-UA"/>
          </w:rPr>
          <w:t>6.15.1 Загальне призначення підсистеми</w:t>
        </w:r>
        <w:r>
          <w:rPr>
            <w:noProof/>
            <w:webHidden/>
          </w:rPr>
          <w:tab/>
        </w:r>
        <w:r>
          <w:rPr>
            <w:noProof/>
            <w:webHidden/>
          </w:rPr>
          <w:fldChar w:fldCharType="begin"/>
        </w:r>
        <w:r>
          <w:rPr>
            <w:noProof/>
            <w:webHidden/>
          </w:rPr>
          <w:instrText xml:space="preserve"> PAGEREF _Toc465413783 \h </w:instrText>
        </w:r>
        <w:r>
          <w:rPr>
            <w:noProof/>
            <w:webHidden/>
          </w:rPr>
        </w:r>
        <w:r>
          <w:rPr>
            <w:noProof/>
            <w:webHidden/>
          </w:rPr>
          <w:fldChar w:fldCharType="separate"/>
        </w:r>
        <w:r w:rsidR="00D41631">
          <w:rPr>
            <w:noProof/>
            <w:webHidden/>
          </w:rPr>
          <w:t>92</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84" w:history="1">
        <w:r w:rsidRPr="00E77B5A">
          <w:rPr>
            <w:rStyle w:val="a7"/>
            <w:rFonts w:ascii="Times New Roman" w:hAnsi="Times New Roman"/>
            <w:noProof/>
            <w:lang w:val="uk-UA"/>
          </w:rPr>
          <w:t>6.15.2 Структура підсистеми</w:t>
        </w:r>
        <w:r>
          <w:rPr>
            <w:noProof/>
            <w:webHidden/>
          </w:rPr>
          <w:tab/>
        </w:r>
        <w:r>
          <w:rPr>
            <w:noProof/>
            <w:webHidden/>
          </w:rPr>
          <w:fldChar w:fldCharType="begin"/>
        </w:r>
        <w:r>
          <w:rPr>
            <w:noProof/>
            <w:webHidden/>
          </w:rPr>
          <w:instrText xml:space="preserve"> PAGEREF _Toc465413784 \h </w:instrText>
        </w:r>
        <w:r>
          <w:rPr>
            <w:noProof/>
            <w:webHidden/>
          </w:rPr>
        </w:r>
        <w:r>
          <w:rPr>
            <w:noProof/>
            <w:webHidden/>
          </w:rPr>
          <w:fldChar w:fldCharType="separate"/>
        </w:r>
        <w:r w:rsidR="00D41631">
          <w:rPr>
            <w:noProof/>
            <w:webHidden/>
          </w:rPr>
          <w:t>93</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85" w:history="1">
        <w:r w:rsidRPr="00E77B5A">
          <w:rPr>
            <w:rStyle w:val="a7"/>
            <w:rFonts w:ascii="Times New Roman" w:hAnsi="Times New Roman"/>
            <w:noProof/>
            <w:lang w:val="uk-UA"/>
          </w:rPr>
          <w:t>6.15.3 Функції підсистеми</w:t>
        </w:r>
        <w:r>
          <w:rPr>
            <w:noProof/>
            <w:webHidden/>
          </w:rPr>
          <w:tab/>
        </w:r>
        <w:r>
          <w:rPr>
            <w:noProof/>
            <w:webHidden/>
          </w:rPr>
          <w:fldChar w:fldCharType="begin"/>
        </w:r>
        <w:r>
          <w:rPr>
            <w:noProof/>
            <w:webHidden/>
          </w:rPr>
          <w:instrText xml:space="preserve"> PAGEREF _Toc465413785 \h </w:instrText>
        </w:r>
        <w:r>
          <w:rPr>
            <w:noProof/>
            <w:webHidden/>
          </w:rPr>
        </w:r>
        <w:r>
          <w:rPr>
            <w:noProof/>
            <w:webHidden/>
          </w:rPr>
          <w:fldChar w:fldCharType="separate"/>
        </w:r>
        <w:r w:rsidR="00D41631">
          <w:rPr>
            <w:noProof/>
            <w:webHidden/>
          </w:rPr>
          <w:t>93</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86" w:history="1">
        <w:r w:rsidRPr="00E77B5A">
          <w:rPr>
            <w:rStyle w:val="a7"/>
            <w:rFonts w:ascii="Times New Roman" w:hAnsi="Times New Roman"/>
            <w:noProof/>
          </w:rPr>
          <w:t>6.16</w:t>
        </w:r>
        <w:r w:rsidRPr="00E77B5A">
          <w:rPr>
            <w:rStyle w:val="a7"/>
            <w:rFonts w:ascii="Times New Roman" w:hAnsi="Times New Roman"/>
            <w:noProof/>
            <w:lang w:val="uk-UA"/>
          </w:rPr>
          <w:t xml:space="preserve"> П</w:t>
        </w:r>
        <w:r w:rsidRPr="00E77B5A">
          <w:rPr>
            <w:rStyle w:val="a7"/>
            <w:rFonts w:ascii="Times New Roman" w:hAnsi="Times New Roman"/>
            <w:noProof/>
          </w:rPr>
          <w:t xml:space="preserve">ідсистема  </w:t>
        </w:r>
        <w:r w:rsidRPr="00E77B5A">
          <w:rPr>
            <w:rStyle w:val="a7"/>
            <w:rFonts w:ascii="Times New Roman" w:hAnsi="Times New Roman"/>
            <w:noProof/>
            <w:lang w:val="uk-UA"/>
          </w:rPr>
          <w:t>16 П</w:t>
        </w:r>
        <w:r w:rsidRPr="00E77B5A">
          <w:rPr>
            <w:rStyle w:val="a7"/>
            <w:rFonts w:ascii="Times New Roman" w:hAnsi="Times New Roman"/>
            <w:noProof/>
          </w:rPr>
          <w:t>ерсональний кабінет керівника</w:t>
        </w:r>
        <w:r>
          <w:rPr>
            <w:noProof/>
            <w:webHidden/>
          </w:rPr>
          <w:tab/>
        </w:r>
        <w:r>
          <w:rPr>
            <w:noProof/>
            <w:webHidden/>
          </w:rPr>
          <w:fldChar w:fldCharType="begin"/>
        </w:r>
        <w:r>
          <w:rPr>
            <w:noProof/>
            <w:webHidden/>
          </w:rPr>
          <w:instrText xml:space="preserve"> PAGEREF _Toc465413786 \h </w:instrText>
        </w:r>
        <w:r>
          <w:rPr>
            <w:noProof/>
            <w:webHidden/>
          </w:rPr>
        </w:r>
        <w:r>
          <w:rPr>
            <w:noProof/>
            <w:webHidden/>
          </w:rPr>
          <w:fldChar w:fldCharType="separate"/>
        </w:r>
        <w:r w:rsidR="00D41631">
          <w:rPr>
            <w:noProof/>
            <w:webHidden/>
          </w:rPr>
          <w:t>93</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87" w:history="1">
        <w:r w:rsidRPr="00E77B5A">
          <w:rPr>
            <w:rStyle w:val="a7"/>
            <w:rFonts w:ascii="Times New Roman" w:hAnsi="Times New Roman"/>
            <w:noProof/>
            <w:lang w:val="uk-UA"/>
          </w:rPr>
          <w:t>6.16.1 Загальне призначення підсистеми</w:t>
        </w:r>
        <w:r>
          <w:rPr>
            <w:noProof/>
            <w:webHidden/>
          </w:rPr>
          <w:tab/>
        </w:r>
        <w:r>
          <w:rPr>
            <w:noProof/>
            <w:webHidden/>
          </w:rPr>
          <w:fldChar w:fldCharType="begin"/>
        </w:r>
        <w:r>
          <w:rPr>
            <w:noProof/>
            <w:webHidden/>
          </w:rPr>
          <w:instrText xml:space="preserve"> PAGEREF _Toc465413787 \h </w:instrText>
        </w:r>
        <w:r>
          <w:rPr>
            <w:noProof/>
            <w:webHidden/>
          </w:rPr>
        </w:r>
        <w:r>
          <w:rPr>
            <w:noProof/>
            <w:webHidden/>
          </w:rPr>
          <w:fldChar w:fldCharType="separate"/>
        </w:r>
        <w:r w:rsidR="00D41631">
          <w:rPr>
            <w:noProof/>
            <w:webHidden/>
          </w:rPr>
          <w:t>93</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88" w:history="1">
        <w:r w:rsidRPr="00E77B5A">
          <w:rPr>
            <w:rStyle w:val="a7"/>
            <w:rFonts w:ascii="Times New Roman" w:hAnsi="Times New Roman"/>
            <w:noProof/>
            <w:lang w:val="uk-UA"/>
          </w:rPr>
          <w:t>6.16.2 Структура підсистеми</w:t>
        </w:r>
        <w:r>
          <w:rPr>
            <w:noProof/>
            <w:webHidden/>
          </w:rPr>
          <w:tab/>
        </w:r>
        <w:r>
          <w:rPr>
            <w:noProof/>
            <w:webHidden/>
          </w:rPr>
          <w:fldChar w:fldCharType="begin"/>
        </w:r>
        <w:r>
          <w:rPr>
            <w:noProof/>
            <w:webHidden/>
          </w:rPr>
          <w:instrText xml:space="preserve"> PAGEREF _Toc465413788 \h </w:instrText>
        </w:r>
        <w:r>
          <w:rPr>
            <w:noProof/>
            <w:webHidden/>
          </w:rPr>
        </w:r>
        <w:r>
          <w:rPr>
            <w:noProof/>
            <w:webHidden/>
          </w:rPr>
          <w:fldChar w:fldCharType="separate"/>
        </w:r>
        <w:r w:rsidR="00D41631">
          <w:rPr>
            <w:noProof/>
            <w:webHidden/>
          </w:rPr>
          <w:t>93</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89" w:history="1">
        <w:r w:rsidRPr="00E77B5A">
          <w:rPr>
            <w:rStyle w:val="a7"/>
            <w:rFonts w:ascii="Times New Roman" w:hAnsi="Times New Roman"/>
            <w:noProof/>
            <w:lang w:val="uk-UA"/>
          </w:rPr>
          <w:t>6.16.3 Функції підсистеми</w:t>
        </w:r>
        <w:r>
          <w:rPr>
            <w:noProof/>
            <w:webHidden/>
          </w:rPr>
          <w:tab/>
        </w:r>
        <w:r>
          <w:rPr>
            <w:noProof/>
            <w:webHidden/>
          </w:rPr>
          <w:fldChar w:fldCharType="begin"/>
        </w:r>
        <w:r>
          <w:rPr>
            <w:noProof/>
            <w:webHidden/>
          </w:rPr>
          <w:instrText xml:space="preserve"> PAGEREF _Toc465413789 \h </w:instrText>
        </w:r>
        <w:r>
          <w:rPr>
            <w:noProof/>
            <w:webHidden/>
          </w:rPr>
        </w:r>
        <w:r>
          <w:rPr>
            <w:noProof/>
            <w:webHidden/>
          </w:rPr>
          <w:fldChar w:fldCharType="separate"/>
        </w:r>
        <w:r w:rsidR="00D41631">
          <w:rPr>
            <w:noProof/>
            <w:webHidden/>
          </w:rPr>
          <w:t>94</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90" w:history="1">
        <w:r w:rsidRPr="00E77B5A">
          <w:rPr>
            <w:rStyle w:val="a7"/>
            <w:rFonts w:ascii="Times New Roman" w:hAnsi="Times New Roman"/>
            <w:noProof/>
            <w:lang w:val="uk-UA"/>
          </w:rPr>
          <w:t>6.17 Підсистема  Взаємовідносини з клієнтами</w:t>
        </w:r>
        <w:r>
          <w:rPr>
            <w:noProof/>
            <w:webHidden/>
          </w:rPr>
          <w:tab/>
        </w:r>
        <w:r>
          <w:rPr>
            <w:noProof/>
            <w:webHidden/>
          </w:rPr>
          <w:fldChar w:fldCharType="begin"/>
        </w:r>
        <w:r>
          <w:rPr>
            <w:noProof/>
            <w:webHidden/>
          </w:rPr>
          <w:instrText xml:space="preserve"> PAGEREF _Toc465413790 \h </w:instrText>
        </w:r>
        <w:r>
          <w:rPr>
            <w:noProof/>
            <w:webHidden/>
          </w:rPr>
        </w:r>
        <w:r>
          <w:rPr>
            <w:noProof/>
            <w:webHidden/>
          </w:rPr>
          <w:fldChar w:fldCharType="separate"/>
        </w:r>
        <w:r w:rsidR="00D41631">
          <w:rPr>
            <w:noProof/>
            <w:webHidden/>
          </w:rPr>
          <w:t>94</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91" w:history="1">
        <w:r w:rsidRPr="00E77B5A">
          <w:rPr>
            <w:rStyle w:val="a7"/>
            <w:rFonts w:ascii="Times New Roman" w:hAnsi="Times New Roman"/>
            <w:noProof/>
            <w:lang w:val="uk-UA"/>
          </w:rPr>
          <w:t>6.17.1 Загальне призначення підсистеми</w:t>
        </w:r>
        <w:r>
          <w:rPr>
            <w:noProof/>
            <w:webHidden/>
          </w:rPr>
          <w:tab/>
        </w:r>
        <w:r>
          <w:rPr>
            <w:noProof/>
            <w:webHidden/>
          </w:rPr>
          <w:fldChar w:fldCharType="begin"/>
        </w:r>
        <w:r>
          <w:rPr>
            <w:noProof/>
            <w:webHidden/>
          </w:rPr>
          <w:instrText xml:space="preserve"> PAGEREF _Toc465413791 \h </w:instrText>
        </w:r>
        <w:r>
          <w:rPr>
            <w:noProof/>
            <w:webHidden/>
          </w:rPr>
        </w:r>
        <w:r>
          <w:rPr>
            <w:noProof/>
            <w:webHidden/>
          </w:rPr>
          <w:fldChar w:fldCharType="separate"/>
        </w:r>
        <w:r w:rsidR="00D41631">
          <w:rPr>
            <w:noProof/>
            <w:webHidden/>
          </w:rPr>
          <w:t>94</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92" w:history="1">
        <w:r w:rsidRPr="00E77B5A">
          <w:rPr>
            <w:rStyle w:val="a7"/>
            <w:rFonts w:ascii="Times New Roman" w:hAnsi="Times New Roman"/>
            <w:noProof/>
            <w:lang w:val="uk-UA"/>
          </w:rPr>
          <w:t>6.17.2 Структура підсистеми</w:t>
        </w:r>
        <w:r>
          <w:rPr>
            <w:noProof/>
            <w:webHidden/>
          </w:rPr>
          <w:tab/>
        </w:r>
        <w:r>
          <w:rPr>
            <w:noProof/>
            <w:webHidden/>
          </w:rPr>
          <w:fldChar w:fldCharType="begin"/>
        </w:r>
        <w:r>
          <w:rPr>
            <w:noProof/>
            <w:webHidden/>
          </w:rPr>
          <w:instrText xml:space="preserve"> PAGEREF _Toc465413792 \h </w:instrText>
        </w:r>
        <w:r>
          <w:rPr>
            <w:noProof/>
            <w:webHidden/>
          </w:rPr>
        </w:r>
        <w:r>
          <w:rPr>
            <w:noProof/>
            <w:webHidden/>
          </w:rPr>
          <w:fldChar w:fldCharType="separate"/>
        </w:r>
        <w:r w:rsidR="00D41631">
          <w:rPr>
            <w:noProof/>
            <w:webHidden/>
          </w:rPr>
          <w:t>95</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93" w:history="1">
        <w:r w:rsidRPr="00E77B5A">
          <w:rPr>
            <w:rStyle w:val="a7"/>
            <w:rFonts w:ascii="Times New Roman" w:hAnsi="Times New Roman"/>
            <w:noProof/>
            <w:lang w:val="uk-UA"/>
          </w:rPr>
          <w:t>6.17.3 Функції підсистеми</w:t>
        </w:r>
        <w:r>
          <w:rPr>
            <w:noProof/>
            <w:webHidden/>
          </w:rPr>
          <w:tab/>
        </w:r>
        <w:r>
          <w:rPr>
            <w:noProof/>
            <w:webHidden/>
          </w:rPr>
          <w:fldChar w:fldCharType="begin"/>
        </w:r>
        <w:r>
          <w:rPr>
            <w:noProof/>
            <w:webHidden/>
          </w:rPr>
          <w:instrText xml:space="preserve"> PAGEREF _Toc465413793 \h </w:instrText>
        </w:r>
        <w:r>
          <w:rPr>
            <w:noProof/>
            <w:webHidden/>
          </w:rPr>
        </w:r>
        <w:r>
          <w:rPr>
            <w:noProof/>
            <w:webHidden/>
          </w:rPr>
          <w:fldChar w:fldCharType="separate"/>
        </w:r>
        <w:r w:rsidR="00D41631">
          <w:rPr>
            <w:noProof/>
            <w:webHidden/>
          </w:rPr>
          <w:t>96</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94" w:history="1">
        <w:r w:rsidRPr="00E77B5A">
          <w:rPr>
            <w:rStyle w:val="a7"/>
            <w:rFonts w:ascii="Times New Roman" w:hAnsi="Times New Roman"/>
            <w:noProof/>
            <w:lang w:val="uk-UA"/>
          </w:rPr>
          <w:t>6.18 Підсистема Загальні довідники</w:t>
        </w:r>
        <w:r>
          <w:rPr>
            <w:noProof/>
            <w:webHidden/>
          </w:rPr>
          <w:tab/>
        </w:r>
        <w:r>
          <w:rPr>
            <w:noProof/>
            <w:webHidden/>
          </w:rPr>
          <w:fldChar w:fldCharType="begin"/>
        </w:r>
        <w:r>
          <w:rPr>
            <w:noProof/>
            <w:webHidden/>
          </w:rPr>
          <w:instrText xml:space="preserve"> PAGEREF _Toc465413794 \h </w:instrText>
        </w:r>
        <w:r>
          <w:rPr>
            <w:noProof/>
            <w:webHidden/>
          </w:rPr>
        </w:r>
        <w:r>
          <w:rPr>
            <w:noProof/>
            <w:webHidden/>
          </w:rPr>
          <w:fldChar w:fldCharType="separate"/>
        </w:r>
        <w:r w:rsidR="00D41631">
          <w:rPr>
            <w:noProof/>
            <w:webHidden/>
          </w:rPr>
          <w:t>96</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95" w:history="1">
        <w:r w:rsidRPr="00E77B5A">
          <w:rPr>
            <w:rStyle w:val="a7"/>
            <w:rFonts w:ascii="Times New Roman" w:hAnsi="Times New Roman"/>
            <w:noProof/>
            <w:lang w:val="uk-UA"/>
          </w:rPr>
          <w:t>6.18.1 Загальне призначення підсистеми</w:t>
        </w:r>
        <w:r>
          <w:rPr>
            <w:noProof/>
            <w:webHidden/>
          </w:rPr>
          <w:tab/>
        </w:r>
        <w:r>
          <w:rPr>
            <w:noProof/>
            <w:webHidden/>
          </w:rPr>
          <w:fldChar w:fldCharType="begin"/>
        </w:r>
        <w:r>
          <w:rPr>
            <w:noProof/>
            <w:webHidden/>
          </w:rPr>
          <w:instrText xml:space="preserve"> PAGEREF _Toc465413795 \h </w:instrText>
        </w:r>
        <w:r>
          <w:rPr>
            <w:noProof/>
            <w:webHidden/>
          </w:rPr>
        </w:r>
        <w:r>
          <w:rPr>
            <w:noProof/>
            <w:webHidden/>
          </w:rPr>
          <w:fldChar w:fldCharType="separate"/>
        </w:r>
        <w:r w:rsidR="00D41631">
          <w:rPr>
            <w:noProof/>
            <w:webHidden/>
          </w:rPr>
          <w:t>96</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96" w:history="1">
        <w:r w:rsidRPr="00E77B5A">
          <w:rPr>
            <w:rStyle w:val="a7"/>
            <w:rFonts w:ascii="Times New Roman" w:hAnsi="Times New Roman"/>
            <w:noProof/>
            <w:lang w:val="uk-UA"/>
          </w:rPr>
          <w:t>6.18.2 Структура підсистеми</w:t>
        </w:r>
        <w:r>
          <w:rPr>
            <w:noProof/>
            <w:webHidden/>
          </w:rPr>
          <w:tab/>
        </w:r>
        <w:r>
          <w:rPr>
            <w:noProof/>
            <w:webHidden/>
          </w:rPr>
          <w:fldChar w:fldCharType="begin"/>
        </w:r>
        <w:r>
          <w:rPr>
            <w:noProof/>
            <w:webHidden/>
          </w:rPr>
          <w:instrText xml:space="preserve"> PAGEREF _Toc465413796 \h </w:instrText>
        </w:r>
        <w:r>
          <w:rPr>
            <w:noProof/>
            <w:webHidden/>
          </w:rPr>
        </w:r>
        <w:r>
          <w:rPr>
            <w:noProof/>
            <w:webHidden/>
          </w:rPr>
          <w:fldChar w:fldCharType="separate"/>
        </w:r>
        <w:r w:rsidR="00D41631">
          <w:rPr>
            <w:noProof/>
            <w:webHidden/>
          </w:rPr>
          <w:t>96</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97" w:history="1">
        <w:r w:rsidRPr="00E77B5A">
          <w:rPr>
            <w:rStyle w:val="a7"/>
            <w:rFonts w:ascii="Times New Roman" w:hAnsi="Times New Roman"/>
            <w:noProof/>
            <w:lang w:val="uk-UA"/>
          </w:rPr>
          <w:t>6.18.3 Функції підсистеми</w:t>
        </w:r>
        <w:r>
          <w:rPr>
            <w:noProof/>
            <w:webHidden/>
          </w:rPr>
          <w:tab/>
        </w:r>
        <w:r>
          <w:rPr>
            <w:noProof/>
            <w:webHidden/>
          </w:rPr>
          <w:fldChar w:fldCharType="begin"/>
        </w:r>
        <w:r>
          <w:rPr>
            <w:noProof/>
            <w:webHidden/>
          </w:rPr>
          <w:instrText xml:space="preserve"> PAGEREF _Toc465413797 \h </w:instrText>
        </w:r>
        <w:r>
          <w:rPr>
            <w:noProof/>
            <w:webHidden/>
          </w:rPr>
        </w:r>
        <w:r>
          <w:rPr>
            <w:noProof/>
            <w:webHidden/>
          </w:rPr>
          <w:fldChar w:fldCharType="separate"/>
        </w:r>
        <w:r w:rsidR="00D41631">
          <w:rPr>
            <w:noProof/>
            <w:webHidden/>
          </w:rPr>
          <w:t>97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798" w:history="1">
        <w:r w:rsidRPr="00E77B5A">
          <w:rPr>
            <w:rStyle w:val="a7"/>
            <w:rFonts w:ascii="Times New Roman" w:hAnsi="Times New Roman"/>
            <w:noProof/>
            <w:lang w:val="uk-UA"/>
          </w:rPr>
          <w:t>6.19 П</w:t>
        </w:r>
        <w:r w:rsidRPr="00E77B5A">
          <w:rPr>
            <w:rStyle w:val="a7"/>
            <w:rFonts w:ascii="Times New Roman" w:hAnsi="Times New Roman"/>
            <w:noProof/>
          </w:rPr>
          <w:t xml:space="preserve">ідсистема </w:t>
        </w:r>
        <w:r w:rsidRPr="00E77B5A">
          <w:rPr>
            <w:rStyle w:val="a7"/>
            <w:rFonts w:ascii="Times New Roman" w:hAnsi="Times New Roman"/>
            <w:noProof/>
            <w:lang w:val="uk-UA"/>
          </w:rPr>
          <w:t>А</w:t>
        </w:r>
        <w:r w:rsidRPr="00E77B5A">
          <w:rPr>
            <w:rStyle w:val="a7"/>
            <w:rFonts w:ascii="Times New Roman" w:hAnsi="Times New Roman"/>
            <w:noProof/>
          </w:rPr>
          <w:t>дміністрування</w:t>
        </w:r>
        <w:r>
          <w:rPr>
            <w:noProof/>
            <w:webHidden/>
          </w:rPr>
          <w:tab/>
        </w:r>
        <w:r>
          <w:rPr>
            <w:noProof/>
            <w:webHidden/>
          </w:rPr>
          <w:fldChar w:fldCharType="begin"/>
        </w:r>
        <w:r>
          <w:rPr>
            <w:noProof/>
            <w:webHidden/>
          </w:rPr>
          <w:instrText xml:space="preserve"> PAGEREF _Toc465413798 \h </w:instrText>
        </w:r>
        <w:r>
          <w:rPr>
            <w:noProof/>
            <w:webHidden/>
          </w:rPr>
        </w:r>
        <w:r>
          <w:rPr>
            <w:noProof/>
            <w:webHidden/>
          </w:rPr>
          <w:fldChar w:fldCharType="separate"/>
        </w:r>
        <w:r w:rsidR="00D41631">
          <w:rPr>
            <w:noProof/>
            <w:webHidden/>
          </w:rPr>
          <w:t>100</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799" w:history="1">
        <w:r w:rsidRPr="00E77B5A">
          <w:rPr>
            <w:rStyle w:val="a7"/>
            <w:rFonts w:ascii="Times New Roman" w:hAnsi="Times New Roman"/>
            <w:noProof/>
            <w:lang w:val="uk-UA"/>
          </w:rPr>
          <w:t>6.19.1 Загальне призначення підсистеми</w:t>
        </w:r>
        <w:r>
          <w:rPr>
            <w:noProof/>
            <w:webHidden/>
          </w:rPr>
          <w:tab/>
        </w:r>
        <w:r>
          <w:rPr>
            <w:noProof/>
            <w:webHidden/>
          </w:rPr>
          <w:fldChar w:fldCharType="begin"/>
        </w:r>
        <w:r>
          <w:rPr>
            <w:noProof/>
            <w:webHidden/>
          </w:rPr>
          <w:instrText xml:space="preserve"> PAGEREF _Toc465413799 \h </w:instrText>
        </w:r>
        <w:r>
          <w:rPr>
            <w:noProof/>
            <w:webHidden/>
          </w:rPr>
        </w:r>
        <w:r>
          <w:rPr>
            <w:noProof/>
            <w:webHidden/>
          </w:rPr>
          <w:fldChar w:fldCharType="separate"/>
        </w:r>
        <w:r w:rsidR="00D41631">
          <w:rPr>
            <w:noProof/>
            <w:webHidden/>
          </w:rPr>
          <w:t>100</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800" w:history="1">
        <w:r w:rsidRPr="00E77B5A">
          <w:rPr>
            <w:rStyle w:val="a7"/>
            <w:rFonts w:ascii="Times New Roman" w:hAnsi="Times New Roman"/>
            <w:noProof/>
            <w:lang w:val="uk-UA"/>
          </w:rPr>
          <w:t>6.19.2 Структура підсистеми</w:t>
        </w:r>
        <w:r>
          <w:rPr>
            <w:noProof/>
            <w:webHidden/>
          </w:rPr>
          <w:tab/>
        </w:r>
        <w:r>
          <w:rPr>
            <w:noProof/>
            <w:webHidden/>
          </w:rPr>
          <w:fldChar w:fldCharType="begin"/>
        </w:r>
        <w:r>
          <w:rPr>
            <w:noProof/>
            <w:webHidden/>
          </w:rPr>
          <w:instrText xml:space="preserve"> PAGEREF _Toc465413800 \h </w:instrText>
        </w:r>
        <w:r>
          <w:rPr>
            <w:noProof/>
            <w:webHidden/>
          </w:rPr>
        </w:r>
        <w:r>
          <w:rPr>
            <w:noProof/>
            <w:webHidden/>
          </w:rPr>
          <w:fldChar w:fldCharType="separate"/>
        </w:r>
        <w:r w:rsidR="00D41631">
          <w:rPr>
            <w:noProof/>
            <w:webHidden/>
          </w:rPr>
          <w:t>101</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801" w:history="1">
        <w:r w:rsidRPr="00E77B5A">
          <w:rPr>
            <w:rStyle w:val="a7"/>
            <w:rFonts w:ascii="Times New Roman" w:hAnsi="Times New Roman"/>
            <w:noProof/>
            <w:lang w:val="uk-UA"/>
          </w:rPr>
          <w:t>6.19.3 Функції підсистеми</w:t>
        </w:r>
        <w:r>
          <w:rPr>
            <w:noProof/>
            <w:webHidden/>
          </w:rPr>
          <w:tab/>
        </w:r>
        <w:r>
          <w:rPr>
            <w:noProof/>
            <w:webHidden/>
          </w:rPr>
          <w:fldChar w:fldCharType="begin"/>
        </w:r>
        <w:r>
          <w:rPr>
            <w:noProof/>
            <w:webHidden/>
          </w:rPr>
          <w:instrText xml:space="preserve"> PAGEREF _Toc465413801 \h </w:instrText>
        </w:r>
        <w:r>
          <w:rPr>
            <w:noProof/>
            <w:webHidden/>
          </w:rPr>
        </w:r>
        <w:r>
          <w:rPr>
            <w:noProof/>
            <w:webHidden/>
          </w:rPr>
          <w:fldChar w:fldCharType="separate"/>
        </w:r>
        <w:r w:rsidR="00D41631">
          <w:rPr>
            <w:noProof/>
            <w:webHidden/>
          </w:rPr>
          <w:t>101</w:t>
        </w:r>
        <w:r>
          <w:rPr>
            <w:noProof/>
            <w:webHidden/>
          </w:rPr>
          <w:fldChar w:fldCharType="end"/>
        </w:r>
      </w:hyperlink>
    </w:p>
    <w:p w:rsidR="0048096B" w:rsidRDefault="0048096B">
      <w:pPr>
        <w:pStyle w:val="12"/>
        <w:rPr>
          <w:rFonts w:asciiTheme="minorHAnsi" w:eastAsiaTheme="minorEastAsia" w:hAnsiTheme="minorHAnsi" w:cstheme="minorBidi"/>
          <w:caps w:val="0"/>
          <w:noProof/>
          <w:sz w:val="22"/>
          <w:szCs w:val="22"/>
          <w:lang w:val="ru-RU" w:eastAsia="ru-RU" w:bidi="ar-SA"/>
        </w:rPr>
      </w:pPr>
      <w:hyperlink w:anchor="_Toc465413802" w:history="1">
        <w:r w:rsidRPr="00E77B5A">
          <w:rPr>
            <w:rStyle w:val="a7"/>
            <w:rFonts w:ascii="Times New Roman" w:hAnsi="Times New Roman"/>
            <w:noProof/>
          </w:rPr>
          <w:t>7 Деякі алгоритми системи</w:t>
        </w:r>
        <w:r>
          <w:rPr>
            <w:noProof/>
            <w:webHidden/>
          </w:rPr>
          <w:tab/>
        </w:r>
        <w:r>
          <w:rPr>
            <w:noProof/>
            <w:webHidden/>
          </w:rPr>
          <w:fldChar w:fldCharType="begin"/>
        </w:r>
        <w:r>
          <w:rPr>
            <w:noProof/>
            <w:webHidden/>
          </w:rPr>
          <w:instrText xml:space="preserve"> PAGEREF _Toc465413802 \h </w:instrText>
        </w:r>
        <w:r>
          <w:rPr>
            <w:noProof/>
            <w:webHidden/>
          </w:rPr>
        </w:r>
        <w:r>
          <w:rPr>
            <w:noProof/>
            <w:webHidden/>
          </w:rPr>
          <w:fldChar w:fldCharType="separate"/>
        </w:r>
        <w:r w:rsidR="00D41631">
          <w:rPr>
            <w:noProof/>
            <w:webHidden/>
          </w:rPr>
          <w:t>104</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03" w:history="1">
        <w:r w:rsidRPr="00E77B5A">
          <w:rPr>
            <w:rStyle w:val="a7"/>
            <w:rFonts w:ascii="Times New Roman" w:hAnsi="Times New Roman"/>
            <w:noProof/>
            <w:lang w:val="uk-UA"/>
          </w:rPr>
          <w:t>7.1 Алгоритм  первинного налагодження системи</w:t>
        </w:r>
        <w:r>
          <w:rPr>
            <w:noProof/>
            <w:webHidden/>
          </w:rPr>
          <w:tab/>
        </w:r>
        <w:r>
          <w:rPr>
            <w:noProof/>
            <w:webHidden/>
          </w:rPr>
          <w:fldChar w:fldCharType="begin"/>
        </w:r>
        <w:r>
          <w:rPr>
            <w:noProof/>
            <w:webHidden/>
          </w:rPr>
          <w:instrText xml:space="preserve"> PAGEREF _Toc465413803 \h </w:instrText>
        </w:r>
        <w:r>
          <w:rPr>
            <w:noProof/>
            <w:webHidden/>
          </w:rPr>
        </w:r>
        <w:r>
          <w:rPr>
            <w:noProof/>
            <w:webHidden/>
          </w:rPr>
          <w:fldChar w:fldCharType="separate"/>
        </w:r>
        <w:r w:rsidR="00D41631">
          <w:rPr>
            <w:noProof/>
            <w:webHidden/>
          </w:rPr>
          <w:t>104</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04" w:history="1">
        <w:r w:rsidRPr="00E77B5A">
          <w:rPr>
            <w:rStyle w:val="a7"/>
            <w:rFonts w:ascii="Times New Roman" w:hAnsi="Times New Roman"/>
            <w:noProof/>
            <w:lang w:val="uk-UA"/>
          </w:rPr>
          <w:t>7.2 Алгоритм  внесення первинних залишків</w:t>
        </w:r>
        <w:r>
          <w:rPr>
            <w:noProof/>
            <w:webHidden/>
          </w:rPr>
          <w:tab/>
        </w:r>
        <w:r>
          <w:rPr>
            <w:noProof/>
            <w:webHidden/>
          </w:rPr>
          <w:fldChar w:fldCharType="begin"/>
        </w:r>
        <w:r>
          <w:rPr>
            <w:noProof/>
            <w:webHidden/>
          </w:rPr>
          <w:instrText xml:space="preserve"> PAGEREF _Toc465413804 \h </w:instrText>
        </w:r>
        <w:r>
          <w:rPr>
            <w:noProof/>
            <w:webHidden/>
          </w:rPr>
        </w:r>
        <w:r>
          <w:rPr>
            <w:noProof/>
            <w:webHidden/>
          </w:rPr>
          <w:fldChar w:fldCharType="separate"/>
        </w:r>
        <w:r w:rsidR="00D41631">
          <w:rPr>
            <w:noProof/>
            <w:webHidden/>
          </w:rPr>
          <w:t>104</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05" w:history="1">
        <w:r w:rsidRPr="00E77B5A">
          <w:rPr>
            <w:rStyle w:val="a7"/>
            <w:rFonts w:ascii="Times New Roman" w:hAnsi="Times New Roman"/>
            <w:noProof/>
            <w:lang w:val="uk-UA"/>
          </w:rPr>
          <w:t>7.3 Алгоритм  формування та налагодження проведень документів</w:t>
        </w:r>
        <w:r>
          <w:rPr>
            <w:noProof/>
            <w:webHidden/>
          </w:rPr>
          <w:tab/>
        </w:r>
        <w:r>
          <w:rPr>
            <w:noProof/>
            <w:webHidden/>
          </w:rPr>
          <w:fldChar w:fldCharType="begin"/>
        </w:r>
        <w:r>
          <w:rPr>
            <w:noProof/>
            <w:webHidden/>
          </w:rPr>
          <w:instrText xml:space="preserve"> PAGEREF _Toc465413805 \h </w:instrText>
        </w:r>
        <w:r>
          <w:rPr>
            <w:noProof/>
            <w:webHidden/>
          </w:rPr>
        </w:r>
        <w:r>
          <w:rPr>
            <w:noProof/>
            <w:webHidden/>
          </w:rPr>
          <w:fldChar w:fldCharType="separate"/>
        </w:r>
        <w:r w:rsidR="00D41631">
          <w:rPr>
            <w:noProof/>
            <w:webHidden/>
          </w:rPr>
          <w:t>105</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06" w:history="1">
        <w:r w:rsidRPr="00E77B5A">
          <w:rPr>
            <w:rStyle w:val="a7"/>
            <w:rFonts w:ascii="Times New Roman" w:hAnsi="Times New Roman"/>
            <w:noProof/>
            <w:lang w:val="uk-UA"/>
          </w:rPr>
          <w:t>7.4 Опис алгоритму процесу створення наказу</w:t>
        </w:r>
        <w:r>
          <w:rPr>
            <w:noProof/>
            <w:webHidden/>
          </w:rPr>
          <w:tab/>
        </w:r>
        <w:r>
          <w:rPr>
            <w:noProof/>
            <w:webHidden/>
          </w:rPr>
          <w:fldChar w:fldCharType="begin"/>
        </w:r>
        <w:r>
          <w:rPr>
            <w:noProof/>
            <w:webHidden/>
          </w:rPr>
          <w:instrText xml:space="preserve"> PAGEREF _Toc465413806 \h </w:instrText>
        </w:r>
        <w:r>
          <w:rPr>
            <w:noProof/>
            <w:webHidden/>
          </w:rPr>
        </w:r>
        <w:r>
          <w:rPr>
            <w:noProof/>
            <w:webHidden/>
          </w:rPr>
          <w:fldChar w:fldCharType="separate"/>
        </w:r>
        <w:r w:rsidR="00D41631">
          <w:rPr>
            <w:noProof/>
            <w:webHidden/>
          </w:rPr>
          <w:t>105</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07" w:history="1">
        <w:r w:rsidRPr="00E77B5A">
          <w:rPr>
            <w:rStyle w:val="a7"/>
            <w:rFonts w:ascii="Times New Roman" w:hAnsi="Times New Roman"/>
            <w:noProof/>
            <w:lang w:val="uk-UA"/>
          </w:rPr>
          <w:t>7.5 Опис алгоритму процесу «Введення в дію штатного розкладу»</w:t>
        </w:r>
        <w:r>
          <w:rPr>
            <w:noProof/>
            <w:webHidden/>
          </w:rPr>
          <w:tab/>
        </w:r>
        <w:r>
          <w:rPr>
            <w:noProof/>
            <w:webHidden/>
          </w:rPr>
          <w:fldChar w:fldCharType="begin"/>
        </w:r>
        <w:r>
          <w:rPr>
            <w:noProof/>
            <w:webHidden/>
          </w:rPr>
          <w:instrText xml:space="preserve"> PAGEREF _Toc465413807 \h </w:instrText>
        </w:r>
        <w:r>
          <w:rPr>
            <w:noProof/>
            <w:webHidden/>
          </w:rPr>
        </w:r>
        <w:r>
          <w:rPr>
            <w:noProof/>
            <w:webHidden/>
          </w:rPr>
          <w:fldChar w:fldCharType="separate"/>
        </w:r>
        <w:r w:rsidR="00D41631">
          <w:rPr>
            <w:noProof/>
            <w:webHidden/>
          </w:rPr>
          <w:t>106</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08" w:history="1">
        <w:r w:rsidRPr="00E77B5A">
          <w:rPr>
            <w:rStyle w:val="a7"/>
            <w:rFonts w:ascii="Times New Roman" w:hAnsi="Times New Roman"/>
            <w:noProof/>
            <w:lang w:val="uk-UA"/>
          </w:rPr>
          <w:t>7.6 Опис алгоритму процесу «Реєстрації населення»</w:t>
        </w:r>
        <w:r>
          <w:rPr>
            <w:noProof/>
            <w:webHidden/>
          </w:rPr>
          <w:tab/>
        </w:r>
        <w:r>
          <w:rPr>
            <w:noProof/>
            <w:webHidden/>
          </w:rPr>
          <w:fldChar w:fldCharType="begin"/>
        </w:r>
        <w:r>
          <w:rPr>
            <w:noProof/>
            <w:webHidden/>
          </w:rPr>
          <w:instrText xml:space="preserve"> PAGEREF _Toc465413808 \h </w:instrText>
        </w:r>
        <w:r>
          <w:rPr>
            <w:noProof/>
            <w:webHidden/>
          </w:rPr>
        </w:r>
        <w:r>
          <w:rPr>
            <w:noProof/>
            <w:webHidden/>
          </w:rPr>
          <w:fldChar w:fldCharType="separate"/>
        </w:r>
        <w:r w:rsidR="00D41631">
          <w:rPr>
            <w:noProof/>
            <w:webHidden/>
          </w:rPr>
          <w:t>107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09" w:history="1">
        <w:r w:rsidRPr="00E77B5A">
          <w:rPr>
            <w:rStyle w:val="a7"/>
            <w:rFonts w:ascii="Times New Roman" w:hAnsi="Times New Roman"/>
            <w:noProof/>
            <w:lang w:val="uk-UA"/>
          </w:rPr>
          <w:t>7.7 Опис алгоритму формування рахунків по комунальним послугам</w:t>
        </w:r>
        <w:r>
          <w:rPr>
            <w:noProof/>
            <w:webHidden/>
          </w:rPr>
          <w:tab/>
        </w:r>
        <w:r>
          <w:rPr>
            <w:noProof/>
            <w:webHidden/>
          </w:rPr>
          <w:fldChar w:fldCharType="begin"/>
        </w:r>
        <w:r>
          <w:rPr>
            <w:noProof/>
            <w:webHidden/>
          </w:rPr>
          <w:instrText xml:space="preserve"> PAGEREF _Toc465413809 \h </w:instrText>
        </w:r>
        <w:r>
          <w:rPr>
            <w:noProof/>
            <w:webHidden/>
          </w:rPr>
        </w:r>
        <w:r>
          <w:rPr>
            <w:noProof/>
            <w:webHidden/>
          </w:rPr>
          <w:fldChar w:fldCharType="separate"/>
        </w:r>
        <w:r w:rsidR="00D41631">
          <w:rPr>
            <w:noProof/>
            <w:webHidden/>
          </w:rPr>
          <w:t>107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10" w:history="1">
        <w:r w:rsidRPr="00E77B5A">
          <w:rPr>
            <w:rStyle w:val="a7"/>
            <w:rFonts w:ascii="Times New Roman" w:hAnsi="Times New Roman"/>
            <w:noProof/>
            <w:lang w:val="uk-UA"/>
          </w:rPr>
          <w:t>7.8 Алгоритми розрахунків  по комунальним послугам</w:t>
        </w:r>
        <w:r>
          <w:rPr>
            <w:noProof/>
            <w:webHidden/>
          </w:rPr>
          <w:tab/>
        </w:r>
        <w:r>
          <w:rPr>
            <w:noProof/>
            <w:webHidden/>
          </w:rPr>
          <w:fldChar w:fldCharType="begin"/>
        </w:r>
        <w:r>
          <w:rPr>
            <w:noProof/>
            <w:webHidden/>
          </w:rPr>
          <w:instrText xml:space="preserve"> PAGEREF _Toc465413810 \h </w:instrText>
        </w:r>
        <w:r>
          <w:rPr>
            <w:noProof/>
            <w:webHidden/>
          </w:rPr>
        </w:r>
        <w:r>
          <w:rPr>
            <w:noProof/>
            <w:webHidden/>
          </w:rPr>
          <w:fldChar w:fldCharType="separate"/>
        </w:r>
        <w:r w:rsidR="00D41631">
          <w:rPr>
            <w:noProof/>
            <w:webHidden/>
          </w:rPr>
          <w:t>108</w:t>
        </w:r>
        <w:r>
          <w:rPr>
            <w:noProof/>
            <w:webHidden/>
          </w:rPr>
          <w:fldChar w:fldCharType="end"/>
        </w:r>
      </w:hyperlink>
    </w:p>
    <w:p w:rsidR="0048096B" w:rsidRDefault="0048096B">
      <w:pPr>
        <w:pStyle w:val="12"/>
        <w:rPr>
          <w:rFonts w:asciiTheme="minorHAnsi" w:eastAsiaTheme="minorEastAsia" w:hAnsiTheme="minorHAnsi" w:cstheme="minorBidi"/>
          <w:caps w:val="0"/>
          <w:noProof/>
          <w:sz w:val="22"/>
          <w:szCs w:val="22"/>
          <w:lang w:val="ru-RU" w:eastAsia="ru-RU" w:bidi="ar-SA"/>
        </w:rPr>
      </w:pPr>
      <w:hyperlink w:anchor="_Toc465413811" w:history="1">
        <w:r w:rsidRPr="00E77B5A">
          <w:rPr>
            <w:rStyle w:val="a7"/>
            <w:rFonts w:ascii="Times New Roman" w:hAnsi="Times New Roman"/>
            <w:noProof/>
            <w:lang w:val="ru-RU"/>
          </w:rPr>
          <w:t>8 Вимоги до створення системи</w:t>
        </w:r>
        <w:r>
          <w:rPr>
            <w:noProof/>
            <w:webHidden/>
          </w:rPr>
          <w:tab/>
        </w:r>
        <w:r>
          <w:rPr>
            <w:noProof/>
            <w:webHidden/>
          </w:rPr>
          <w:fldChar w:fldCharType="begin"/>
        </w:r>
        <w:r>
          <w:rPr>
            <w:noProof/>
            <w:webHidden/>
          </w:rPr>
          <w:instrText xml:space="preserve"> PAGEREF _Toc465413811 \h </w:instrText>
        </w:r>
        <w:r>
          <w:rPr>
            <w:noProof/>
            <w:webHidden/>
          </w:rPr>
        </w:r>
        <w:r>
          <w:rPr>
            <w:noProof/>
            <w:webHidden/>
          </w:rPr>
          <w:fldChar w:fldCharType="separate"/>
        </w:r>
        <w:r w:rsidR="00D41631">
          <w:rPr>
            <w:noProof/>
            <w:webHidden/>
          </w:rPr>
          <w:t>117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12" w:history="1">
        <w:r w:rsidRPr="00E77B5A">
          <w:rPr>
            <w:rStyle w:val="a7"/>
            <w:rFonts w:ascii="Times New Roman" w:hAnsi="Times New Roman"/>
            <w:noProof/>
            <w:lang w:val="uk-UA"/>
          </w:rPr>
          <w:t>8.1 Вимоги до інформаційної та програмної сумісності</w:t>
        </w:r>
        <w:r>
          <w:rPr>
            <w:noProof/>
            <w:webHidden/>
          </w:rPr>
          <w:tab/>
        </w:r>
        <w:r>
          <w:rPr>
            <w:noProof/>
            <w:webHidden/>
          </w:rPr>
          <w:fldChar w:fldCharType="begin"/>
        </w:r>
        <w:r>
          <w:rPr>
            <w:noProof/>
            <w:webHidden/>
          </w:rPr>
          <w:instrText xml:space="preserve"> PAGEREF _Toc465413812 \h </w:instrText>
        </w:r>
        <w:r>
          <w:rPr>
            <w:noProof/>
            <w:webHidden/>
          </w:rPr>
        </w:r>
        <w:r>
          <w:rPr>
            <w:noProof/>
            <w:webHidden/>
          </w:rPr>
          <w:fldChar w:fldCharType="separate"/>
        </w:r>
        <w:r w:rsidR="00D41631">
          <w:rPr>
            <w:noProof/>
            <w:webHidden/>
          </w:rPr>
          <w:t>117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13" w:history="1">
        <w:r w:rsidRPr="00E77B5A">
          <w:rPr>
            <w:rStyle w:val="a7"/>
            <w:rFonts w:ascii="Times New Roman" w:hAnsi="Times New Roman"/>
            <w:noProof/>
            <w:lang w:val="uk-UA"/>
          </w:rPr>
          <w:t>8.2 Вимоги до програмного забезпечення</w:t>
        </w:r>
        <w:r>
          <w:rPr>
            <w:noProof/>
            <w:webHidden/>
          </w:rPr>
          <w:tab/>
        </w:r>
        <w:r>
          <w:rPr>
            <w:noProof/>
            <w:webHidden/>
          </w:rPr>
          <w:fldChar w:fldCharType="begin"/>
        </w:r>
        <w:r>
          <w:rPr>
            <w:noProof/>
            <w:webHidden/>
          </w:rPr>
          <w:instrText xml:space="preserve"> PAGEREF _Toc465413813 \h </w:instrText>
        </w:r>
        <w:r>
          <w:rPr>
            <w:noProof/>
            <w:webHidden/>
          </w:rPr>
        </w:r>
        <w:r>
          <w:rPr>
            <w:noProof/>
            <w:webHidden/>
          </w:rPr>
          <w:fldChar w:fldCharType="separate"/>
        </w:r>
        <w:r w:rsidR="00D41631">
          <w:rPr>
            <w:noProof/>
            <w:webHidden/>
          </w:rPr>
          <w:t>118</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814" w:history="1">
        <w:r w:rsidRPr="00E77B5A">
          <w:rPr>
            <w:rStyle w:val="a7"/>
            <w:rFonts w:ascii="Times New Roman" w:hAnsi="Times New Roman"/>
            <w:noProof/>
          </w:rPr>
          <w:t>8.2.1</w:t>
        </w:r>
        <w:r w:rsidRPr="00E77B5A">
          <w:rPr>
            <w:rStyle w:val="a7"/>
            <w:rFonts w:ascii="Times New Roman" w:hAnsi="Times New Roman"/>
            <w:noProof/>
            <w:lang w:val="uk-UA"/>
          </w:rPr>
          <w:t xml:space="preserve"> Вимоги до операційних систем</w:t>
        </w:r>
        <w:r>
          <w:rPr>
            <w:noProof/>
            <w:webHidden/>
          </w:rPr>
          <w:tab/>
        </w:r>
        <w:r>
          <w:rPr>
            <w:noProof/>
            <w:webHidden/>
          </w:rPr>
          <w:fldChar w:fldCharType="begin"/>
        </w:r>
        <w:r>
          <w:rPr>
            <w:noProof/>
            <w:webHidden/>
          </w:rPr>
          <w:instrText xml:space="preserve"> PAGEREF _Toc465413814 \h </w:instrText>
        </w:r>
        <w:r>
          <w:rPr>
            <w:noProof/>
            <w:webHidden/>
          </w:rPr>
        </w:r>
        <w:r>
          <w:rPr>
            <w:noProof/>
            <w:webHidden/>
          </w:rPr>
          <w:fldChar w:fldCharType="separate"/>
        </w:r>
        <w:r w:rsidR="00D41631">
          <w:rPr>
            <w:noProof/>
            <w:webHidden/>
          </w:rPr>
          <w:t>119</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815" w:history="1">
        <w:r w:rsidRPr="00E77B5A">
          <w:rPr>
            <w:rStyle w:val="a7"/>
            <w:rFonts w:ascii="Times New Roman" w:hAnsi="Times New Roman"/>
            <w:noProof/>
            <w:lang w:val="uk-UA"/>
          </w:rPr>
          <w:t>8.2.2 Вимоги до СКБД</w:t>
        </w:r>
        <w:r>
          <w:rPr>
            <w:noProof/>
            <w:webHidden/>
          </w:rPr>
          <w:tab/>
        </w:r>
        <w:r>
          <w:rPr>
            <w:noProof/>
            <w:webHidden/>
          </w:rPr>
          <w:fldChar w:fldCharType="begin"/>
        </w:r>
        <w:r>
          <w:rPr>
            <w:noProof/>
            <w:webHidden/>
          </w:rPr>
          <w:instrText xml:space="preserve"> PAGEREF _Toc465413815 \h </w:instrText>
        </w:r>
        <w:r>
          <w:rPr>
            <w:noProof/>
            <w:webHidden/>
          </w:rPr>
        </w:r>
        <w:r>
          <w:rPr>
            <w:noProof/>
            <w:webHidden/>
          </w:rPr>
          <w:fldChar w:fldCharType="separate"/>
        </w:r>
        <w:r w:rsidR="00D41631">
          <w:rPr>
            <w:noProof/>
            <w:webHidden/>
          </w:rPr>
          <w:t>119</w:t>
        </w:r>
        <w:r>
          <w:rPr>
            <w:noProof/>
            <w:webHidden/>
          </w:rPr>
          <w:fldChar w:fldCharType="end"/>
        </w:r>
      </w:hyperlink>
    </w:p>
    <w:p w:rsidR="0048096B" w:rsidRDefault="0048096B">
      <w:pPr>
        <w:pStyle w:val="32"/>
        <w:rPr>
          <w:rFonts w:asciiTheme="minorHAnsi" w:eastAsiaTheme="minorEastAsia" w:hAnsiTheme="minorHAnsi" w:cstheme="minorBidi"/>
          <w:noProof/>
          <w:sz w:val="22"/>
          <w:szCs w:val="22"/>
          <w:lang w:val="ru-RU" w:eastAsia="ru-RU" w:bidi="ar-SA"/>
        </w:rPr>
      </w:pPr>
      <w:hyperlink w:anchor="_Toc465413816" w:history="1">
        <w:r w:rsidRPr="00E77B5A">
          <w:rPr>
            <w:rStyle w:val="a7"/>
            <w:rFonts w:ascii="Times New Roman" w:hAnsi="Times New Roman"/>
            <w:noProof/>
            <w:lang w:val="uk-UA"/>
          </w:rPr>
          <w:t xml:space="preserve">8.2.3 Вимоги </w:t>
        </w:r>
        <w:r w:rsidRPr="00E77B5A">
          <w:rPr>
            <w:rStyle w:val="a7"/>
            <w:rFonts w:ascii="Times New Roman" w:hAnsi="Times New Roman"/>
            <w:noProof/>
            <w:lang w:val="ru-RU"/>
          </w:rPr>
          <w:t xml:space="preserve">до </w:t>
        </w:r>
        <w:r w:rsidRPr="00E77B5A">
          <w:rPr>
            <w:rStyle w:val="a7"/>
            <w:rFonts w:ascii="Times New Roman" w:hAnsi="Times New Roman"/>
            <w:noProof/>
            <w:lang w:val="uk-UA"/>
          </w:rPr>
          <w:t>офісних застосувань</w:t>
        </w:r>
        <w:r>
          <w:rPr>
            <w:noProof/>
            <w:webHidden/>
          </w:rPr>
          <w:tab/>
        </w:r>
        <w:r>
          <w:rPr>
            <w:noProof/>
            <w:webHidden/>
          </w:rPr>
          <w:fldChar w:fldCharType="begin"/>
        </w:r>
        <w:r>
          <w:rPr>
            <w:noProof/>
            <w:webHidden/>
          </w:rPr>
          <w:instrText xml:space="preserve"> PAGEREF _Toc465413816 \h </w:instrText>
        </w:r>
        <w:r>
          <w:rPr>
            <w:noProof/>
            <w:webHidden/>
          </w:rPr>
        </w:r>
        <w:r>
          <w:rPr>
            <w:noProof/>
            <w:webHidden/>
          </w:rPr>
          <w:fldChar w:fldCharType="separate"/>
        </w:r>
        <w:r w:rsidR="00D41631">
          <w:rPr>
            <w:noProof/>
            <w:webHidden/>
          </w:rPr>
          <w:t>119</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17" w:history="1">
        <w:r w:rsidRPr="00E77B5A">
          <w:rPr>
            <w:rStyle w:val="a7"/>
            <w:rFonts w:ascii="Times New Roman" w:hAnsi="Times New Roman"/>
            <w:noProof/>
            <w:lang w:val="uk-UA"/>
          </w:rPr>
          <w:t>8.3 Вимоги до лінгвістичного забезпечення</w:t>
        </w:r>
        <w:r>
          <w:rPr>
            <w:noProof/>
            <w:webHidden/>
          </w:rPr>
          <w:tab/>
        </w:r>
        <w:r>
          <w:rPr>
            <w:noProof/>
            <w:webHidden/>
          </w:rPr>
          <w:fldChar w:fldCharType="begin"/>
        </w:r>
        <w:r>
          <w:rPr>
            <w:noProof/>
            <w:webHidden/>
          </w:rPr>
          <w:instrText xml:space="preserve"> PAGEREF _Toc465413817 \h </w:instrText>
        </w:r>
        <w:r>
          <w:rPr>
            <w:noProof/>
            <w:webHidden/>
          </w:rPr>
        </w:r>
        <w:r>
          <w:rPr>
            <w:noProof/>
            <w:webHidden/>
          </w:rPr>
          <w:fldChar w:fldCharType="separate"/>
        </w:r>
        <w:r w:rsidR="00D41631">
          <w:rPr>
            <w:noProof/>
            <w:webHidden/>
          </w:rPr>
          <w:t>119</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18" w:history="1">
        <w:r w:rsidRPr="00E77B5A">
          <w:rPr>
            <w:rStyle w:val="a7"/>
            <w:rFonts w:ascii="Times New Roman" w:hAnsi="Times New Roman"/>
            <w:noProof/>
            <w:lang w:val="uk-UA"/>
          </w:rPr>
          <w:t>8.4 Вимоги до дизайну інтерфейсу</w:t>
        </w:r>
        <w:r>
          <w:rPr>
            <w:noProof/>
            <w:webHidden/>
          </w:rPr>
          <w:tab/>
        </w:r>
        <w:r>
          <w:rPr>
            <w:noProof/>
            <w:webHidden/>
          </w:rPr>
          <w:fldChar w:fldCharType="begin"/>
        </w:r>
        <w:r>
          <w:rPr>
            <w:noProof/>
            <w:webHidden/>
          </w:rPr>
          <w:instrText xml:space="preserve"> PAGEREF _Toc465413818 \h </w:instrText>
        </w:r>
        <w:r>
          <w:rPr>
            <w:noProof/>
            <w:webHidden/>
          </w:rPr>
        </w:r>
        <w:r>
          <w:rPr>
            <w:noProof/>
            <w:webHidden/>
          </w:rPr>
          <w:fldChar w:fldCharType="separate"/>
        </w:r>
        <w:r w:rsidR="00D41631">
          <w:rPr>
            <w:noProof/>
            <w:webHidden/>
          </w:rPr>
          <w:t>120</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19" w:history="1">
        <w:r w:rsidRPr="00E77B5A">
          <w:rPr>
            <w:rStyle w:val="a7"/>
            <w:rFonts w:ascii="Times New Roman" w:hAnsi="Times New Roman"/>
            <w:noProof/>
            <w:lang w:val="uk-UA"/>
          </w:rPr>
          <w:t>8.5 Вимоги до ергономіки</w:t>
        </w:r>
        <w:r>
          <w:rPr>
            <w:noProof/>
            <w:webHidden/>
          </w:rPr>
          <w:tab/>
        </w:r>
        <w:r>
          <w:rPr>
            <w:noProof/>
            <w:webHidden/>
          </w:rPr>
          <w:fldChar w:fldCharType="begin"/>
        </w:r>
        <w:r>
          <w:rPr>
            <w:noProof/>
            <w:webHidden/>
          </w:rPr>
          <w:instrText xml:space="preserve"> PAGEREF _Toc465413819 \h </w:instrText>
        </w:r>
        <w:r>
          <w:rPr>
            <w:noProof/>
            <w:webHidden/>
          </w:rPr>
        </w:r>
        <w:r>
          <w:rPr>
            <w:noProof/>
            <w:webHidden/>
          </w:rPr>
          <w:fldChar w:fldCharType="separate"/>
        </w:r>
        <w:r w:rsidR="00D41631">
          <w:rPr>
            <w:noProof/>
            <w:webHidden/>
          </w:rPr>
          <w:t>122</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20" w:history="1">
        <w:r w:rsidRPr="00E77B5A">
          <w:rPr>
            <w:rStyle w:val="a7"/>
            <w:rFonts w:ascii="Times New Roman" w:hAnsi="Times New Roman"/>
            <w:noProof/>
            <w:lang w:val="uk-UA"/>
          </w:rPr>
          <w:t>8.6 Перспективи розвитку, модернізації програмно-апаратної системи</w:t>
        </w:r>
        <w:r>
          <w:rPr>
            <w:noProof/>
            <w:webHidden/>
          </w:rPr>
          <w:tab/>
        </w:r>
        <w:r>
          <w:rPr>
            <w:noProof/>
            <w:webHidden/>
          </w:rPr>
          <w:fldChar w:fldCharType="begin"/>
        </w:r>
        <w:r>
          <w:rPr>
            <w:noProof/>
            <w:webHidden/>
          </w:rPr>
          <w:instrText xml:space="preserve"> PAGEREF _Toc465413820 \h </w:instrText>
        </w:r>
        <w:r>
          <w:rPr>
            <w:noProof/>
            <w:webHidden/>
          </w:rPr>
        </w:r>
        <w:r>
          <w:rPr>
            <w:noProof/>
            <w:webHidden/>
          </w:rPr>
          <w:fldChar w:fldCharType="separate"/>
        </w:r>
        <w:r w:rsidR="00D41631">
          <w:rPr>
            <w:noProof/>
            <w:webHidden/>
          </w:rPr>
          <w:t>122</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21" w:history="1">
        <w:r w:rsidRPr="00E77B5A">
          <w:rPr>
            <w:rStyle w:val="a7"/>
            <w:rFonts w:ascii="Times New Roman" w:hAnsi="Times New Roman"/>
            <w:noProof/>
            <w:lang w:val="uk-UA"/>
          </w:rPr>
          <w:t>8.7 Вимоги до складу та параметрів технічного забезпечення</w:t>
        </w:r>
        <w:r>
          <w:rPr>
            <w:noProof/>
            <w:webHidden/>
          </w:rPr>
          <w:tab/>
        </w:r>
        <w:r>
          <w:rPr>
            <w:noProof/>
            <w:webHidden/>
          </w:rPr>
          <w:fldChar w:fldCharType="begin"/>
        </w:r>
        <w:r>
          <w:rPr>
            <w:noProof/>
            <w:webHidden/>
          </w:rPr>
          <w:instrText xml:space="preserve"> PAGEREF _Toc465413821 \h </w:instrText>
        </w:r>
        <w:r>
          <w:rPr>
            <w:noProof/>
            <w:webHidden/>
          </w:rPr>
        </w:r>
        <w:r>
          <w:rPr>
            <w:noProof/>
            <w:webHidden/>
          </w:rPr>
          <w:fldChar w:fldCharType="separate"/>
        </w:r>
        <w:r w:rsidR="00D41631">
          <w:rPr>
            <w:noProof/>
            <w:webHidden/>
          </w:rPr>
          <w:t>123</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22" w:history="1">
        <w:r w:rsidRPr="00E77B5A">
          <w:rPr>
            <w:rStyle w:val="a7"/>
            <w:rFonts w:ascii="Times New Roman" w:hAnsi="Times New Roman"/>
            <w:noProof/>
            <w:lang w:val="uk-UA"/>
          </w:rPr>
          <w:t>8.8 Вимоги до апаратного забезпечення</w:t>
        </w:r>
        <w:r>
          <w:rPr>
            <w:noProof/>
            <w:webHidden/>
          </w:rPr>
          <w:tab/>
        </w:r>
        <w:r>
          <w:rPr>
            <w:noProof/>
            <w:webHidden/>
          </w:rPr>
          <w:fldChar w:fldCharType="begin"/>
        </w:r>
        <w:r>
          <w:rPr>
            <w:noProof/>
            <w:webHidden/>
          </w:rPr>
          <w:instrText xml:space="preserve"> PAGEREF _Toc465413822 \h </w:instrText>
        </w:r>
        <w:r>
          <w:rPr>
            <w:noProof/>
            <w:webHidden/>
          </w:rPr>
        </w:r>
        <w:r>
          <w:rPr>
            <w:noProof/>
            <w:webHidden/>
          </w:rPr>
          <w:fldChar w:fldCharType="separate"/>
        </w:r>
        <w:r w:rsidR="00D41631">
          <w:rPr>
            <w:noProof/>
            <w:webHidden/>
          </w:rPr>
          <w:t>124</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23" w:history="1">
        <w:r w:rsidRPr="00E77B5A">
          <w:rPr>
            <w:rStyle w:val="a7"/>
            <w:rFonts w:ascii="Times New Roman" w:hAnsi="Times New Roman"/>
            <w:noProof/>
            <w:lang w:val="uk-UA"/>
          </w:rPr>
          <w:t>8.9 Вимоги до надійності</w:t>
        </w:r>
        <w:r>
          <w:rPr>
            <w:noProof/>
            <w:webHidden/>
          </w:rPr>
          <w:tab/>
        </w:r>
        <w:r>
          <w:rPr>
            <w:noProof/>
            <w:webHidden/>
          </w:rPr>
          <w:fldChar w:fldCharType="begin"/>
        </w:r>
        <w:r>
          <w:rPr>
            <w:noProof/>
            <w:webHidden/>
          </w:rPr>
          <w:instrText xml:space="preserve"> PAGEREF _Toc465413823 \h </w:instrText>
        </w:r>
        <w:r>
          <w:rPr>
            <w:noProof/>
            <w:webHidden/>
          </w:rPr>
        </w:r>
        <w:r>
          <w:rPr>
            <w:noProof/>
            <w:webHidden/>
          </w:rPr>
          <w:fldChar w:fldCharType="separate"/>
        </w:r>
        <w:r w:rsidR="00D41631">
          <w:rPr>
            <w:noProof/>
            <w:webHidden/>
          </w:rPr>
          <w:t>125</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24" w:history="1">
        <w:r w:rsidRPr="00E77B5A">
          <w:rPr>
            <w:rStyle w:val="a7"/>
            <w:rFonts w:ascii="Times New Roman" w:hAnsi="Times New Roman"/>
            <w:noProof/>
            <w:lang w:val="uk-UA"/>
          </w:rPr>
          <w:t>8.10 Вимоги до способів і засобів зв’язку для інформаційного обміну між компонентами програмного комплексу системи</w:t>
        </w:r>
        <w:r>
          <w:rPr>
            <w:noProof/>
            <w:webHidden/>
          </w:rPr>
          <w:tab/>
        </w:r>
        <w:r>
          <w:rPr>
            <w:noProof/>
            <w:webHidden/>
          </w:rPr>
          <w:fldChar w:fldCharType="begin"/>
        </w:r>
        <w:r>
          <w:rPr>
            <w:noProof/>
            <w:webHidden/>
          </w:rPr>
          <w:instrText xml:space="preserve"> PAGEREF _Toc465413824 \h </w:instrText>
        </w:r>
        <w:r>
          <w:rPr>
            <w:noProof/>
            <w:webHidden/>
          </w:rPr>
        </w:r>
        <w:r>
          <w:rPr>
            <w:noProof/>
            <w:webHidden/>
          </w:rPr>
          <w:fldChar w:fldCharType="separate"/>
        </w:r>
        <w:r w:rsidR="00D41631">
          <w:rPr>
            <w:noProof/>
            <w:webHidden/>
          </w:rPr>
          <w:t>126</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25" w:history="1">
        <w:r w:rsidRPr="00E77B5A">
          <w:rPr>
            <w:rStyle w:val="a7"/>
            <w:rFonts w:ascii="Times New Roman" w:hAnsi="Times New Roman"/>
            <w:noProof/>
            <w:lang w:val="uk-UA"/>
          </w:rPr>
          <w:t>8.11 Вимоги щодо збереження інформації під час аварій</w:t>
        </w:r>
        <w:r>
          <w:rPr>
            <w:noProof/>
            <w:webHidden/>
          </w:rPr>
          <w:tab/>
        </w:r>
        <w:r>
          <w:rPr>
            <w:noProof/>
            <w:webHidden/>
          </w:rPr>
          <w:fldChar w:fldCharType="begin"/>
        </w:r>
        <w:r>
          <w:rPr>
            <w:noProof/>
            <w:webHidden/>
          </w:rPr>
          <w:instrText xml:space="preserve"> PAGEREF _Toc465413825 \h </w:instrText>
        </w:r>
        <w:r>
          <w:rPr>
            <w:noProof/>
            <w:webHidden/>
          </w:rPr>
        </w:r>
        <w:r>
          <w:rPr>
            <w:noProof/>
            <w:webHidden/>
          </w:rPr>
          <w:fldChar w:fldCharType="separate"/>
        </w:r>
        <w:r w:rsidR="00D41631">
          <w:rPr>
            <w:noProof/>
            <w:webHidden/>
          </w:rPr>
          <w:t>126</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26" w:history="1">
        <w:r w:rsidRPr="00E77B5A">
          <w:rPr>
            <w:rStyle w:val="a7"/>
            <w:rFonts w:ascii="Times New Roman" w:hAnsi="Times New Roman"/>
            <w:noProof/>
            <w:lang w:val="uk-UA"/>
          </w:rPr>
          <w:t>8.12 Вимоги до організаційного забезпечення</w:t>
        </w:r>
        <w:r>
          <w:rPr>
            <w:noProof/>
            <w:webHidden/>
          </w:rPr>
          <w:tab/>
        </w:r>
        <w:r>
          <w:rPr>
            <w:noProof/>
            <w:webHidden/>
          </w:rPr>
          <w:fldChar w:fldCharType="begin"/>
        </w:r>
        <w:r>
          <w:rPr>
            <w:noProof/>
            <w:webHidden/>
          </w:rPr>
          <w:instrText xml:space="preserve"> PAGEREF _Toc465413826 \h </w:instrText>
        </w:r>
        <w:r>
          <w:rPr>
            <w:noProof/>
            <w:webHidden/>
          </w:rPr>
        </w:r>
        <w:r>
          <w:rPr>
            <w:noProof/>
            <w:webHidden/>
          </w:rPr>
          <w:fldChar w:fldCharType="separate"/>
        </w:r>
        <w:r w:rsidR="00D41631">
          <w:rPr>
            <w:noProof/>
            <w:webHidden/>
          </w:rPr>
          <w:t>127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27" w:history="1">
        <w:r w:rsidRPr="00E77B5A">
          <w:rPr>
            <w:rStyle w:val="a7"/>
            <w:rFonts w:ascii="Times New Roman" w:hAnsi="Times New Roman"/>
            <w:noProof/>
            <w:lang w:val="uk-UA"/>
          </w:rPr>
          <w:t>8.13 Вимоги до патентної чистоти</w:t>
        </w:r>
        <w:r>
          <w:rPr>
            <w:noProof/>
            <w:webHidden/>
          </w:rPr>
          <w:tab/>
        </w:r>
        <w:r>
          <w:rPr>
            <w:noProof/>
            <w:webHidden/>
          </w:rPr>
          <w:fldChar w:fldCharType="begin"/>
        </w:r>
        <w:r>
          <w:rPr>
            <w:noProof/>
            <w:webHidden/>
          </w:rPr>
          <w:instrText xml:space="preserve"> PAGEREF _Toc465413827 \h </w:instrText>
        </w:r>
        <w:r>
          <w:rPr>
            <w:noProof/>
            <w:webHidden/>
          </w:rPr>
        </w:r>
        <w:r>
          <w:rPr>
            <w:noProof/>
            <w:webHidden/>
          </w:rPr>
          <w:fldChar w:fldCharType="separate"/>
        </w:r>
        <w:r w:rsidR="00D41631">
          <w:rPr>
            <w:noProof/>
            <w:webHidden/>
          </w:rPr>
          <w:t>127</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28" w:history="1">
        <w:r w:rsidRPr="00E77B5A">
          <w:rPr>
            <w:rStyle w:val="a7"/>
            <w:rFonts w:ascii="Times New Roman" w:hAnsi="Times New Roman"/>
            <w:noProof/>
            <w:lang w:val="uk-UA"/>
          </w:rPr>
          <w:t>8.14 Вимоги до стандартизації та уніфікації</w:t>
        </w:r>
        <w:r>
          <w:rPr>
            <w:noProof/>
            <w:webHidden/>
          </w:rPr>
          <w:tab/>
        </w:r>
        <w:r>
          <w:rPr>
            <w:noProof/>
            <w:webHidden/>
          </w:rPr>
          <w:fldChar w:fldCharType="begin"/>
        </w:r>
        <w:r>
          <w:rPr>
            <w:noProof/>
            <w:webHidden/>
          </w:rPr>
          <w:instrText xml:space="preserve"> PAGEREF _Toc465413828 \h </w:instrText>
        </w:r>
        <w:r>
          <w:rPr>
            <w:noProof/>
            <w:webHidden/>
          </w:rPr>
        </w:r>
        <w:r>
          <w:rPr>
            <w:noProof/>
            <w:webHidden/>
          </w:rPr>
          <w:fldChar w:fldCharType="separate"/>
        </w:r>
        <w:r w:rsidR="00D41631">
          <w:rPr>
            <w:noProof/>
            <w:webHidden/>
          </w:rPr>
          <w:t>127</w:t>
        </w:r>
        <w:r>
          <w:rPr>
            <w:noProof/>
            <w:webHidden/>
          </w:rPr>
          <w:fldChar w:fldCharType="end"/>
        </w:r>
      </w:hyperlink>
    </w:p>
    <w:p w:rsidR="0048096B" w:rsidRDefault="0048096B">
      <w:pPr>
        <w:pStyle w:val="12"/>
        <w:rPr>
          <w:rFonts w:asciiTheme="minorHAnsi" w:eastAsiaTheme="minorEastAsia" w:hAnsiTheme="minorHAnsi" w:cstheme="minorBidi"/>
          <w:caps w:val="0"/>
          <w:noProof/>
          <w:sz w:val="22"/>
          <w:szCs w:val="22"/>
          <w:lang w:val="ru-RU" w:eastAsia="ru-RU" w:bidi="ar-SA"/>
        </w:rPr>
      </w:pPr>
      <w:hyperlink w:anchor="_Toc465413829" w:history="1">
        <w:r w:rsidRPr="00E77B5A">
          <w:rPr>
            <w:rStyle w:val="a7"/>
            <w:rFonts w:ascii="Times New Roman" w:hAnsi="Times New Roman"/>
            <w:noProof/>
          </w:rPr>
          <w:t>9 Умови експлуатації</w:t>
        </w:r>
        <w:r>
          <w:rPr>
            <w:noProof/>
            <w:webHidden/>
          </w:rPr>
          <w:tab/>
        </w:r>
        <w:r>
          <w:rPr>
            <w:noProof/>
            <w:webHidden/>
          </w:rPr>
          <w:fldChar w:fldCharType="begin"/>
        </w:r>
        <w:r>
          <w:rPr>
            <w:noProof/>
            <w:webHidden/>
          </w:rPr>
          <w:instrText xml:space="preserve"> PAGEREF _Toc465413829 \h </w:instrText>
        </w:r>
        <w:r>
          <w:rPr>
            <w:noProof/>
            <w:webHidden/>
          </w:rPr>
        </w:r>
        <w:r>
          <w:rPr>
            <w:noProof/>
            <w:webHidden/>
          </w:rPr>
          <w:fldChar w:fldCharType="separate"/>
        </w:r>
        <w:r w:rsidR="00D41631">
          <w:rPr>
            <w:noProof/>
            <w:webHidden/>
          </w:rPr>
          <w:t>128</w:t>
        </w:r>
        <w:r>
          <w:rPr>
            <w:noProof/>
            <w:webHidden/>
          </w:rPr>
          <w:fldChar w:fldCharType="end"/>
        </w:r>
      </w:hyperlink>
    </w:p>
    <w:p w:rsidR="0048096B" w:rsidRDefault="0048096B">
      <w:pPr>
        <w:pStyle w:val="12"/>
        <w:rPr>
          <w:rFonts w:asciiTheme="minorHAnsi" w:eastAsiaTheme="minorEastAsia" w:hAnsiTheme="minorHAnsi" w:cstheme="minorBidi"/>
          <w:caps w:val="0"/>
          <w:noProof/>
          <w:sz w:val="22"/>
          <w:szCs w:val="22"/>
          <w:lang w:val="ru-RU" w:eastAsia="ru-RU" w:bidi="ar-SA"/>
        </w:rPr>
      </w:pPr>
      <w:hyperlink w:anchor="_Toc465413830" w:history="1">
        <w:r w:rsidRPr="00E77B5A">
          <w:rPr>
            <w:rStyle w:val="a7"/>
            <w:rFonts w:ascii="Times New Roman" w:hAnsi="Times New Roman"/>
            <w:noProof/>
          </w:rPr>
          <w:t>10 Порядок прийому системи в експлуатацію</w:t>
        </w:r>
        <w:r>
          <w:rPr>
            <w:noProof/>
            <w:webHidden/>
          </w:rPr>
          <w:tab/>
        </w:r>
        <w:r>
          <w:rPr>
            <w:noProof/>
            <w:webHidden/>
          </w:rPr>
          <w:fldChar w:fldCharType="begin"/>
        </w:r>
        <w:r>
          <w:rPr>
            <w:noProof/>
            <w:webHidden/>
          </w:rPr>
          <w:instrText xml:space="preserve"> PAGEREF _Toc465413830 \h </w:instrText>
        </w:r>
        <w:r>
          <w:rPr>
            <w:noProof/>
            <w:webHidden/>
          </w:rPr>
        </w:r>
        <w:r>
          <w:rPr>
            <w:noProof/>
            <w:webHidden/>
          </w:rPr>
          <w:fldChar w:fldCharType="separate"/>
        </w:r>
        <w:r w:rsidR="00D41631">
          <w:rPr>
            <w:noProof/>
            <w:webHidden/>
          </w:rPr>
          <w:t>129</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31" w:history="1">
        <w:r w:rsidRPr="00E77B5A">
          <w:rPr>
            <w:rStyle w:val="a7"/>
            <w:rFonts w:ascii="Times New Roman" w:hAnsi="Times New Roman"/>
            <w:noProof/>
            <w:lang w:val="uk-UA"/>
          </w:rPr>
          <w:t>10.1 Загальні вимоги до приймання робіт за стадіями</w:t>
        </w:r>
        <w:r>
          <w:rPr>
            <w:noProof/>
            <w:webHidden/>
          </w:rPr>
          <w:tab/>
        </w:r>
        <w:r>
          <w:rPr>
            <w:noProof/>
            <w:webHidden/>
          </w:rPr>
          <w:fldChar w:fldCharType="begin"/>
        </w:r>
        <w:r>
          <w:rPr>
            <w:noProof/>
            <w:webHidden/>
          </w:rPr>
          <w:instrText xml:space="preserve"> PAGEREF _Toc465413831 \h </w:instrText>
        </w:r>
        <w:r>
          <w:rPr>
            <w:noProof/>
            <w:webHidden/>
          </w:rPr>
        </w:r>
        <w:r>
          <w:rPr>
            <w:noProof/>
            <w:webHidden/>
          </w:rPr>
          <w:fldChar w:fldCharType="separate"/>
        </w:r>
        <w:r w:rsidR="00D41631">
          <w:rPr>
            <w:noProof/>
            <w:webHidden/>
          </w:rPr>
          <w:t>129</w:t>
        </w:r>
        <w:r>
          <w:rPr>
            <w:noProof/>
            <w:webHidden/>
          </w:rPr>
          <w:fldChar w:fldCharType="end"/>
        </w:r>
      </w:hyperlink>
    </w:p>
    <w:p w:rsidR="0048096B" w:rsidRDefault="0048096B">
      <w:pPr>
        <w:pStyle w:val="24"/>
        <w:rPr>
          <w:rFonts w:asciiTheme="minorHAnsi" w:eastAsiaTheme="minorEastAsia" w:hAnsiTheme="minorHAnsi" w:cstheme="minorBidi"/>
          <w:noProof/>
          <w:sz w:val="22"/>
          <w:szCs w:val="22"/>
          <w:lang w:val="ru-RU" w:eastAsia="ru-RU" w:bidi="ar-SA"/>
        </w:rPr>
      </w:pPr>
      <w:hyperlink w:anchor="_Toc465413832" w:history="1">
        <w:r w:rsidRPr="00E77B5A">
          <w:rPr>
            <w:rStyle w:val="a7"/>
            <w:rFonts w:ascii="Times New Roman" w:hAnsi="Times New Roman"/>
            <w:noProof/>
            <w:lang w:val="uk-UA"/>
          </w:rPr>
          <w:t>10.2 Види, склад, обсяг та методи випробувань системи та її складових частин</w:t>
        </w:r>
        <w:r>
          <w:rPr>
            <w:noProof/>
            <w:webHidden/>
          </w:rPr>
          <w:tab/>
        </w:r>
        <w:r>
          <w:rPr>
            <w:noProof/>
            <w:webHidden/>
          </w:rPr>
          <w:fldChar w:fldCharType="begin"/>
        </w:r>
        <w:r>
          <w:rPr>
            <w:noProof/>
            <w:webHidden/>
          </w:rPr>
          <w:instrText xml:space="preserve"> PAGEREF _Toc465413832 \h </w:instrText>
        </w:r>
        <w:r>
          <w:rPr>
            <w:noProof/>
            <w:webHidden/>
          </w:rPr>
        </w:r>
        <w:r>
          <w:rPr>
            <w:noProof/>
            <w:webHidden/>
          </w:rPr>
          <w:fldChar w:fldCharType="separate"/>
        </w:r>
        <w:r w:rsidR="00D41631">
          <w:rPr>
            <w:noProof/>
            <w:webHidden/>
          </w:rPr>
          <w:t>129</w:t>
        </w:r>
        <w:r>
          <w:rPr>
            <w:noProof/>
            <w:webHidden/>
          </w:rPr>
          <w:fldChar w:fldCharType="end"/>
        </w:r>
      </w:hyperlink>
    </w:p>
    <w:p w:rsidR="0048096B" w:rsidRDefault="0048096B">
      <w:pPr>
        <w:pStyle w:val="12"/>
        <w:rPr>
          <w:rFonts w:asciiTheme="minorHAnsi" w:eastAsiaTheme="minorEastAsia" w:hAnsiTheme="minorHAnsi" w:cstheme="minorBidi"/>
          <w:caps w:val="0"/>
          <w:noProof/>
          <w:sz w:val="22"/>
          <w:szCs w:val="22"/>
          <w:lang w:val="ru-RU" w:eastAsia="ru-RU" w:bidi="ar-SA"/>
        </w:rPr>
      </w:pPr>
      <w:hyperlink w:anchor="_Toc465413833" w:history="1">
        <w:r w:rsidRPr="00E77B5A">
          <w:rPr>
            <w:rStyle w:val="a7"/>
            <w:rFonts w:ascii="Times New Roman" w:hAnsi="Times New Roman"/>
            <w:noProof/>
            <w:lang w:val="uk-UA"/>
          </w:rPr>
          <w:t>11 Вимоги до складу та змісту робіт з підготовки об’єкта автоматизації до введення системи в дію</w:t>
        </w:r>
        <w:r>
          <w:rPr>
            <w:noProof/>
            <w:webHidden/>
          </w:rPr>
          <w:tab/>
        </w:r>
        <w:r>
          <w:rPr>
            <w:noProof/>
            <w:webHidden/>
          </w:rPr>
          <w:fldChar w:fldCharType="begin"/>
        </w:r>
        <w:r>
          <w:rPr>
            <w:noProof/>
            <w:webHidden/>
          </w:rPr>
          <w:instrText xml:space="preserve"> PAGEREF _Toc465413833 \h </w:instrText>
        </w:r>
        <w:r>
          <w:rPr>
            <w:noProof/>
            <w:webHidden/>
          </w:rPr>
        </w:r>
        <w:r>
          <w:rPr>
            <w:noProof/>
            <w:webHidden/>
          </w:rPr>
          <w:fldChar w:fldCharType="separate"/>
        </w:r>
        <w:r w:rsidR="00D41631">
          <w:rPr>
            <w:noProof/>
            <w:webHidden/>
          </w:rPr>
          <w:t>131</w:t>
        </w:r>
        <w:r>
          <w:rPr>
            <w:noProof/>
            <w:webHidden/>
          </w:rPr>
          <w:fldChar w:fldCharType="end"/>
        </w:r>
      </w:hyperlink>
    </w:p>
    <w:p w:rsidR="0048096B" w:rsidRDefault="0048096B">
      <w:pPr>
        <w:pStyle w:val="12"/>
        <w:rPr>
          <w:rFonts w:asciiTheme="minorHAnsi" w:eastAsiaTheme="minorEastAsia" w:hAnsiTheme="minorHAnsi" w:cstheme="minorBidi"/>
          <w:caps w:val="0"/>
          <w:noProof/>
          <w:sz w:val="22"/>
          <w:szCs w:val="22"/>
          <w:lang w:val="ru-RU" w:eastAsia="ru-RU" w:bidi="ar-SA"/>
        </w:rPr>
      </w:pPr>
      <w:hyperlink w:anchor="_Toc465413834" w:history="1">
        <w:r w:rsidRPr="00E77B5A">
          <w:rPr>
            <w:rStyle w:val="a7"/>
            <w:rFonts w:ascii="Times New Roman" w:hAnsi="Times New Roman"/>
            <w:noProof/>
            <w:lang w:val="uk-UA"/>
          </w:rPr>
          <w:t>12 Вимоги до документу</w:t>
        </w:r>
        <w:bookmarkStart w:id="0" w:name="_GoBack"/>
        <w:bookmarkEnd w:id="0"/>
        <w:r w:rsidRPr="00E77B5A">
          <w:rPr>
            <w:rStyle w:val="a7"/>
            <w:rFonts w:ascii="Times New Roman" w:hAnsi="Times New Roman"/>
            <w:noProof/>
            <w:lang w:val="uk-UA"/>
          </w:rPr>
          <w:t>вання</w:t>
        </w:r>
        <w:r>
          <w:rPr>
            <w:noProof/>
            <w:webHidden/>
          </w:rPr>
          <w:tab/>
        </w:r>
        <w:r>
          <w:rPr>
            <w:noProof/>
            <w:webHidden/>
          </w:rPr>
          <w:fldChar w:fldCharType="begin"/>
        </w:r>
        <w:r>
          <w:rPr>
            <w:noProof/>
            <w:webHidden/>
          </w:rPr>
          <w:instrText xml:space="preserve"> PAGEREF _Toc465413834 \h </w:instrText>
        </w:r>
        <w:r>
          <w:rPr>
            <w:noProof/>
            <w:webHidden/>
          </w:rPr>
        </w:r>
        <w:r>
          <w:rPr>
            <w:noProof/>
            <w:webHidden/>
          </w:rPr>
          <w:fldChar w:fldCharType="separate"/>
        </w:r>
        <w:r w:rsidR="00D41631">
          <w:rPr>
            <w:noProof/>
            <w:webHidden/>
          </w:rPr>
          <w:t>132</w:t>
        </w:r>
        <w:r>
          <w:rPr>
            <w:noProof/>
            <w:webHidden/>
          </w:rPr>
          <w:fldChar w:fldCharType="end"/>
        </w:r>
      </w:hyperlink>
    </w:p>
    <w:p w:rsidR="0048096B" w:rsidRDefault="0048096B">
      <w:pPr>
        <w:pStyle w:val="81"/>
        <w:rPr>
          <w:rFonts w:asciiTheme="minorHAnsi" w:eastAsiaTheme="minorEastAsia" w:hAnsiTheme="minorHAnsi" w:cstheme="minorBidi"/>
          <w:noProof/>
          <w:sz w:val="22"/>
          <w:szCs w:val="22"/>
          <w:lang w:val="ru-RU" w:eastAsia="ru-RU" w:bidi="ar-SA"/>
        </w:rPr>
      </w:pPr>
      <w:hyperlink w:anchor="_Toc465413835" w:history="1">
        <w:r w:rsidRPr="00E77B5A">
          <w:rPr>
            <w:rStyle w:val="a7"/>
            <w:rFonts w:ascii="Times New Roman" w:hAnsi="Times New Roman"/>
            <w:noProof/>
            <w:lang w:val="uk-UA"/>
          </w:rPr>
          <w:t>ДОДАТОК 1. ДОВІДНИКИ ТА  ДОКУМЕНТИ</w:t>
        </w:r>
        <w:r>
          <w:rPr>
            <w:noProof/>
            <w:webHidden/>
          </w:rPr>
          <w:tab/>
        </w:r>
        <w:r>
          <w:rPr>
            <w:noProof/>
            <w:webHidden/>
          </w:rPr>
          <w:fldChar w:fldCharType="begin"/>
        </w:r>
        <w:r>
          <w:rPr>
            <w:noProof/>
            <w:webHidden/>
          </w:rPr>
          <w:instrText xml:space="preserve"> PAGEREF _Toc465413835 \h </w:instrText>
        </w:r>
        <w:r>
          <w:rPr>
            <w:noProof/>
            <w:webHidden/>
          </w:rPr>
        </w:r>
        <w:r>
          <w:rPr>
            <w:noProof/>
            <w:webHidden/>
          </w:rPr>
          <w:fldChar w:fldCharType="separate"/>
        </w:r>
        <w:r w:rsidR="00D41631">
          <w:rPr>
            <w:noProof/>
            <w:webHidden/>
          </w:rPr>
          <w:t>133</w:t>
        </w:r>
        <w:r>
          <w:rPr>
            <w:noProof/>
            <w:webHidden/>
          </w:rPr>
          <w:fldChar w:fldCharType="end"/>
        </w:r>
      </w:hyperlink>
    </w:p>
    <w:p w:rsidR="0048096B" w:rsidRDefault="0048096B">
      <w:pPr>
        <w:pStyle w:val="81"/>
        <w:rPr>
          <w:rFonts w:asciiTheme="minorHAnsi" w:eastAsiaTheme="minorEastAsia" w:hAnsiTheme="minorHAnsi" w:cstheme="minorBidi"/>
          <w:noProof/>
          <w:sz w:val="22"/>
          <w:szCs w:val="22"/>
          <w:lang w:val="ru-RU" w:eastAsia="ru-RU" w:bidi="ar-SA"/>
        </w:rPr>
      </w:pPr>
      <w:hyperlink w:anchor="_Toc465413836" w:history="1">
        <w:r w:rsidRPr="00E77B5A">
          <w:rPr>
            <w:rStyle w:val="a7"/>
            <w:rFonts w:ascii="Times New Roman" w:hAnsi="Times New Roman"/>
            <w:noProof/>
            <w:lang w:val="uk-UA"/>
          </w:rPr>
          <w:t>ДОДАТОК 2. ПІДСИСТЕМА «УПРАВЛІННЯ ПЕРСОНАЛОМ»</w:t>
        </w:r>
        <w:r>
          <w:rPr>
            <w:noProof/>
            <w:webHidden/>
          </w:rPr>
          <w:tab/>
        </w:r>
        <w:r>
          <w:rPr>
            <w:noProof/>
            <w:webHidden/>
          </w:rPr>
          <w:fldChar w:fldCharType="begin"/>
        </w:r>
        <w:r>
          <w:rPr>
            <w:noProof/>
            <w:webHidden/>
          </w:rPr>
          <w:instrText xml:space="preserve"> PAGEREF _Toc465413836 \h </w:instrText>
        </w:r>
        <w:r>
          <w:rPr>
            <w:noProof/>
            <w:webHidden/>
          </w:rPr>
        </w:r>
        <w:r>
          <w:rPr>
            <w:noProof/>
            <w:webHidden/>
          </w:rPr>
          <w:fldChar w:fldCharType="separate"/>
        </w:r>
        <w:r w:rsidR="00D41631">
          <w:rPr>
            <w:noProof/>
            <w:webHidden/>
          </w:rPr>
          <w:t>141</w:t>
        </w:r>
        <w:r>
          <w:rPr>
            <w:noProof/>
            <w:webHidden/>
          </w:rPr>
          <w:fldChar w:fldCharType="end"/>
        </w:r>
      </w:hyperlink>
    </w:p>
    <w:p w:rsidR="0048096B" w:rsidRDefault="0048096B">
      <w:pPr>
        <w:pStyle w:val="81"/>
        <w:rPr>
          <w:rFonts w:asciiTheme="minorHAnsi" w:eastAsiaTheme="minorEastAsia" w:hAnsiTheme="minorHAnsi" w:cstheme="minorBidi"/>
          <w:noProof/>
          <w:sz w:val="22"/>
          <w:szCs w:val="22"/>
          <w:lang w:val="ru-RU" w:eastAsia="ru-RU" w:bidi="ar-SA"/>
        </w:rPr>
      </w:pPr>
      <w:hyperlink w:anchor="_Toc465413837" w:history="1">
        <w:r w:rsidRPr="00E77B5A">
          <w:rPr>
            <w:rStyle w:val="a7"/>
            <w:rFonts w:ascii="Times New Roman" w:hAnsi="Times New Roman"/>
            <w:noProof/>
            <w:lang w:val="uk-UA"/>
          </w:rPr>
          <w:t>ДОДАТОК 3. ПЕРЕЛІК ЗВІТІВ ПО ПІДСИСТЕМАХ</w:t>
        </w:r>
        <w:r>
          <w:rPr>
            <w:noProof/>
            <w:webHidden/>
          </w:rPr>
          <w:tab/>
        </w:r>
        <w:r>
          <w:rPr>
            <w:noProof/>
            <w:webHidden/>
          </w:rPr>
          <w:fldChar w:fldCharType="begin"/>
        </w:r>
        <w:r>
          <w:rPr>
            <w:noProof/>
            <w:webHidden/>
          </w:rPr>
          <w:instrText xml:space="preserve"> PAGEREF _Toc465413837 \h </w:instrText>
        </w:r>
        <w:r>
          <w:rPr>
            <w:noProof/>
            <w:webHidden/>
          </w:rPr>
        </w:r>
        <w:r>
          <w:rPr>
            <w:noProof/>
            <w:webHidden/>
          </w:rPr>
          <w:fldChar w:fldCharType="separate"/>
        </w:r>
        <w:r w:rsidR="00D41631">
          <w:rPr>
            <w:noProof/>
            <w:webHidden/>
          </w:rPr>
          <w:t>171</w:t>
        </w:r>
        <w:r>
          <w:rPr>
            <w:noProof/>
            <w:webHidden/>
          </w:rPr>
          <w:fldChar w:fldCharType="end"/>
        </w:r>
      </w:hyperlink>
    </w:p>
    <w:p w:rsidR="0048096B" w:rsidRDefault="0048096B">
      <w:pPr>
        <w:pStyle w:val="81"/>
        <w:rPr>
          <w:rFonts w:asciiTheme="minorHAnsi" w:eastAsiaTheme="minorEastAsia" w:hAnsiTheme="minorHAnsi" w:cstheme="minorBidi"/>
          <w:noProof/>
          <w:sz w:val="22"/>
          <w:szCs w:val="22"/>
          <w:lang w:val="ru-RU" w:eastAsia="ru-RU" w:bidi="ar-SA"/>
        </w:rPr>
      </w:pPr>
      <w:hyperlink w:anchor="_Toc465413838" w:history="1">
        <w:r w:rsidRPr="00E77B5A">
          <w:rPr>
            <w:rStyle w:val="a7"/>
            <w:rFonts w:ascii="Times New Roman" w:hAnsi="Times New Roman"/>
            <w:noProof/>
          </w:rPr>
          <w:t>СПИСОК РИСУНКІВ</w:t>
        </w:r>
        <w:r>
          <w:rPr>
            <w:noProof/>
            <w:webHidden/>
          </w:rPr>
          <w:tab/>
        </w:r>
        <w:r>
          <w:rPr>
            <w:noProof/>
            <w:webHidden/>
          </w:rPr>
          <w:fldChar w:fldCharType="begin"/>
        </w:r>
        <w:r>
          <w:rPr>
            <w:noProof/>
            <w:webHidden/>
          </w:rPr>
          <w:instrText xml:space="preserve"> PAGEREF _Toc465413838 \h </w:instrText>
        </w:r>
        <w:r>
          <w:rPr>
            <w:noProof/>
            <w:webHidden/>
          </w:rPr>
        </w:r>
        <w:r>
          <w:rPr>
            <w:noProof/>
            <w:webHidden/>
          </w:rPr>
          <w:fldChar w:fldCharType="separate"/>
        </w:r>
        <w:r w:rsidR="00D41631">
          <w:rPr>
            <w:noProof/>
            <w:webHidden/>
          </w:rPr>
          <w:t>202</w:t>
        </w:r>
        <w:r>
          <w:rPr>
            <w:noProof/>
            <w:webHidden/>
          </w:rPr>
          <w:fldChar w:fldCharType="end"/>
        </w:r>
      </w:hyperlink>
    </w:p>
    <w:p w:rsidR="0048096B" w:rsidRDefault="0048096B">
      <w:pPr>
        <w:pStyle w:val="81"/>
        <w:rPr>
          <w:rFonts w:asciiTheme="minorHAnsi" w:eastAsiaTheme="minorEastAsia" w:hAnsiTheme="minorHAnsi" w:cstheme="minorBidi"/>
          <w:noProof/>
          <w:sz w:val="22"/>
          <w:szCs w:val="22"/>
          <w:lang w:val="ru-RU" w:eastAsia="ru-RU" w:bidi="ar-SA"/>
        </w:rPr>
      </w:pPr>
      <w:hyperlink w:anchor="_Toc465413839" w:history="1">
        <w:r w:rsidRPr="00E77B5A">
          <w:rPr>
            <w:rStyle w:val="a7"/>
            <w:rFonts w:ascii="Times New Roman" w:hAnsi="Times New Roman"/>
            <w:noProof/>
          </w:rPr>
          <w:t>СПИСОК ТАБЛИЦЬ</w:t>
        </w:r>
        <w:r>
          <w:rPr>
            <w:noProof/>
            <w:webHidden/>
          </w:rPr>
          <w:tab/>
        </w:r>
        <w:r>
          <w:rPr>
            <w:noProof/>
            <w:webHidden/>
          </w:rPr>
          <w:fldChar w:fldCharType="begin"/>
        </w:r>
        <w:r>
          <w:rPr>
            <w:noProof/>
            <w:webHidden/>
          </w:rPr>
          <w:instrText xml:space="preserve"> PAGEREF _Toc465413839 \h </w:instrText>
        </w:r>
        <w:r>
          <w:rPr>
            <w:noProof/>
            <w:webHidden/>
          </w:rPr>
        </w:r>
        <w:r>
          <w:rPr>
            <w:noProof/>
            <w:webHidden/>
          </w:rPr>
          <w:fldChar w:fldCharType="separate"/>
        </w:r>
        <w:r w:rsidR="00D41631">
          <w:rPr>
            <w:noProof/>
            <w:webHidden/>
          </w:rPr>
          <w:t>203</w:t>
        </w:r>
        <w:r>
          <w:rPr>
            <w:noProof/>
            <w:webHidden/>
          </w:rPr>
          <w:fldChar w:fldCharType="end"/>
        </w:r>
      </w:hyperlink>
    </w:p>
    <w:p w:rsidR="004D6580" w:rsidRPr="00D364A0" w:rsidRDefault="00687164" w:rsidP="006603C8">
      <w:pPr>
        <w:pStyle w:val="10"/>
        <w:pageBreakBefore w:val="0"/>
        <w:numPr>
          <w:ilvl w:val="0"/>
          <w:numId w:val="0"/>
        </w:numPr>
        <w:ind w:left="623"/>
        <w:jc w:val="left"/>
        <w:rPr>
          <w:caps w:val="0"/>
        </w:rPr>
      </w:pPr>
      <w:r w:rsidRPr="00D364A0">
        <w:rPr>
          <w:sz w:val="28"/>
        </w:rPr>
        <w:fldChar w:fldCharType="end"/>
      </w:r>
      <w:r w:rsidR="004D6580" w:rsidRPr="00D364A0">
        <w:rPr>
          <w:sz w:val="28"/>
          <w:lang w:val="uk-UA"/>
        </w:rPr>
        <w:br w:type="page"/>
      </w:r>
      <w:bookmarkStart w:id="1" w:name="_Toc465160488"/>
      <w:bookmarkStart w:id="2" w:name="_Toc465413693"/>
      <w:r w:rsidR="004D6580" w:rsidRPr="000B4568">
        <w:rPr>
          <w:rFonts w:ascii="Times New Roman" w:hAnsi="Times New Roman"/>
          <w:bCs/>
          <w:caps w:val="0"/>
          <w:szCs w:val="24"/>
        </w:rPr>
        <w:lastRenderedPageBreak/>
        <w:t>ЗАГАЛЬНІ ВІДО</w:t>
      </w:r>
      <w:r w:rsidR="003F111A" w:rsidRPr="000B4568">
        <w:rPr>
          <w:rFonts w:ascii="Times New Roman" w:hAnsi="Times New Roman"/>
          <w:bCs/>
          <w:caps w:val="0"/>
          <w:szCs w:val="24"/>
        </w:rPr>
        <w:t>М</w:t>
      </w:r>
      <w:r w:rsidR="004D6580" w:rsidRPr="000B4568">
        <w:rPr>
          <w:rFonts w:ascii="Times New Roman" w:hAnsi="Times New Roman"/>
          <w:bCs/>
          <w:caps w:val="0"/>
          <w:szCs w:val="24"/>
        </w:rPr>
        <w:t>ОСТІ</w:t>
      </w:r>
      <w:bookmarkEnd w:id="1"/>
      <w:bookmarkEnd w:id="2"/>
    </w:p>
    <w:p w:rsidR="004D6580" w:rsidRPr="0005380E" w:rsidRDefault="00C01B06" w:rsidP="004D6580">
      <w:pPr>
        <w:pStyle w:val="21"/>
        <w:rPr>
          <w:rFonts w:ascii="Times New Roman" w:hAnsi="Times New Roman"/>
          <w:lang w:val="ru-RU"/>
        </w:rPr>
      </w:pPr>
      <w:bookmarkStart w:id="3" w:name="_Toc465413694"/>
      <w:r w:rsidRPr="0005380E">
        <w:rPr>
          <w:rFonts w:ascii="Times New Roman" w:hAnsi="Times New Roman"/>
          <w:lang w:val="ru-RU"/>
        </w:rPr>
        <w:t>П</w:t>
      </w:r>
      <w:r w:rsidR="009A1571" w:rsidRPr="0005380E">
        <w:rPr>
          <w:rFonts w:ascii="Times New Roman" w:hAnsi="Times New Roman"/>
          <w:lang w:val="ru-RU"/>
        </w:rPr>
        <w:t xml:space="preserve">овне </w:t>
      </w:r>
      <w:r w:rsidR="009A1571" w:rsidRPr="0005380E">
        <w:rPr>
          <w:rFonts w:ascii="Times New Roman" w:hAnsi="Times New Roman"/>
          <w:lang w:val="uk-UA"/>
        </w:rPr>
        <w:t>найменування системи та її умовне позначення</w:t>
      </w:r>
      <w:bookmarkEnd w:id="3"/>
    </w:p>
    <w:p w:rsidR="004D6580" w:rsidRPr="00424436" w:rsidRDefault="004D6580" w:rsidP="004D6580">
      <w:pPr>
        <w:widowControl w:val="0"/>
        <w:autoSpaceDE w:val="0"/>
        <w:autoSpaceDN w:val="0"/>
        <w:adjustRightInd w:val="0"/>
        <w:ind w:firstLine="567"/>
        <w:jc w:val="both"/>
        <w:outlineLvl w:val="0"/>
        <w:rPr>
          <w:rFonts w:ascii="Times New Roman" w:hAnsi="Times New Roman"/>
          <w:bCs/>
          <w:sz w:val="28"/>
          <w:szCs w:val="28"/>
          <w:lang w:val="uk-UA"/>
        </w:rPr>
      </w:pPr>
    </w:p>
    <w:p w:rsidR="004D6580" w:rsidRPr="003D3E1E" w:rsidRDefault="004D6580" w:rsidP="003D3E1E">
      <w:pPr>
        <w:spacing w:before="120"/>
        <w:ind w:firstLine="720"/>
        <w:jc w:val="both"/>
        <w:rPr>
          <w:rFonts w:ascii="Times New Roman" w:hAnsi="Times New Roman"/>
          <w:sz w:val="26"/>
          <w:szCs w:val="26"/>
          <w:lang w:val="uk-UA"/>
        </w:rPr>
      </w:pPr>
      <w:r w:rsidRPr="00424436">
        <w:rPr>
          <w:rFonts w:ascii="Times New Roman" w:hAnsi="Times New Roman"/>
          <w:b/>
          <w:sz w:val="28"/>
          <w:szCs w:val="28"/>
          <w:lang w:val="uk-UA"/>
        </w:rPr>
        <w:t>«</w:t>
      </w:r>
      <w:r w:rsidRPr="003D3E1E">
        <w:rPr>
          <w:rFonts w:ascii="Times New Roman" w:hAnsi="Times New Roman"/>
          <w:b/>
          <w:sz w:val="26"/>
          <w:szCs w:val="26"/>
          <w:lang w:val="uk-UA"/>
        </w:rPr>
        <w:t>Комплексна інформаційно-аналітична система управління фінансово-господарською діяльністю в м. Києві</w:t>
      </w:r>
      <w:r w:rsidRPr="003D3E1E">
        <w:rPr>
          <w:rFonts w:ascii="Times New Roman" w:hAnsi="Times New Roman"/>
          <w:sz w:val="26"/>
          <w:szCs w:val="26"/>
          <w:lang w:val="uk-UA"/>
        </w:rPr>
        <w:t xml:space="preserve">» (умовне позначення – </w:t>
      </w:r>
      <w:r w:rsidRPr="003D3E1E">
        <w:rPr>
          <w:rFonts w:ascii="Times New Roman" w:hAnsi="Times New Roman"/>
          <w:b/>
          <w:sz w:val="26"/>
          <w:szCs w:val="26"/>
          <w:lang w:val="uk-UA"/>
        </w:rPr>
        <w:t>КІАС «УФГД</w:t>
      </w:r>
      <w:r w:rsidRPr="003D3E1E">
        <w:rPr>
          <w:rFonts w:ascii="Times New Roman" w:hAnsi="Times New Roman"/>
          <w:sz w:val="26"/>
          <w:szCs w:val="26"/>
          <w:lang w:val="uk-UA"/>
        </w:rPr>
        <w:t xml:space="preserve">», далі - </w:t>
      </w:r>
      <w:r w:rsidRPr="003D3E1E">
        <w:rPr>
          <w:rFonts w:ascii="Times New Roman" w:hAnsi="Times New Roman"/>
          <w:b/>
          <w:sz w:val="26"/>
          <w:szCs w:val="26"/>
          <w:lang w:val="uk-UA"/>
        </w:rPr>
        <w:t>Система</w:t>
      </w:r>
      <w:r w:rsidRPr="003D3E1E">
        <w:rPr>
          <w:rFonts w:ascii="Times New Roman" w:hAnsi="Times New Roman"/>
          <w:sz w:val="26"/>
          <w:szCs w:val="26"/>
          <w:lang w:val="uk-UA"/>
        </w:rPr>
        <w:t>)</w:t>
      </w:r>
      <w:r w:rsidRPr="003D3E1E">
        <w:rPr>
          <w:rFonts w:ascii="Times New Roman" w:hAnsi="Times New Roman"/>
          <w:b/>
          <w:sz w:val="26"/>
          <w:szCs w:val="26"/>
          <w:lang w:val="uk-UA"/>
        </w:rPr>
        <w:t xml:space="preserve">  </w:t>
      </w:r>
      <w:r w:rsidRPr="003D3E1E">
        <w:rPr>
          <w:rFonts w:ascii="Times New Roman" w:hAnsi="Times New Roman"/>
          <w:sz w:val="26"/>
          <w:szCs w:val="26"/>
          <w:lang w:val="uk-UA"/>
        </w:rPr>
        <w:t xml:space="preserve">– програмний продукт для комплексного централізованого обліку господарських та фінансових операцій  у структурних підрозділах секретаріату Київської міської ради, виконавчого органу Київської міської ради (Київської міської державної адміністрації), районних в місті Києві державних адміністраціях, підприємствах, установах та організаціях, що належать до комунальної власності територіальної громади міста Києва, (далі - </w:t>
      </w:r>
      <w:r w:rsidRPr="003D3E1E">
        <w:rPr>
          <w:rFonts w:ascii="Times New Roman" w:hAnsi="Times New Roman"/>
          <w:b/>
          <w:sz w:val="26"/>
          <w:szCs w:val="26"/>
          <w:lang w:val="uk-UA"/>
        </w:rPr>
        <w:t>Установи</w:t>
      </w:r>
      <w:r w:rsidRPr="003D3E1E">
        <w:rPr>
          <w:rFonts w:ascii="Times New Roman" w:hAnsi="Times New Roman"/>
          <w:sz w:val="26"/>
          <w:szCs w:val="26"/>
          <w:lang w:val="uk-UA"/>
        </w:rPr>
        <w:t>).</w:t>
      </w:r>
    </w:p>
    <w:p w:rsidR="004D6580" w:rsidRPr="00C01B06" w:rsidRDefault="004D6580" w:rsidP="004D6580">
      <w:pPr>
        <w:pStyle w:val="21"/>
        <w:ind w:left="720" w:firstLine="0"/>
        <w:rPr>
          <w:rFonts w:ascii="Times New Roman" w:hAnsi="Times New Roman"/>
          <w:lang w:val="uk-UA"/>
        </w:rPr>
      </w:pPr>
      <w:r w:rsidRPr="00D355B8">
        <w:rPr>
          <w:rFonts w:ascii="Times New Roman" w:hAnsi="Times New Roman"/>
          <w:lang w:val="uk-UA"/>
        </w:rPr>
        <w:t xml:space="preserve">  </w:t>
      </w:r>
      <w:bookmarkStart w:id="4" w:name="_Toc465413695"/>
      <w:r w:rsidR="00C01B06" w:rsidRPr="00C01B06">
        <w:rPr>
          <w:rFonts w:ascii="Times New Roman" w:hAnsi="Times New Roman"/>
          <w:lang w:val="uk-UA"/>
        </w:rPr>
        <w:t>Замовник</w:t>
      </w:r>
      <w:bookmarkEnd w:id="4"/>
    </w:p>
    <w:p w:rsidR="004D6580" w:rsidRPr="00D355B8" w:rsidRDefault="004D6580" w:rsidP="003D3E1E">
      <w:pPr>
        <w:spacing w:before="120"/>
        <w:ind w:firstLine="720"/>
        <w:jc w:val="both"/>
        <w:rPr>
          <w:rFonts w:ascii="Times New Roman" w:hAnsi="Times New Roman"/>
          <w:sz w:val="26"/>
          <w:szCs w:val="26"/>
          <w:lang w:val="ru-RU"/>
        </w:rPr>
      </w:pPr>
      <w:r w:rsidRPr="00C01B06">
        <w:rPr>
          <w:rFonts w:ascii="Times New Roman" w:hAnsi="Times New Roman"/>
          <w:sz w:val="26"/>
          <w:szCs w:val="26"/>
          <w:lang w:val="uk-UA"/>
        </w:rPr>
        <w:t>Замовником є  Комунальне підприємство</w:t>
      </w:r>
      <w:r w:rsidRPr="00D355B8">
        <w:rPr>
          <w:rFonts w:ascii="Times New Roman" w:hAnsi="Times New Roman"/>
          <w:sz w:val="26"/>
          <w:szCs w:val="26"/>
          <w:lang w:val="ru-RU"/>
        </w:rPr>
        <w:t xml:space="preserve"> «Головний інформаційно-обчислювальний центр»</w:t>
      </w:r>
    </w:p>
    <w:p w:rsidR="004D6580" w:rsidRPr="00C01B06" w:rsidRDefault="00C01B06" w:rsidP="004D6580">
      <w:pPr>
        <w:pStyle w:val="21"/>
        <w:ind w:left="720" w:firstLine="0"/>
        <w:rPr>
          <w:rFonts w:ascii="Times New Roman" w:hAnsi="Times New Roman"/>
          <w:lang w:val="uk-UA"/>
        </w:rPr>
      </w:pPr>
      <w:bookmarkStart w:id="5" w:name="_Toc465413696"/>
      <w:r w:rsidRPr="00C01B06">
        <w:rPr>
          <w:rFonts w:ascii="Times New Roman" w:hAnsi="Times New Roman"/>
          <w:lang w:val="uk-UA"/>
        </w:rPr>
        <w:t>Головний виконавець</w:t>
      </w:r>
      <w:bookmarkEnd w:id="5"/>
    </w:p>
    <w:p w:rsidR="004D6580" w:rsidRPr="003D3E1E" w:rsidRDefault="004D6580" w:rsidP="003D3E1E">
      <w:pPr>
        <w:spacing w:before="120"/>
        <w:ind w:firstLine="720"/>
        <w:jc w:val="both"/>
        <w:rPr>
          <w:rFonts w:ascii="Times New Roman" w:hAnsi="Times New Roman"/>
          <w:sz w:val="26"/>
          <w:szCs w:val="26"/>
          <w:lang w:val="uk-UA"/>
        </w:rPr>
      </w:pPr>
      <w:r w:rsidRPr="003D3E1E">
        <w:rPr>
          <w:rFonts w:ascii="Times New Roman" w:hAnsi="Times New Roman"/>
          <w:sz w:val="26"/>
          <w:szCs w:val="26"/>
          <w:lang w:val="uk-UA"/>
        </w:rPr>
        <w:t>Головним виконавцем розробки системи є ТОВ «Інтелект - Сервіс»</w:t>
      </w:r>
    </w:p>
    <w:p w:rsidR="004D6580" w:rsidRPr="00D364A0" w:rsidRDefault="00D355B8" w:rsidP="00D364A0">
      <w:pPr>
        <w:pStyle w:val="10"/>
        <w:pageBreakBefore w:val="0"/>
        <w:ind w:left="623"/>
        <w:rPr>
          <w:rFonts w:ascii="Times New Roman" w:hAnsi="Times New Roman"/>
          <w:bCs/>
          <w:caps w:val="0"/>
          <w:szCs w:val="24"/>
        </w:rPr>
      </w:pPr>
      <w:bookmarkStart w:id="6" w:name="_Toc465160489"/>
      <w:bookmarkStart w:id="7" w:name="_Toc465413697"/>
      <w:r w:rsidRPr="00D364A0">
        <w:rPr>
          <w:rFonts w:ascii="Times New Roman" w:hAnsi="Times New Roman"/>
          <w:bCs/>
          <w:caps w:val="0"/>
          <w:szCs w:val="24"/>
        </w:rPr>
        <w:t>ПІДСТАВИ ДЛЯ РОЗРОБКИ</w:t>
      </w:r>
      <w:bookmarkEnd w:id="6"/>
      <w:bookmarkEnd w:id="7"/>
    </w:p>
    <w:p w:rsidR="004D6580" w:rsidRPr="00D355B8" w:rsidRDefault="004D6580" w:rsidP="003D3E1E">
      <w:pPr>
        <w:spacing w:before="120"/>
        <w:ind w:firstLine="720"/>
        <w:jc w:val="both"/>
        <w:rPr>
          <w:rFonts w:ascii="Times New Roman" w:hAnsi="Times New Roman"/>
          <w:sz w:val="26"/>
          <w:szCs w:val="26"/>
          <w:lang w:val="ru-RU"/>
        </w:rPr>
      </w:pPr>
      <w:r w:rsidRPr="00C01B06">
        <w:rPr>
          <w:rFonts w:ascii="Times New Roman" w:hAnsi="Times New Roman"/>
          <w:sz w:val="26"/>
          <w:szCs w:val="26"/>
          <w:lang w:val="uk-UA"/>
        </w:rPr>
        <w:t>Роботи проводяться згідно договору</w:t>
      </w:r>
      <w:r w:rsidRPr="00D355B8">
        <w:rPr>
          <w:rFonts w:ascii="Times New Roman" w:hAnsi="Times New Roman"/>
          <w:sz w:val="26"/>
          <w:szCs w:val="26"/>
          <w:lang w:val="ru-RU"/>
        </w:rPr>
        <w:t xml:space="preserve"> № 3872  від 29 серпня 2016 р.</w:t>
      </w:r>
    </w:p>
    <w:p w:rsidR="004D6580" w:rsidRPr="004D6580" w:rsidRDefault="004D6580" w:rsidP="003D3E1E">
      <w:pPr>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Створення системи відбуватиметься з урахуванням вимог наступних нормативно-правових документів:</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Закону України «Про інформацію»;</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Закону України «Про електронні документи та електронний документообіг»;</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Закону України «Про доступ до публічної інформації»;</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Закону України «Про захист інформації в інформаційно-телекомунікаційних системах»;</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Закону України «Про електронний цифровий підпис»;</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Закону України «Про захист персональних даних»;</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Постанови Кабінету Міністрів України від 04.02.1998 № 121 «Про затвердження переліку обов’язкових етапів робіт під час проектування, впровадження та експлуатації систем і засобів автоматизованої обробки та передачі даних»;</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Постанови Кабінету Міністрів України від 12.04.2002 №522 «Про затвердження Порядку підключення до глобальних мереж передачі даних»;</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lastRenderedPageBreak/>
        <w:t>Постанови Кабінету Міністрів України від 10.09.2003 № 1433 «Про затвердження Порядку використання комп’ютерних програм в органах виконавчої влади»;</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Постанови Кабінету Міністрів України від 28.10.2004 № 1452 «Про затвердження Порядку застосування електронного цифрового підпису органами державної влади, органами місцевого самоврядування, підприємствами, установами та організаціями державної форми власності»;</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Постанови Кабінету Міністрів України від 29.03.2006 №373 «Про затвердження Правил забезпечення захисту інформації в інформаційних, телекомунікаційних та інформаційно-телекомунікаційних системах»;</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Рішення Київської міської ради від 2 липня 2015 року № 654/1518 «Про затвердження  Комплексної міської цільової програми «Електронна столиця» на 2015 - 2018 роки»;</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ДСТУ 2394 - 94 «Інформація та документація. Терміни та визначення»;</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1.1-003-99. Термінологія в галузі захисту інформації у  комп’ютерних системах від несанкціонованого доступу;</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1.4-001-2000. Типове положення про службу захисту інформації в автоматизованій системі;</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2.5-004-99. Критерії оцінки захищеності інформації у комп’ютерних системах від несанкціонованого доступу;</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2.5-005-99. Класифікація автоматизованих систем і стандартні функціональні профілі захищеності оброблюваної інформації від несанкціонованого доступу;</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3.6-001-2000. Технічний захист інформації. Комп’ютерні системи. Порядок створення, впровадження, супроводження та модернізації засобів технічного захисту інформації від несанкціонованого доступу;</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3.7-001-99. Методичні вказівки щодо розробки технічного завдання на створення комплексної системи захисту інформації в автоматизованій системі;</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НД ТЗІ 3.7-003-05. Порядок проведення робіт із створення комплексної системи захисту інформації в інформаційно-телекомунікаційній системі;</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ГОСТ 34.201-89. Информационная технология. Комплекс стандартов на автоматизированные системы. Виды, комплектность и обозначение документов при создании автоматизированных систем;</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ГОСТ 34.601-90. Информационная технология. Комплекс стандартов на автоматизированные системы. Автоматизированные системы стадии создания;</w:t>
      </w:r>
    </w:p>
    <w:p w:rsidR="004D6580" w:rsidRPr="004D6580"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D6580">
        <w:rPr>
          <w:rFonts w:ascii="Times New Roman" w:hAnsi="Times New Roman"/>
          <w:sz w:val="26"/>
          <w:szCs w:val="26"/>
          <w:lang w:val="uk-UA"/>
        </w:rPr>
        <w:t>ГОСТ 34.602-89. Информационная технология. Комплекс стандартов на автоматизированные системы. Техническое задание на создание автоматизированной системы;</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lastRenderedPageBreak/>
        <w:t>ГОСТ 34.603-92. Информационная технология. Виды испытаний автоматизированных систем;</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19.101-77. Виды программ и программных документов;</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19.102-77. Стадии разработки;</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19.105-78. Общие требования к программным документам;</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19.201-78. Техническое задание, требование к содержанию и оформлению;</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19.301-79. Программа и методика испытаний. Требование к содержанию и оформлению;</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19.401-78. Текст программы. Требование к содержанию и оформлению;</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19.402-78. Описание программы;</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ГОСТ 19.507-79. Ведомость эксплуатационных документов;</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ДСТУ 2394-94 «Інформація та документація. Терміни та визначення»;</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ДСТУ 3396.0-96 «Захист інформації»;</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 xml:space="preserve">ДК 010-98 «Державний класифікатор управлінської документації»; </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ДСТУ 3918-1999 (ІБО/ІЕС 12207:1995) «Процеси життєвого циклу програмного забезпечення»</w:t>
      </w:r>
      <w:r w:rsidR="00992606">
        <w:rPr>
          <w:rFonts w:ascii="Times New Roman" w:hAnsi="Times New Roman"/>
          <w:sz w:val="26"/>
          <w:szCs w:val="26"/>
          <w:lang w:val="uk-UA"/>
        </w:rPr>
        <w:t>;</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Закон України № 2755-VI від 02.12.2010 Податковий кодекс України</w:t>
      </w:r>
      <w:r w:rsidR="00992606">
        <w:rPr>
          <w:rFonts w:ascii="Times New Roman" w:hAnsi="Times New Roman"/>
          <w:sz w:val="26"/>
          <w:szCs w:val="26"/>
          <w:lang w:val="uk-UA"/>
        </w:rPr>
        <w:t>;</w:t>
      </w:r>
      <w:r w:rsidRPr="009A1571">
        <w:rPr>
          <w:rFonts w:ascii="Times New Roman" w:hAnsi="Times New Roman"/>
          <w:sz w:val="26"/>
          <w:szCs w:val="26"/>
          <w:lang w:val="uk-UA"/>
        </w:rPr>
        <w:t xml:space="preserve"> </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Закон України</w:t>
      </w:r>
      <w:bookmarkStart w:id="8" w:name="o2"/>
      <w:bookmarkEnd w:id="8"/>
      <w:r w:rsidRPr="009A1571">
        <w:rPr>
          <w:rFonts w:ascii="Times New Roman" w:hAnsi="Times New Roman"/>
          <w:sz w:val="26"/>
          <w:szCs w:val="26"/>
          <w:lang w:val="uk-UA"/>
        </w:rPr>
        <w:t xml:space="preserve"> № 996-XIV від 16.07.1999 Про бухгалтерський облік та фінансову  звітність в Україні</w:t>
      </w:r>
      <w:r w:rsidR="00992606">
        <w:rPr>
          <w:rFonts w:ascii="Times New Roman" w:hAnsi="Times New Roman"/>
          <w:sz w:val="26"/>
          <w:szCs w:val="26"/>
          <w:lang w:val="uk-UA"/>
        </w:rPr>
        <w:t>;</w:t>
      </w:r>
      <w:r w:rsidRPr="009A1571">
        <w:rPr>
          <w:rFonts w:ascii="Times New Roman" w:hAnsi="Times New Roman"/>
          <w:sz w:val="26"/>
          <w:szCs w:val="26"/>
          <w:lang w:val="uk-UA"/>
        </w:rPr>
        <w:t xml:space="preserve"> </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Міністерство фінансів України, Положення (стандарти) бухгалтерського обліку, Положення (стандарти) бухгалтерського обліку в державному секторі</w:t>
      </w:r>
      <w:r w:rsidR="00992606">
        <w:rPr>
          <w:rFonts w:ascii="Times New Roman" w:hAnsi="Times New Roman"/>
          <w:sz w:val="26"/>
          <w:szCs w:val="26"/>
          <w:lang w:val="uk-UA"/>
        </w:rPr>
        <w:t>;</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Закон України № 322-VIII від 10.12.1971 Кодекс законів про працю України</w:t>
      </w:r>
      <w:r w:rsidR="00992606">
        <w:rPr>
          <w:rFonts w:ascii="Times New Roman" w:hAnsi="Times New Roman"/>
          <w:sz w:val="26"/>
          <w:szCs w:val="26"/>
          <w:lang w:val="uk-UA"/>
        </w:rPr>
        <w:t>;</w:t>
      </w:r>
      <w:r w:rsidRPr="009A1571">
        <w:rPr>
          <w:rFonts w:ascii="Times New Roman" w:hAnsi="Times New Roman"/>
          <w:sz w:val="26"/>
          <w:szCs w:val="26"/>
          <w:lang w:val="uk-UA"/>
        </w:rPr>
        <w:t xml:space="preserve">   </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Закон України № 504/96-ВР від 15.11.1996 Про відпустки</w:t>
      </w:r>
      <w:r w:rsidR="00992606">
        <w:rPr>
          <w:rFonts w:ascii="Times New Roman" w:hAnsi="Times New Roman"/>
          <w:sz w:val="26"/>
          <w:szCs w:val="26"/>
          <w:lang w:val="uk-UA"/>
        </w:rPr>
        <w:t>;</w:t>
      </w:r>
      <w:r w:rsidRPr="009A1571">
        <w:rPr>
          <w:rFonts w:ascii="Times New Roman" w:hAnsi="Times New Roman"/>
          <w:sz w:val="26"/>
          <w:szCs w:val="26"/>
          <w:lang w:val="uk-UA"/>
        </w:rPr>
        <w:t xml:space="preserve">  </w:t>
      </w:r>
    </w:p>
    <w:p w:rsidR="004D6580" w:rsidRPr="009A1571"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9A1571">
        <w:rPr>
          <w:rFonts w:ascii="Times New Roman" w:hAnsi="Times New Roman"/>
          <w:sz w:val="26"/>
          <w:szCs w:val="26"/>
          <w:lang w:val="uk-UA"/>
        </w:rPr>
        <w:t>Законодавство по бухгалтерському, податковому обліку</w:t>
      </w:r>
      <w:r w:rsidR="00992606">
        <w:rPr>
          <w:rFonts w:ascii="Times New Roman" w:hAnsi="Times New Roman"/>
          <w:sz w:val="26"/>
          <w:szCs w:val="26"/>
          <w:lang w:val="uk-UA"/>
        </w:rPr>
        <w:t>.</w:t>
      </w:r>
    </w:p>
    <w:p w:rsidR="004D6580" w:rsidRPr="00C01B06" w:rsidRDefault="004D6580" w:rsidP="00992606">
      <w:pPr>
        <w:tabs>
          <w:tab w:val="num" w:pos="900"/>
          <w:tab w:val="num" w:pos="1440"/>
          <w:tab w:val="num" w:pos="1620"/>
        </w:tabs>
        <w:spacing w:before="120"/>
        <w:ind w:firstLine="720"/>
        <w:jc w:val="both"/>
        <w:rPr>
          <w:rFonts w:ascii="Times New Roman" w:hAnsi="Times New Roman"/>
          <w:sz w:val="26"/>
          <w:szCs w:val="26"/>
          <w:lang w:val="uk-UA"/>
        </w:rPr>
      </w:pPr>
      <w:r w:rsidRPr="00424436">
        <w:rPr>
          <w:rFonts w:ascii="Times New Roman" w:hAnsi="Times New Roman"/>
          <w:sz w:val="28"/>
          <w:szCs w:val="28"/>
          <w:lang w:val="uk-UA"/>
        </w:rPr>
        <w:tab/>
      </w:r>
      <w:r w:rsidRPr="00C01B06">
        <w:rPr>
          <w:rFonts w:ascii="Times New Roman" w:hAnsi="Times New Roman"/>
          <w:sz w:val="26"/>
          <w:szCs w:val="26"/>
          <w:lang w:val="uk-UA"/>
        </w:rPr>
        <w:t>Даний перелік не є вичерпним. Вимоги Законодавства України, нормативних та керівних документів, що стосуються мети та призначення системи може уточнюватись на етапі розробки.</w:t>
      </w:r>
    </w:p>
    <w:p w:rsidR="004D6580" w:rsidRPr="00424436" w:rsidRDefault="004D6580" w:rsidP="004D6580">
      <w:pPr>
        <w:ind w:firstLine="567"/>
        <w:jc w:val="both"/>
        <w:rPr>
          <w:rFonts w:ascii="Times New Roman" w:hAnsi="Times New Roman"/>
          <w:sz w:val="28"/>
          <w:szCs w:val="28"/>
          <w:lang w:val="uk-UA"/>
        </w:rPr>
      </w:pPr>
    </w:p>
    <w:p w:rsidR="004D6580" w:rsidRPr="00362A4A" w:rsidRDefault="004D6580" w:rsidP="00362A4A">
      <w:pPr>
        <w:pStyle w:val="10"/>
        <w:pageBreakBefore w:val="0"/>
        <w:ind w:left="623"/>
        <w:rPr>
          <w:rFonts w:ascii="Times New Roman" w:hAnsi="Times New Roman"/>
          <w:bCs/>
          <w:caps w:val="0"/>
          <w:szCs w:val="24"/>
        </w:rPr>
      </w:pPr>
      <w:bookmarkStart w:id="9" w:name="_Toc465160490"/>
      <w:bookmarkStart w:id="10" w:name="_Toc465413698"/>
      <w:r w:rsidRPr="00362A4A">
        <w:rPr>
          <w:rFonts w:ascii="Times New Roman" w:hAnsi="Times New Roman"/>
          <w:bCs/>
          <w:caps w:val="0"/>
          <w:szCs w:val="24"/>
        </w:rPr>
        <w:t>ПРИЗНАЧЕННЯ ТА МЕТА СТВОРЕННЯ СИСТЕМИ</w:t>
      </w:r>
      <w:bookmarkEnd w:id="9"/>
      <w:bookmarkEnd w:id="10"/>
    </w:p>
    <w:p w:rsidR="004D6580" w:rsidRPr="009A1571" w:rsidRDefault="004729DC" w:rsidP="00362A4A">
      <w:pPr>
        <w:pStyle w:val="21"/>
        <w:spacing w:after="60"/>
        <w:jc w:val="both"/>
        <w:rPr>
          <w:rFonts w:ascii="Times New Roman" w:hAnsi="Times New Roman"/>
          <w:bCs/>
          <w:lang w:val="uk-UA"/>
        </w:rPr>
      </w:pPr>
      <w:bookmarkStart w:id="11" w:name="_Toc465413699"/>
      <w:r>
        <w:rPr>
          <w:rFonts w:ascii="Times New Roman" w:hAnsi="Times New Roman"/>
          <w:bCs/>
          <w:lang w:val="uk-UA"/>
        </w:rPr>
        <w:t>П</w:t>
      </w:r>
      <w:r w:rsidRPr="009A1571">
        <w:rPr>
          <w:rFonts w:ascii="Times New Roman" w:hAnsi="Times New Roman"/>
          <w:bCs/>
          <w:lang w:val="uk-UA"/>
        </w:rPr>
        <w:t>ризначення системи</w:t>
      </w:r>
      <w:bookmarkEnd w:id="11"/>
      <w:r w:rsidRPr="009A1571">
        <w:rPr>
          <w:rFonts w:ascii="Times New Roman" w:hAnsi="Times New Roman"/>
          <w:bCs/>
          <w:lang w:val="uk-UA"/>
        </w:rPr>
        <w:t xml:space="preserve">  </w:t>
      </w:r>
    </w:p>
    <w:p w:rsidR="004D6580" w:rsidRPr="004729DC" w:rsidRDefault="004D6580" w:rsidP="00DA0D42">
      <w:pPr>
        <w:tabs>
          <w:tab w:val="num" w:pos="900"/>
          <w:tab w:val="num" w:pos="1440"/>
          <w:tab w:val="num" w:pos="1620"/>
        </w:tabs>
        <w:spacing w:before="120"/>
        <w:ind w:firstLine="720"/>
        <w:jc w:val="both"/>
        <w:rPr>
          <w:rFonts w:ascii="Times New Roman" w:hAnsi="Times New Roman"/>
          <w:sz w:val="26"/>
          <w:szCs w:val="26"/>
          <w:lang w:val="uk-UA"/>
        </w:rPr>
      </w:pPr>
      <w:r w:rsidRPr="00424436">
        <w:rPr>
          <w:rFonts w:ascii="Times New Roman" w:hAnsi="Times New Roman"/>
          <w:b/>
          <w:sz w:val="28"/>
          <w:szCs w:val="28"/>
          <w:lang w:val="uk-UA"/>
        </w:rPr>
        <w:tab/>
        <w:t>Система КІАС «УФГД</w:t>
      </w:r>
      <w:r w:rsidRPr="00424436">
        <w:rPr>
          <w:rFonts w:ascii="Times New Roman" w:hAnsi="Times New Roman"/>
          <w:sz w:val="28"/>
          <w:szCs w:val="28"/>
          <w:lang w:val="uk-UA"/>
        </w:rPr>
        <w:t xml:space="preserve">» </w:t>
      </w:r>
      <w:r w:rsidRPr="004729DC">
        <w:rPr>
          <w:rFonts w:ascii="Times New Roman" w:hAnsi="Times New Roman"/>
          <w:sz w:val="26"/>
          <w:szCs w:val="26"/>
          <w:lang w:val="uk-UA"/>
        </w:rPr>
        <w:t xml:space="preserve">призначена для забезпечення комплексного централізованого обліку господарських та фінансових операцій  у структурних </w:t>
      </w:r>
      <w:r w:rsidRPr="004729DC">
        <w:rPr>
          <w:rFonts w:ascii="Times New Roman" w:hAnsi="Times New Roman"/>
          <w:sz w:val="26"/>
          <w:szCs w:val="26"/>
          <w:lang w:val="uk-UA"/>
        </w:rPr>
        <w:lastRenderedPageBreak/>
        <w:t xml:space="preserve">підрозділах секретаріату Київської міської ради, виконавчого органу Київської міської ради (Київської міської державної адміністрації), районних в місті Києві державних адміністраціях, підприємствах, установах та організаціях, що належать до комунальної власності територіальної громади міста Києва, (далі -  </w:t>
      </w:r>
      <w:r w:rsidRPr="004729DC">
        <w:rPr>
          <w:rFonts w:ascii="Times New Roman" w:hAnsi="Times New Roman"/>
          <w:b/>
          <w:sz w:val="26"/>
          <w:szCs w:val="26"/>
          <w:lang w:val="uk-UA"/>
        </w:rPr>
        <w:t>Установи</w:t>
      </w:r>
      <w:r w:rsidRPr="004729DC">
        <w:rPr>
          <w:rFonts w:ascii="Times New Roman" w:hAnsi="Times New Roman"/>
          <w:sz w:val="26"/>
          <w:szCs w:val="26"/>
          <w:lang w:val="uk-UA"/>
        </w:rPr>
        <w:t>).</w:t>
      </w:r>
    </w:p>
    <w:p w:rsidR="004D6580" w:rsidRPr="004729DC" w:rsidRDefault="004729DC" w:rsidP="004729DC">
      <w:pPr>
        <w:pStyle w:val="21"/>
        <w:spacing w:after="60"/>
        <w:jc w:val="both"/>
        <w:rPr>
          <w:rFonts w:ascii="Times New Roman" w:hAnsi="Times New Roman"/>
          <w:bCs/>
          <w:sz w:val="26"/>
          <w:szCs w:val="26"/>
          <w:lang w:val="uk-UA"/>
        </w:rPr>
      </w:pPr>
      <w:bookmarkStart w:id="12" w:name="_Toc465413700"/>
      <w:r w:rsidRPr="004729DC">
        <w:rPr>
          <w:rFonts w:ascii="Times New Roman" w:hAnsi="Times New Roman"/>
          <w:bCs/>
          <w:sz w:val="26"/>
          <w:szCs w:val="26"/>
          <w:lang w:val="uk-UA"/>
        </w:rPr>
        <w:t>Мета  і завдання   створення системи</w:t>
      </w:r>
      <w:bookmarkEnd w:id="12"/>
    </w:p>
    <w:p w:rsidR="004D6580" w:rsidRPr="004729DC" w:rsidRDefault="004D6580" w:rsidP="003D3E1E">
      <w:pPr>
        <w:tabs>
          <w:tab w:val="num" w:pos="900"/>
          <w:tab w:val="num" w:pos="1440"/>
          <w:tab w:val="num" w:pos="1620"/>
        </w:tabs>
        <w:spacing w:before="120"/>
        <w:ind w:firstLine="720"/>
        <w:jc w:val="both"/>
        <w:rPr>
          <w:rFonts w:ascii="Times New Roman" w:hAnsi="Times New Roman"/>
          <w:sz w:val="26"/>
          <w:szCs w:val="26"/>
          <w:lang w:val="uk-UA"/>
        </w:rPr>
      </w:pPr>
      <w:r w:rsidRPr="00424436">
        <w:rPr>
          <w:rFonts w:ascii="Times New Roman" w:hAnsi="Times New Roman"/>
          <w:sz w:val="28"/>
          <w:szCs w:val="28"/>
          <w:lang w:val="uk-UA"/>
        </w:rPr>
        <w:tab/>
      </w:r>
      <w:r w:rsidRPr="004729DC">
        <w:rPr>
          <w:rFonts w:ascii="Times New Roman" w:hAnsi="Times New Roman"/>
          <w:sz w:val="26"/>
          <w:szCs w:val="26"/>
          <w:lang w:val="uk-UA"/>
        </w:rPr>
        <w:t xml:space="preserve">Метою розробки </w:t>
      </w:r>
      <w:r w:rsidRPr="004729DC">
        <w:rPr>
          <w:rFonts w:ascii="Times New Roman" w:hAnsi="Times New Roman"/>
          <w:b/>
          <w:sz w:val="26"/>
          <w:szCs w:val="26"/>
          <w:lang w:val="uk-UA"/>
        </w:rPr>
        <w:t>Системи</w:t>
      </w:r>
      <w:r w:rsidRPr="004729DC">
        <w:rPr>
          <w:rFonts w:ascii="Times New Roman" w:hAnsi="Times New Roman"/>
          <w:sz w:val="26"/>
          <w:szCs w:val="26"/>
          <w:lang w:val="uk-UA"/>
        </w:rPr>
        <w:t xml:space="preserve"> є впровадження комплексного централізованого обліку  господарських та фінансових  операцій, які виникають в процесі діяльності </w:t>
      </w:r>
      <w:r w:rsidRPr="004729DC">
        <w:rPr>
          <w:rFonts w:ascii="Times New Roman" w:hAnsi="Times New Roman"/>
          <w:b/>
          <w:sz w:val="26"/>
          <w:szCs w:val="26"/>
          <w:lang w:val="uk-UA"/>
        </w:rPr>
        <w:t>Установ</w:t>
      </w:r>
      <w:r w:rsidRPr="004729DC">
        <w:rPr>
          <w:rFonts w:ascii="Times New Roman" w:hAnsi="Times New Roman"/>
          <w:sz w:val="26"/>
          <w:szCs w:val="26"/>
          <w:lang w:val="uk-UA"/>
        </w:rPr>
        <w:t>.</w:t>
      </w:r>
    </w:p>
    <w:p w:rsidR="004D6580" w:rsidRPr="004729DC" w:rsidRDefault="004D6580" w:rsidP="003D3E1E">
      <w:pPr>
        <w:tabs>
          <w:tab w:val="num" w:pos="900"/>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ab/>
        <w:t>Розробка та впровадження Системи надасть можливість зниження витрат на облік господарської діяльності  одночасно з підвищенням ефективності обліку і управління.</w:t>
      </w:r>
    </w:p>
    <w:p w:rsidR="004D6580" w:rsidRPr="004729DC" w:rsidRDefault="004D6580" w:rsidP="003D3E1E">
      <w:pPr>
        <w:tabs>
          <w:tab w:val="num" w:pos="900"/>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Застосування комплексної централізованої системи призведе до:</w:t>
      </w:r>
    </w:p>
    <w:p w:rsidR="004D6580" w:rsidRPr="004729DC"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 xml:space="preserve">зниження витрат на придбання та обслуговування обладнання, оновлення та супроводження програмного забезпечення; </w:t>
      </w:r>
    </w:p>
    <w:p w:rsidR="004D6580" w:rsidRPr="004729DC"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зниження витрат на побудову комплексної системи захисту інформації; не потрібно будувати комплексну систему захисту інформації для захисту персональних даних в кожній установі.</w:t>
      </w:r>
    </w:p>
    <w:p w:rsidR="004D6580" w:rsidRPr="004729DC"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 xml:space="preserve">зниження навантаження на працівників організації; </w:t>
      </w:r>
    </w:p>
    <w:p w:rsidR="004D6580" w:rsidRPr="004729DC"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виключення проблеми розбіжності довідників   в різних установах, яка перешкоджає консолідації даних.</w:t>
      </w:r>
    </w:p>
    <w:p w:rsidR="004D6580" w:rsidRPr="004729DC"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відсутності  витрат часу та людського фактору на складання звітів і консолідацію даних;</w:t>
      </w:r>
    </w:p>
    <w:p w:rsidR="004D6580" w:rsidRPr="004729DC" w:rsidRDefault="004D6580" w:rsidP="005C280E">
      <w:pPr>
        <w:numPr>
          <w:ilvl w:val="0"/>
          <w:numId w:val="31"/>
        </w:numPr>
        <w:tabs>
          <w:tab w:val="num" w:pos="709"/>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 xml:space="preserve">надання керівнику організації достовірної оперативної інформації про стан організації в цілому; </w:t>
      </w:r>
    </w:p>
    <w:p w:rsidR="004D6580" w:rsidRPr="004729DC" w:rsidRDefault="004D6580" w:rsidP="003D3E1E">
      <w:pPr>
        <w:tabs>
          <w:tab w:val="num" w:pos="900"/>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У комплексній централізованій системі керівник отримуватиме дані для прийняття управлінських рішень в режимі реального часу та отримає:</w:t>
      </w:r>
    </w:p>
    <w:p w:rsidR="004D6580" w:rsidRPr="004729DC" w:rsidRDefault="004D6580" w:rsidP="005C280E">
      <w:pPr>
        <w:numPr>
          <w:ilvl w:val="0"/>
          <w:numId w:val="32"/>
        </w:numPr>
        <w:tabs>
          <w:tab w:val="left" w:pos="426"/>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 xml:space="preserve">аналітичний контроль стану організації в режимі реального часу; </w:t>
      </w:r>
    </w:p>
    <w:p w:rsidR="004D6580" w:rsidRPr="004729DC" w:rsidRDefault="004D6580" w:rsidP="005C280E">
      <w:pPr>
        <w:numPr>
          <w:ilvl w:val="0"/>
          <w:numId w:val="32"/>
        </w:numPr>
        <w:tabs>
          <w:tab w:val="left" w:pos="426"/>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 xml:space="preserve">оперативний доступ з центру до докладних відомостей обліку підрозділів; </w:t>
      </w:r>
    </w:p>
    <w:p w:rsidR="004D6580" w:rsidRPr="004729DC" w:rsidRDefault="004D6580" w:rsidP="005C280E">
      <w:pPr>
        <w:numPr>
          <w:ilvl w:val="0"/>
          <w:numId w:val="32"/>
        </w:numPr>
        <w:tabs>
          <w:tab w:val="left" w:pos="426"/>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 xml:space="preserve">порівняльний аналіз діяльності по районах і підрозділах; </w:t>
      </w:r>
    </w:p>
    <w:p w:rsidR="004D6580" w:rsidRPr="004729DC" w:rsidRDefault="004D6580" w:rsidP="005C280E">
      <w:pPr>
        <w:numPr>
          <w:ilvl w:val="0"/>
          <w:numId w:val="32"/>
        </w:numPr>
        <w:tabs>
          <w:tab w:val="left" w:pos="426"/>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комплексну оцінку ефективності підрозділів по напрямках діяльності та категоріях обліку.</w:t>
      </w:r>
    </w:p>
    <w:p w:rsidR="004D6580" w:rsidRPr="004729DC" w:rsidRDefault="004D6580" w:rsidP="005C280E">
      <w:pPr>
        <w:numPr>
          <w:ilvl w:val="0"/>
          <w:numId w:val="32"/>
        </w:numPr>
        <w:tabs>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У процесі надання послуг пропонується:</w:t>
      </w:r>
    </w:p>
    <w:p w:rsidR="004D6580" w:rsidRPr="004729DC" w:rsidRDefault="004D6580" w:rsidP="005C280E">
      <w:pPr>
        <w:numPr>
          <w:ilvl w:val="0"/>
          <w:numId w:val="32"/>
        </w:numPr>
        <w:tabs>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розробити  та впровадити підсистеми підготовки даних по напрямках обліку;</w:t>
      </w:r>
    </w:p>
    <w:p w:rsidR="004D6580" w:rsidRPr="004729DC" w:rsidRDefault="004D6580" w:rsidP="005C280E">
      <w:pPr>
        <w:numPr>
          <w:ilvl w:val="0"/>
          <w:numId w:val="32"/>
        </w:numPr>
        <w:tabs>
          <w:tab w:val="num" w:pos="1440"/>
          <w:tab w:val="num" w:pos="1620"/>
        </w:tabs>
        <w:spacing w:before="120"/>
        <w:ind w:firstLine="720"/>
        <w:jc w:val="both"/>
        <w:rPr>
          <w:rFonts w:ascii="Times New Roman" w:hAnsi="Times New Roman"/>
          <w:sz w:val="26"/>
          <w:szCs w:val="26"/>
          <w:lang w:val="uk-UA"/>
        </w:rPr>
      </w:pPr>
      <w:r w:rsidRPr="004729DC">
        <w:rPr>
          <w:rFonts w:ascii="Times New Roman" w:hAnsi="Times New Roman"/>
          <w:sz w:val="26"/>
          <w:szCs w:val="26"/>
          <w:lang w:val="uk-UA"/>
        </w:rPr>
        <w:t>розробити підсистеми обробки та отримання регламентованої звітності та інших необхідних аналітичних відомостей.</w:t>
      </w:r>
    </w:p>
    <w:p w:rsidR="004D6580" w:rsidRPr="004729DC" w:rsidRDefault="004729DC" w:rsidP="004729DC">
      <w:pPr>
        <w:pStyle w:val="21"/>
        <w:spacing w:after="60"/>
        <w:jc w:val="both"/>
        <w:rPr>
          <w:rFonts w:ascii="Times New Roman" w:hAnsi="Times New Roman"/>
          <w:bCs/>
          <w:sz w:val="26"/>
          <w:szCs w:val="26"/>
          <w:lang w:val="uk-UA"/>
        </w:rPr>
      </w:pPr>
      <w:bookmarkStart w:id="13" w:name="_Toc465413701"/>
      <w:r>
        <w:rPr>
          <w:rFonts w:ascii="Times New Roman" w:hAnsi="Times New Roman"/>
          <w:bCs/>
          <w:sz w:val="26"/>
          <w:szCs w:val="26"/>
          <w:lang w:val="uk-UA"/>
        </w:rPr>
        <w:lastRenderedPageBreak/>
        <w:t>Т</w:t>
      </w:r>
      <w:r w:rsidRPr="004729DC">
        <w:rPr>
          <w:rFonts w:ascii="Times New Roman" w:hAnsi="Times New Roman"/>
          <w:bCs/>
          <w:sz w:val="26"/>
          <w:szCs w:val="26"/>
          <w:lang w:val="uk-UA"/>
        </w:rPr>
        <w:t>ерміни та визначення</w:t>
      </w:r>
      <w:bookmarkEnd w:id="13"/>
    </w:p>
    <w:p w:rsidR="004D6580" w:rsidRPr="000927ED" w:rsidRDefault="004D6580" w:rsidP="00BD1FD4">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Користувач — людина, що використовує будь-які ресурси, можливості інформаційної системи або інформаційної мережі для отримання інформації та вирішення різних завдань.</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Доступ — операція запису, модифікації, передачі або читання даних.</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Інтерфейс — сукупність засобів для обробки та відображення інформації, максимально пристосованих для зручності користувача; у графічних системах</w:t>
      </w:r>
      <w:r w:rsidR="004729DC" w:rsidRPr="000927ED">
        <w:rPr>
          <w:rFonts w:ascii="Times New Roman" w:hAnsi="Times New Roman"/>
          <w:sz w:val="26"/>
          <w:szCs w:val="26"/>
          <w:lang w:val="uk-UA"/>
        </w:rPr>
        <w:t>,</w:t>
      </w:r>
      <w:r w:rsidRPr="000927ED">
        <w:rPr>
          <w:rFonts w:ascii="Times New Roman" w:hAnsi="Times New Roman"/>
          <w:sz w:val="26"/>
          <w:szCs w:val="26"/>
          <w:lang w:val="uk-UA"/>
        </w:rPr>
        <w:t xml:space="preserve"> які реалізовується багатовіконним режимом, змінами кольору, розміру, видимості (прозорість, напівпрозорість, невидимість) вікон, їх розташуванням, сортуванням елементів вікон, гнучкими налаштовуваннями як самих вікон, так і окремих їх елементів, доступністю багатокористувацьких налаштувань.</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 xml:space="preserve">Програмний комплекс — комп’ютерна програма, взаємопов’язана </w:t>
      </w:r>
      <w:r w:rsidR="004729DC" w:rsidRPr="000927ED">
        <w:rPr>
          <w:rFonts w:ascii="Times New Roman" w:hAnsi="Times New Roman"/>
          <w:sz w:val="26"/>
          <w:szCs w:val="26"/>
          <w:lang w:val="uk-UA"/>
        </w:rPr>
        <w:t xml:space="preserve">з </w:t>
      </w:r>
      <w:r w:rsidRPr="000927ED">
        <w:rPr>
          <w:rFonts w:ascii="Times New Roman" w:hAnsi="Times New Roman"/>
          <w:sz w:val="26"/>
          <w:szCs w:val="26"/>
          <w:lang w:val="uk-UA"/>
        </w:rPr>
        <w:t>сукупніст</w:t>
      </w:r>
      <w:r w:rsidR="004729DC" w:rsidRPr="000927ED">
        <w:rPr>
          <w:rFonts w:ascii="Times New Roman" w:hAnsi="Times New Roman"/>
          <w:sz w:val="26"/>
          <w:szCs w:val="26"/>
          <w:lang w:val="uk-UA"/>
        </w:rPr>
        <w:t>ю</w:t>
      </w:r>
      <w:r w:rsidRPr="000927ED">
        <w:rPr>
          <w:rFonts w:ascii="Times New Roman" w:hAnsi="Times New Roman"/>
          <w:sz w:val="26"/>
          <w:szCs w:val="26"/>
          <w:lang w:val="uk-UA"/>
        </w:rPr>
        <w:t xml:space="preserve"> комп’ютерних програм, процедур, правил, документації та даних;</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Режим реального часу — режим безпосереднього взаємодії з користувачем в реальному часі, коли комп’ютер з’єднаний з вузловим комп’ютером, керуючим сеансом зв’язку, надає мережевий доступ.</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Ергономіка — наука, що вивчає комплексно функціональні можливості людини (групи людей) у конкретних умовах його (їх) діяльності в сучасному виробництві та в побуті з метою оптимізації знарядь, умов і процесу праці; досліджує взаємодію людини, техніки, виробничого середовища.</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Інформаційна безпека — комплекс організаційно-технічних заходів, що забезпечують цілісність даних і конфіденційність інформації в поєднанні з її доступністю для всіх авторизованих користувачів.</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Логін — унікальне ім’я, присвоюється адміністратором користувачеві при підключенні останнього до роботи з програмним комплексом.</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Пароль — ознака, що підтверджує дозвіл об’єкту на використання програм або даних.</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 xml:space="preserve">OLAP куб — це технологія обробки інформації, що дозволяє швидко отримувати відповіді на багатовимірні аналітичні запити.  </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ЕЦП — вид електронного підпису, отриманого за результатом криптографічного перетворення набору електронних даних, який додається до цього набору або логічно з ним поєднується і дає змогу підтвердити його цілісність та ідентифікувати підписувача. Електронний цифровий підпис накладається за допомогою особистого ключа та перевіряється за допомогою відкритого ключа.</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СКБД — програмне забезпечення, за допомогою якого користувачі можуть визначати, створювати та підтримувати бази даних , а також здійснювати контрольований доступ до неї.</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КСЗІ — взаємопов’язана сукупність організаційних та інженерно-технічних заходів, засобів і методів </w:t>
      </w:r>
      <w:hyperlink r:id="rId9" w:tooltip="Захист інформації" w:history="1">
        <w:r w:rsidRPr="000927ED">
          <w:rPr>
            <w:rFonts w:ascii="Times New Roman" w:hAnsi="Times New Roman"/>
            <w:sz w:val="26"/>
            <w:szCs w:val="26"/>
            <w:lang w:val="uk-UA"/>
          </w:rPr>
          <w:t>захисту інформації</w:t>
        </w:r>
      </w:hyperlink>
      <w:hyperlink r:id="rId10" w:anchor="cite_note-z1-1" w:history="1">
        <w:r w:rsidRPr="000927ED">
          <w:rPr>
            <w:rFonts w:ascii="Times New Roman" w:hAnsi="Times New Roman"/>
            <w:sz w:val="26"/>
            <w:szCs w:val="26"/>
            <w:lang w:val="uk-UA"/>
          </w:rPr>
          <w:t>.</w:t>
        </w:r>
      </w:hyperlink>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APІ — прикладний програмний інтерфейс (інтерфейс програмування додатків, інтерфейс прикладного програмування) (</w:t>
      </w:r>
      <w:hyperlink r:id="rId11" w:tooltip="Англійська мова" w:history="1">
        <w:r w:rsidRPr="000927ED">
          <w:rPr>
            <w:rFonts w:ascii="Times New Roman" w:hAnsi="Times New Roman"/>
            <w:sz w:val="26"/>
            <w:szCs w:val="26"/>
            <w:lang w:val="uk-UA"/>
          </w:rPr>
          <w:t>англ.</w:t>
        </w:r>
      </w:hyperlink>
      <w:r w:rsidRPr="000927ED">
        <w:rPr>
          <w:rFonts w:ascii="Times New Roman" w:hAnsi="Times New Roman"/>
          <w:sz w:val="26"/>
          <w:szCs w:val="26"/>
          <w:lang w:val="uk-UA"/>
        </w:rPr>
        <w:t> Application Programming Interface, API) — набір </w:t>
      </w:r>
      <w:hyperlink r:id="rId12" w:tooltip="Визначення" w:history="1">
        <w:r w:rsidRPr="000927ED">
          <w:rPr>
            <w:rFonts w:ascii="Times New Roman" w:hAnsi="Times New Roman"/>
            <w:sz w:val="26"/>
            <w:szCs w:val="26"/>
            <w:lang w:val="uk-UA"/>
          </w:rPr>
          <w:t>визначень</w:t>
        </w:r>
      </w:hyperlink>
      <w:r w:rsidRPr="000927ED">
        <w:rPr>
          <w:rFonts w:ascii="Times New Roman" w:hAnsi="Times New Roman"/>
          <w:sz w:val="26"/>
          <w:szCs w:val="26"/>
          <w:lang w:val="uk-UA"/>
        </w:rPr>
        <w:t xml:space="preserve"> взаємодії різнотипного </w:t>
      </w:r>
      <w:hyperlink r:id="rId13" w:tooltip="Програмне забезпечення" w:history="1">
        <w:r w:rsidRPr="000927ED">
          <w:rPr>
            <w:rFonts w:ascii="Times New Roman" w:hAnsi="Times New Roman"/>
            <w:sz w:val="26"/>
            <w:szCs w:val="26"/>
            <w:lang w:val="uk-UA"/>
          </w:rPr>
          <w:t>програмного забезпечення</w:t>
        </w:r>
      </w:hyperlink>
      <w:r w:rsidRPr="000927ED">
        <w:rPr>
          <w:rFonts w:ascii="Times New Roman" w:hAnsi="Times New Roman"/>
          <w:sz w:val="26"/>
          <w:szCs w:val="26"/>
          <w:lang w:val="uk-UA"/>
        </w:rPr>
        <w:t>.</w:t>
      </w:r>
    </w:p>
    <w:p w:rsidR="004D6580" w:rsidRPr="000927ED" w:rsidRDefault="004D6580" w:rsidP="003D3E1E">
      <w:pPr>
        <w:pStyle w:val="aff8"/>
        <w:tabs>
          <w:tab w:val="left" w:pos="142"/>
        </w:tabs>
        <w:spacing w:before="120"/>
        <w:ind w:left="0" w:firstLine="720"/>
        <w:jc w:val="both"/>
        <w:rPr>
          <w:rFonts w:ascii="Times New Roman" w:hAnsi="Times New Roman"/>
          <w:sz w:val="26"/>
          <w:szCs w:val="26"/>
          <w:lang w:val="uk-UA"/>
        </w:rPr>
      </w:pPr>
      <w:r w:rsidRPr="000927ED">
        <w:rPr>
          <w:rFonts w:ascii="Times New Roman" w:hAnsi="Times New Roman"/>
          <w:sz w:val="26"/>
          <w:szCs w:val="26"/>
          <w:lang w:val="uk-UA"/>
        </w:rPr>
        <w:lastRenderedPageBreak/>
        <w:t>PCIDSS — сукупність 12 деталізованих вимог щодо забезпечення безпеки даних, які передаються, зберігаються й обробляються в інформаційних інфраструктурах організацій.</w:t>
      </w:r>
    </w:p>
    <w:p w:rsidR="004D6580" w:rsidRPr="000927ED" w:rsidRDefault="004D6580" w:rsidP="003D3E1E">
      <w:pPr>
        <w:pStyle w:val="aff8"/>
        <w:tabs>
          <w:tab w:val="left" w:pos="142"/>
        </w:tabs>
        <w:spacing w:before="120"/>
        <w:ind w:left="0" w:firstLine="720"/>
        <w:jc w:val="both"/>
        <w:rPr>
          <w:rFonts w:ascii="Times New Roman" w:hAnsi="Times New Roman"/>
          <w:sz w:val="26"/>
          <w:szCs w:val="26"/>
          <w:lang w:val="uk-UA"/>
        </w:rPr>
      </w:pPr>
      <w:r w:rsidRPr="000927ED">
        <w:rPr>
          <w:rFonts w:ascii="Times New Roman" w:hAnsi="Times New Roman"/>
          <w:sz w:val="26"/>
          <w:szCs w:val="26"/>
          <w:lang w:val="uk-UA"/>
        </w:rPr>
        <w:t>SOAP — протокол обміну структурованими повідомленнями в розподіленому обчислювальному середовищі.</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МВО — матеріально-відповідальна особа.</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ОЗ — основні засоби.</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ШВВ — шифр виробничих витрат</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ВО — види оплат</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КСО — картотека складського обліку</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МШП — малоцінні швидкозношувані предмети.</w:t>
      </w:r>
    </w:p>
    <w:p w:rsidR="004D6580" w:rsidRPr="000927ED" w:rsidRDefault="004D6580" w:rsidP="003D3E1E">
      <w:pPr>
        <w:spacing w:before="120"/>
        <w:ind w:firstLine="720"/>
        <w:jc w:val="both"/>
        <w:rPr>
          <w:rFonts w:ascii="Times New Roman" w:hAnsi="Times New Roman"/>
          <w:bCs/>
          <w:sz w:val="26"/>
          <w:szCs w:val="26"/>
          <w:lang w:val="uk-UA"/>
        </w:rPr>
      </w:pPr>
      <w:r w:rsidRPr="000927ED">
        <w:rPr>
          <w:rFonts w:ascii="Times New Roman" w:hAnsi="Times New Roman"/>
          <w:sz w:val="26"/>
          <w:szCs w:val="26"/>
          <w:lang w:val="uk-UA"/>
        </w:rPr>
        <w:t>ТМЦ — товарно-матеріальні цінності</w:t>
      </w:r>
      <w:r w:rsidRPr="000927ED">
        <w:rPr>
          <w:rFonts w:ascii="Times New Roman" w:hAnsi="Times New Roman"/>
          <w:bCs/>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ЄСВ  — єдиний соціальний внесок.</w:t>
      </w:r>
    </w:p>
    <w:p w:rsidR="004D6580" w:rsidRPr="000927ED" w:rsidRDefault="004D6580" w:rsidP="003D3E1E">
      <w:pPr>
        <w:spacing w:before="120"/>
        <w:ind w:firstLine="720"/>
        <w:jc w:val="both"/>
        <w:rPr>
          <w:rFonts w:ascii="Times New Roman" w:hAnsi="Times New Roman"/>
          <w:color w:val="000000"/>
          <w:sz w:val="26"/>
          <w:szCs w:val="26"/>
          <w:lang w:val="uk-UA" w:eastAsia="uk-UA"/>
        </w:rPr>
      </w:pPr>
      <w:r w:rsidRPr="000927ED">
        <w:rPr>
          <w:rFonts w:ascii="Times New Roman" w:hAnsi="Times New Roman"/>
          <w:color w:val="000000"/>
          <w:sz w:val="26"/>
          <w:szCs w:val="26"/>
          <w:lang w:val="uk-UA" w:eastAsia="uk-UA"/>
        </w:rPr>
        <w:t xml:space="preserve">РГК </w:t>
      </w:r>
      <w:r w:rsidRPr="000927ED">
        <w:rPr>
          <w:rFonts w:ascii="Times New Roman" w:hAnsi="Times New Roman"/>
          <w:sz w:val="26"/>
          <w:szCs w:val="26"/>
          <w:lang w:val="uk-UA"/>
        </w:rPr>
        <w:t>—</w:t>
      </w:r>
      <w:r w:rsidRPr="000927ED">
        <w:rPr>
          <w:rFonts w:ascii="Times New Roman" w:hAnsi="Times New Roman"/>
          <w:color w:val="000000"/>
          <w:sz w:val="26"/>
          <w:szCs w:val="26"/>
          <w:lang w:val="uk-UA" w:eastAsia="uk-UA"/>
        </w:rPr>
        <w:t xml:space="preserve"> рух грошових коштів.</w:t>
      </w:r>
    </w:p>
    <w:p w:rsidR="004729DC" w:rsidRPr="000927ED" w:rsidRDefault="004D6580" w:rsidP="003D3E1E">
      <w:pPr>
        <w:spacing w:before="120"/>
        <w:ind w:firstLine="720"/>
        <w:jc w:val="both"/>
        <w:rPr>
          <w:rFonts w:ascii="Times New Roman" w:hAnsi="Times New Roman"/>
          <w:color w:val="000000"/>
          <w:sz w:val="26"/>
          <w:szCs w:val="26"/>
          <w:lang w:val="uk-UA" w:eastAsia="uk-UA"/>
        </w:rPr>
      </w:pPr>
      <w:r w:rsidRPr="000927ED">
        <w:rPr>
          <w:rFonts w:ascii="Times New Roman" w:hAnsi="Times New Roman"/>
          <w:color w:val="000000"/>
          <w:sz w:val="26"/>
          <w:szCs w:val="26"/>
          <w:lang w:val="uk-UA" w:eastAsia="uk-UA"/>
        </w:rPr>
        <w:t>MVC4 — платформа розробки мобільних веб</w:t>
      </w:r>
      <w:r w:rsidR="004729DC" w:rsidRPr="000927ED">
        <w:rPr>
          <w:rFonts w:ascii="Times New Roman" w:hAnsi="Times New Roman"/>
          <w:color w:val="000000"/>
          <w:sz w:val="26"/>
          <w:szCs w:val="26"/>
          <w:lang w:val="uk-UA" w:eastAsia="uk-UA"/>
        </w:rPr>
        <w:t>-</w:t>
      </w:r>
      <w:r w:rsidRPr="000927ED">
        <w:rPr>
          <w:rFonts w:ascii="Times New Roman" w:hAnsi="Times New Roman"/>
          <w:color w:val="000000"/>
          <w:sz w:val="26"/>
          <w:szCs w:val="26"/>
          <w:lang w:val="uk-UA" w:eastAsia="uk-UA"/>
        </w:rPr>
        <w:t xml:space="preserve">додатків ASP .NET MVC </w:t>
      </w:r>
    </w:p>
    <w:p w:rsidR="004D6580" w:rsidRPr="000927ED" w:rsidRDefault="004D6580" w:rsidP="003D3E1E">
      <w:pPr>
        <w:spacing w:before="120"/>
        <w:ind w:firstLine="720"/>
        <w:jc w:val="both"/>
        <w:rPr>
          <w:rFonts w:ascii="Times New Roman" w:hAnsi="Times New Roman"/>
          <w:color w:val="000000"/>
          <w:sz w:val="26"/>
          <w:szCs w:val="26"/>
          <w:lang w:val="uk-UA" w:eastAsia="uk-UA"/>
        </w:rPr>
      </w:pPr>
      <w:r w:rsidRPr="000927ED">
        <w:rPr>
          <w:rFonts w:ascii="Times New Roman" w:hAnsi="Times New Roman"/>
          <w:color w:val="000000"/>
          <w:sz w:val="26"/>
          <w:szCs w:val="26"/>
          <w:lang w:val="uk-UA" w:eastAsia="uk-UA"/>
        </w:rPr>
        <w:t xml:space="preserve"> 4 версія</w:t>
      </w:r>
      <w:r w:rsidR="004729DC" w:rsidRPr="000927ED">
        <w:rPr>
          <w:rFonts w:ascii="Times New Roman" w:hAnsi="Times New Roman"/>
          <w:color w:val="000000"/>
          <w:sz w:val="26"/>
          <w:szCs w:val="26"/>
          <w:lang w:val="uk-UA" w:eastAsia="uk-UA"/>
        </w:rPr>
        <w:t>.</w:t>
      </w:r>
      <w:r w:rsidRPr="000927ED">
        <w:rPr>
          <w:rFonts w:ascii="Times New Roman" w:hAnsi="Times New Roman"/>
          <w:color w:val="000000"/>
          <w:sz w:val="26"/>
          <w:szCs w:val="26"/>
          <w:lang w:val="uk-UA" w:eastAsia="uk-UA"/>
        </w:rPr>
        <w:t> </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АЦСК</w:t>
      </w:r>
      <w:r w:rsidRPr="000927ED">
        <w:rPr>
          <w:rFonts w:ascii="Times New Roman" w:hAnsi="Times New Roman"/>
          <w:color w:val="000000"/>
          <w:sz w:val="26"/>
          <w:szCs w:val="26"/>
          <w:lang w:val="uk-UA" w:eastAsia="uk-UA"/>
        </w:rPr>
        <w:t xml:space="preserve"> </w:t>
      </w:r>
      <w:r w:rsidRPr="000927ED">
        <w:rPr>
          <w:rFonts w:ascii="Times New Roman" w:hAnsi="Times New Roman"/>
          <w:sz w:val="26"/>
          <w:szCs w:val="26"/>
          <w:lang w:val="uk-UA"/>
        </w:rPr>
        <w:t>—</w:t>
      </w:r>
      <w:r w:rsidRPr="000927ED">
        <w:rPr>
          <w:rFonts w:ascii="Times New Roman" w:hAnsi="Times New Roman"/>
          <w:color w:val="000000"/>
          <w:sz w:val="26"/>
          <w:szCs w:val="26"/>
          <w:lang w:val="uk-UA" w:eastAsia="uk-UA"/>
        </w:rPr>
        <w:t xml:space="preserve"> </w:t>
      </w:r>
      <w:r w:rsidRPr="000927ED">
        <w:rPr>
          <w:rFonts w:ascii="Times New Roman" w:hAnsi="Times New Roman"/>
          <w:sz w:val="26"/>
          <w:szCs w:val="26"/>
          <w:lang w:val="uk-UA"/>
        </w:rPr>
        <w:t>Акредитований центр сертифікації ключів</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ТПВ — тверді побутові відходи</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ВП — водопостачання</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ВВ — водовідведення</w:t>
      </w:r>
      <w:r w:rsidR="004729DC" w:rsidRPr="000927ED">
        <w:rPr>
          <w:rFonts w:ascii="Times New Roman" w:hAnsi="Times New Roman"/>
          <w:sz w:val="26"/>
          <w:szCs w:val="26"/>
          <w:lang w:val="uk-UA"/>
        </w:rPr>
        <w:t>.</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FastCube —  інструмент оперативного аналізу даних</w:t>
      </w:r>
    </w:p>
    <w:p w:rsidR="004D6580" w:rsidRPr="000927ED" w:rsidRDefault="004D6580" w:rsidP="003D3E1E">
      <w:pPr>
        <w:spacing w:before="120"/>
        <w:ind w:firstLine="720"/>
        <w:jc w:val="both"/>
        <w:rPr>
          <w:rFonts w:ascii="Times New Roman" w:hAnsi="Times New Roman"/>
          <w:sz w:val="26"/>
          <w:szCs w:val="26"/>
          <w:lang w:val="uk-UA"/>
        </w:rPr>
      </w:pPr>
      <w:r w:rsidRPr="000927ED">
        <w:rPr>
          <w:rFonts w:ascii="Times New Roman" w:hAnsi="Times New Roman"/>
          <w:sz w:val="26"/>
          <w:szCs w:val="26"/>
          <w:lang w:val="uk-UA"/>
        </w:rPr>
        <w:t xml:space="preserve">HTML — </w:t>
      </w:r>
      <w:hyperlink r:id="rId14" w:tooltip="Мова розмітки даних" w:history="1">
        <w:r w:rsidRPr="000927ED">
          <w:rPr>
            <w:rFonts w:ascii="Times New Roman" w:hAnsi="Times New Roman"/>
            <w:sz w:val="26"/>
            <w:szCs w:val="26"/>
            <w:lang w:val="uk-UA"/>
          </w:rPr>
          <w:t>мова розмітки</w:t>
        </w:r>
      </w:hyperlink>
      <w:r w:rsidRPr="000927ED">
        <w:rPr>
          <w:rFonts w:ascii="Times New Roman" w:hAnsi="Times New Roman"/>
          <w:sz w:val="26"/>
          <w:szCs w:val="26"/>
          <w:lang w:val="uk-UA"/>
        </w:rPr>
        <w:t> </w:t>
      </w:r>
      <w:hyperlink r:id="rId15" w:tooltip="Веб-сторінка" w:history="1">
        <w:r w:rsidRPr="000927ED">
          <w:rPr>
            <w:rFonts w:ascii="Times New Roman" w:hAnsi="Times New Roman"/>
            <w:sz w:val="26"/>
            <w:szCs w:val="26"/>
            <w:lang w:val="uk-UA"/>
          </w:rPr>
          <w:t>веб-сторінок</w:t>
        </w:r>
      </w:hyperlink>
      <w:r w:rsidRPr="000927ED">
        <w:rPr>
          <w:rFonts w:ascii="Times New Roman" w:hAnsi="Times New Roman"/>
          <w:sz w:val="26"/>
          <w:szCs w:val="26"/>
          <w:lang w:val="uk-UA"/>
        </w:rPr>
        <w:t> в </w:t>
      </w:r>
      <w:hyperlink r:id="rId16" w:tooltip="Інтернет" w:history="1">
        <w:r w:rsidRPr="000927ED">
          <w:rPr>
            <w:rFonts w:ascii="Times New Roman" w:hAnsi="Times New Roman"/>
            <w:sz w:val="26"/>
            <w:szCs w:val="26"/>
            <w:lang w:val="uk-UA"/>
          </w:rPr>
          <w:t>Інтернеті</w:t>
        </w:r>
      </w:hyperlink>
    </w:p>
    <w:p w:rsidR="004D6580" w:rsidRPr="000927ED" w:rsidRDefault="004D6580" w:rsidP="003D3E1E">
      <w:pPr>
        <w:spacing w:before="120"/>
        <w:ind w:firstLine="720"/>
        <w:jc w:val="both"/>
        <w:rPr>
          <w:rFonts w:ascii="Times New Roman" w:hAnsi="Times New Roman"/>
          <w:sz w:val="26"/>
          <w:szCs w:val="26"/>
          <w:lang w:val="uk-UA"/>
        </w:rPr>
      </w:pPr>
    </w:p>
    <w:p w:rsidR="004D6580" w:rsidRPr="00362A4A" w:rsidRDefault="004729DC" w:rsidP="00D364A0">
      <w:pPr>
        <w:pStyle w:val="10"/>
        <w:pageBreakBefore w:val="0"/>
        <w:ind w:left="623"/>
        <w:rPr>
          <w:rFonts w:ascii="Times New Roman" w:hAnsi="Times New Roman"/>
          <w:bCs/>
          <w:caps w:val="0"/>
          <w:szCs w:val="24"/>
        </w:rPr>
      </w:pPr>
      <w:bookmarkStart w:id="14" w:name="_Toc465160491"/>
      <w:bookmarkStart w:id="15" w:name="_Toc465413702"/>
      <w:r w:rsidRPr="00362A4A">
        <w:rPr>
          <w:rFonts w:ascii="Times New Roman" w:hAnsi="Times New Roman"/>
          <w:bCs/>
          <w:caps w:val="0"/>
          <w:szCs w:val="24"/>
        </w:rPr>
        <w:t>ХАРАКТЕРИСТИКА ОБ</w:t>
      </w:r>
      <w:r w:rsidR="000927ED" w:rsidRPr="00362A4A">
        <w:rPr>
          <w:rFonts w:ascii="Times New Roman" w:hAnsi="Times New Roman"/>
          <w:bCs/>
          <w:caps w:val="0"/>
          <w:szCs w:val="24"/>
        </w:rPr>
        <w:t>’</w:t>
      </w:r>
      <w:r w:rsidRPr="00362A4A">
        <w:rPr>
          <w:rFonts w:ascii="Times New Roman" w:hAnsi="Times New Roman"/>
          <w:bCs/>
          <w:caps w:val="0"/>
          <w:szCs w:val="24"/>
        </w:rPr>
        <w:t>ЄКТА АВТОМАТИЗАЦІЇ</w:t>
      </w:r>
      <w:bookmarkEnd w:id="14"/>
      <w:bookmarkEnd w:id="15"/>
    </w:p>
    <w:p w:rsidR="004D6580" w:rsidRPr="003D3E1E" w:rsidRDefault="004D6580" w:rsidP="00BD1FD4">
      <w:pPr>
        <w:spacing w:before="120"/>
        <w:ind w:firstLine="7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 xml:space="preserve">Автоматизації підлягають  процеси </w:t>
      </w:r>
      <w:r w:rsidRPr="00BD1FD4">
        <w:rPr>
          <w:rFonts w:ascii="Times New Roman" w:hAnsi="Times New Roman"/>
          <w:color w:val="000000"/>
          <w:sz w:val="26"/>
          <w:szCs w:val="26"/>
          <w:lang w:val="uk-UA"/>
        </w:rPr>
        <w:t>господарських та фінансових операцій у структурних підрозділах секретаріату Київської міської ради, виконавчого органу Київської міської ради (Київської міської державної адміністрації), районних в місті Києві державних адміністраціях, підприємствах, установах та організаціях, що належать до комунальної власності територіальної громади міста Києва</w:t>
      </w:r>
      <w:r w:rsidR="003D3E1E">
        <w:rPr>
          <w:rFonts w:ascii="Times New Roman" w:hAnsi="Times New Roman"/>
          <w:color w:val="000000"/>
          <w:sz w:val="26"/>
          <w:szCs w:val="26"/>
          <w:lang w:val="uk-UA"/>
        </w:rPr>
        <w:t>.</w:t>
      </w:r>
    </w:p>
    <w:p w:rsidR="004D6580" w:rsidRPr="000927ED" w:rsidRDefault="000927ED" w:rsidP="000927ED">
      <w:pPr>
        <w:pStyle w:val="21"/>
        <w:spacing w:after="60"/>
        <w:jc w:val="both"/>
        <w:rPr>
          <w:rFonts w:ascii="Times New Roman" w:hAnsi="Times New Roman"/>
          <w:bCs/>
          <w:sz w:val="26"/>
          <w:szCs w:val="26"/>
          <w:lang w:val="uk-UA"/>
        </w:rPr>
      </w:pPr>
      <w:bookmarkStart w:id="16" w:name="_Toc465413703"/>
      <w:r>
        <w:rPr>
          <w:rFonts w:ascii="Times New Roman" w:hAnsi="Times New Roman"/>
          <w:bCs/>
          <w:sz w:val="26"/>
          <w:szCs w:val="26"/>
          <w:lang w:val="uk-UA"/>
        </w:rPr>
        <w:t>А</w:t>
      </w:r>
      <w:r w:rsidR="004D6580" w:rsidRPr="000927ED">
        <w:rPr>
          <w:rFonts w:ascii="Times New Roman" w:hAnsi="Times New Roman"/>
          <w:bCs/>
          <w:sz w:val="26"/>
          <w:szCs w:val="26"/>
          <w:lang w:val="uk-UA"/>
        </w:rPr>
        <w:t>наліз бізнес-процесів</w:t>
      </w:r>
      <w:bookmarkEnd w:id="16"/>
    </w:p>
    <w:p w:rsidR="004D6580" w:rsidRPr="00424436" w:rsidRDefault="004D6580" w:rsidP="004D6580">
      <w:pPr>
        <w:ind w:firstLine="567"/>
        <w:jc w:val="both"/>
        <w:rPr>
          <w:rFonts w:ascii="Times New Roman" w:hAnsi="Times New Roman"/>
          <w:caps/>
          <w:sz w:val="28"/>
          <w:szCs w:val="28"/>
          <w:lang w:val="uk-UA"/>
        </w:rPr>
      </w:pPr>
    </w:p>
    <w:p w:rsidR="004D6580" w:rsidRPr="00BD1FD4" w:rsidRDefault="004D6580" w:rsidP="00BD1FD4">
      <w:pPr>
        <w:spacing w:before="120"/>
        <w:ind w:firstLine="720"/>
        <w:jc w:val="both"/>
        <w:rPr>
          <w:rFonts w:ascii="Times New Roman" w:hAnsi="Times New Roman"/>
          <w:color w:val="000000"/>
          <w:sz w:val="26"/>
          <w:szCs w:val="26"/>
          <w:lang w:val="uk-UA"/>
        </w:rPr>
      </w:pPr>
      <w:r w:rsidRPr="00BD1FD4">
        <w:rPr>
          <w:rFonts w:ascii="Times New Roman" w:hAnsi="Times New Roman"/>
          <w:color w:val="000000"/>
          <w:sz w:val="26"/>
          <w:szCs w:val="26"/>
          <w:lang w:val="uk-UA"/>
        </w:rPr>
        <w:t>Бізнес-процеси в більшості установ є типовими, але за рахунок використання різних програмних продуктів існує багаторазове внесення однакових даних.</w:t>
      </w:r>
    </w:p>
    <w:p w:rsidR="004D6580" w:rsidRPr="00BD1FD4" w:rsidRDefault="004D6580" w:rsidP="00BD1FD4">
      <w:pPr>
        <w:spacing w:before="120"/>
        <w:ind w:firstLine="720"/>
        <w:jc w:val="both"/>
        <w:rPr>
          <w:rFonts w:ascii="Times New Roman" w:hAnsi="Times New Roman"/>
          <w:color w:val="000000"/>
          <w:sz w:val="26"/>
          <w:szCs w:val="26"/>
          <w:lang w:val="uk-UA"/>
        </w:rPr>
      </w:pPr>
      <w:r w:rsidRPr="00BD1FD4">
        <w:rPr>
          <w:rFonts w:ascii="Times New Roman" w:hAnsi="Times New Roman"/>
          <w:color w:val="000000"/>
          <w:sz w:val="26"/>
          <w:szCs w:val="26"/>
          <w:lang w:val="uk-UA"/>
        </w:rPr>
        <w:t>Система повинна автоматизувати наступні бізнес-процеси верхнього рівня:</w:t>
      </w:r>
    </w:p>
    <w:p w:rsidR="004D6580" w:rsidRPr="000927ED" w:rsidRDefault="004D6580" w:rsidP="005C280E">
      <w:pPr>
        <w:pStyle w:val="aff8"/>
        <w:numPr>
          <w:ilvl w:val="0"/>
          <w:numId w:val="91"/>
        </w:numPr>
        <w:spacing w:before="1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Фінансове управління</w:t>
      </w:r>
      <w:r w:rsidR="000927ED">
        <w:rPr>
          <w:rFonts w:ascii="Times New Roman" w:hAnsi="Times New Roman"/>
          <w:color w:val="000000"/>
          <w:sz w:val="26"/>
          <w:szCs w:val="26"/>
          <w:lang w:val="uk-UA"/>
        </w:rPr>
        <w:t>;</w:t>
      </w:r>
      <w:r w:rsidRPr="000927ED">
        <w:rPr>
          <w:rFonts w:ascii="Times New Roman" w:hAnsi="Times New Roman"/>
          <w:color w:val="000000"/>
          <w:sz w:val="26"/>
          <w:szCs w:val="26"/>
          <w:lang w:val="uk-UA"/>
        </w:rPr>
        <w:t xml:space="preserve">  </w:t>
      </w:r>
    </w:p>
    <w:p w:rsidR="004D6580" w:rsidRPr="000927ED" w:rsidRDefault="004D6580" w:rsidP="005C280E">
      <w:pPr>
        <w:pStyle w:val="aff8"/>
        <w:numPr>
          <w:ilvl w:val="0"/>
          <w:numId w:val="91"/>
        </w:numPr>
        <w:spacing w:before="1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Бухгалтерський і податковий облік</w:t>
      </w:r>
      <w:r w:rsidR="000927ED">
        <w:rPr>
          <w:rFonts w:ascii="Times New Roman" w:hAnsi="Times New Roman"/>
          <w:color w:val="000000"/>
          <w:sz w:val="26"/>
          <w:szCs w:val="26"/>
          <w:lang w:val="uk-UA"/>
        </w:rPr>
        <w:t>;</w:t>
      </w:r>
    </w:p>
    <w:p w:rsidR="004D6580" w:rsidRPr="000927ED" w:rsidRDefault="004D6580" w:rsidP="005C280E">
      <w:pPr>
        <w:pStyle w:val="aff8"/>
        <w:numPr>
          <w:ilvl w:val="0"/>
          <w:numId w:val="91"/>
        </w:numPr>
        <w:spacing w:before="1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lastRenderedPageBreak/>
        <w:t>Управління постачанням ТМЦ та облік ТМЦ</w:t>
      </w:r>
      <w:r w:rsidR="000927ED">
        <w:rPr>
          <w:rFonts w:ascii="Times New Roman" w:hAnsi="Times New Roman"/>
          <w:color w:val="000000"/>
          <w:sz w:val="26"/>
          <w:szCs w:val="26"/>
          <w:lang w:val="uk-UA"/>
        </w:rPr>
        <w:t>;</w:t>
      </w:r>
    </w:p>
    <w:p w:rsidR="004D6580" w:rsidRPr="000927ED" w:rsidRDefault="004D6580" w:rsidP="005C280E">
      <w:pPr>
        <w:pStyle w:val="aff8"/>
        <w:numPr>
          <w:ilvl w:val="0"/>
          <w:numId w:val="91"/>
        </w:numPr>
        <w:spacing w:before="1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Кадровий облік та облік розрахунків з персоналом</w:t>
      </w:r>
      <w:r w:rsidR="000927ED">
        <w:rPr>
          <w:rFonts w:ascii="Times New Roman" w:hAnsi="Times New Roman"/>
          <w:color w:val="000000"/>
          <w:sz w:val="26"/>
          <w:szCs w:val="26"/>
          <w:lang w:val="uk-UA"/>
        </w:rPr>
        <w:t>;</w:t>
      </w:r>
    </w:p>
    <w:p w:rsidR="004D6580" w:rsidRPr="000927ED" w:rsidRDefault="004D6580" w:rsidP="005C280E">
      <w:pPr>
        <w:pStyle w:val="aff8"/>
        <w:numPr>
          <w:ilvl w:val="0"/>
          <w:numId w:val="91"/>
        </w:numPr>
        <w:spacing w:before="1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Облік в житлово-комунальній сфері</w:t>
      </w:r>
      <w:r w:rsidR="000927ED">
        <w:rPr>
          <w:rFonts w:ascii="Times New Roman" w:hAnsi="Times New Roman"/>
          <w:color w:val="000000"/>
          <w:sz w:val="26"/>
          <w:szCs w:val="26"/>
          <w:lang w:val="uk-UA"/>
        </w:rPr>
        <w:t>;</w:t>
      </w:r>
    </w:p>
    <w:p w:rsidR="004D6580" w:rsidRPr="000927ED" w:rsidRDefault="004D6580" w:rsidP="005C280E">
      <w:pPr>
        <w:pStyle w:val="aff8"/>
        <w:numPr>
          <w:ilvl w:val="0"/>
          <w:numId w:val="91"/>
        </w:numPr>
        <w:spacing w:before="120"/>
        <w:jc w:val="both"/>
        <w:rPr>
          <w:rFonts w:ascii="Times New Roman" w:hAnsi="Times New Roman"/>
          <w:color w:val="000000"/>
          <w:sz w:val="26"/>
          <w:szCs w:val="26"/>
          <w:lang w:val="uk-UA"/>
        </w:rPr>
      </w:pPr>
      <w:r w:rsidRPr="000927ED">
        <w:rPr>
          <w:rFonts w:ascii="Times New Roman" w:hAnsi="Times New Roman"/>
          <w:color w:val="000000"/>
          <w:sz w:val="26"/>
          <w:szCs w:val="26"/>
          <w:lang w:val="uk-UA"/>
        </w:rPr>
        <w:t>Інтеграція з інформаційними системами</w:t>
      </w:r>
      <w:r w:rsidR="000927ED">
        <w:rPr>
          <w:rFonts w:ascii="Times New Roman" w:hAnsi="Times New Roman"/>
          <w:color w:val="000000"/>
          <w:sz w:val="26"/>
          <w:szCs w:val="26"/>
          <w:lang w:val="uk-UA"/>
        </w:rPr>
        <w:t>.</w:t>
      </w:r>
    </w:p>
    <w:p w:rsidR="004D6580" w:rsidRPr="000927ED" w:rsidRDefault="004D6580" w:rsidP="00BD1FD4">
      <w:pPr>
        <w:spacing w:before="120"/>
        <w:ind w:firstLine="720"/>
        <w:jc w:val="both"/>
        <w:rPr>
          <w:szCs w:val="28"/>
          <w:lang w:val="uk-UA"/>
        </w:rPr>
      </w:pPr>
      <w:r w:rsidRPr="000927ED">
        <w:rPr>
          <w:rFonts w:ascii="Times New Roman" w:hAnsi="Times New Roman"/>
          <w:color w:val="000000"/>
          <w:sz w:val="26"/>
          <w:szCs w:val="26"/>
          <w:lang w:val="uk-UA"/>
        </w:rPr>
        <w:t xml:space="preserve">Перелічені бізнес-процеси і вимоги до структури функціональних задач кожного бізнес-процесу </w:t>
      </w:r>
      <w:r w:rsidR="000927ED" w:rsidRPr="000927ED">
        <w:rPr>
          <w:rFonts w:ascii="Times New Roman" w:hAnsi="Times New Roman"/>
          <w:color w:val="000000"/>
          <w:sz w:val="26"/>
          <w:szCs w:val="26"/>
          <w:lang w:val="uk-UA"/>
        </w:rPr>
        <w:t>наведені</w:t>
      </w:r>
      <w:r w:rsidRPr="000927ED">
        <w:rPr>
          <w:rFonts w:ascii="Times New Roman" w:hAnsi="Times New Roman"/>
          <w:color w:val="000000"/>
          <w:sz w:val="26"/>
          <w:szCs w:val="26"/>
          <w:lang w:val="uk-UA"/>
        </w:rPr>
        <w:t xml:space="preserve"> на наступній таблиці</w:t>
      </w:r>
    </w:p>
    <w:p w:rsidR="000927ED" w:rsidRPr="000927ED" w:rsidRDefault="000927ED" w:rsidP="000927ED">
      <w:pPr>
        <w:spacing w:before="120"/>
        <w:ind w:firstLine="567"/>
        <w:jc w:val="center"/>
        <w:rPr>
          <w:rFonts w:ascii="Times New Roman" w:hAnsi="Times New Roman"/>
          <w:color w:val="000000"/>
          <w:sz w:val="26"/>
          <w:szCs w:val="26"/>
          <w:lang w:val="ru-RU"/>
        </w:rPr>
      </w:pPr>
      <w:bookmarkStart w:id="17" w:name="_Toc465244285"/>
      <w:r w:rsidRPr="000927ED">
        <w:rPr>
          <w:rFonts w:ascii="Times New Roman" w:hAnsi="Times New Roman"/>
          <w:color w:val="000000"/>
          <w:sz w:val="26"/>
          <w:szCs w:val="26"/>
          <w:lang w:val="ru-RU"/>
        </w:rPr>
        <w:t>Таблиц</w:t>
      </w:r>
      <w:r>
        <w:rPr>
          <w:rFonts w:ascii="Times New Roman" w:hAnsi="Times New Roman"/>
          <w:color w:val="000000"/>
          <w:sz w:val="26"/>
          <w:szCs w:val="26"/>
          <w:lang w:val="ru-RU"/>
        </w:rPr>
        <w:t>я</w:t>
      </w:r>
      <w:r w:rsidRPr="000927ED">
        <w:rPr>
          <w:rFonts w:ascii="Times New Roman" w:hAnsi="Times New Roman"/>
          <w:color w:val="000000"/>
          <w:sz w:val="26"/>
          <w:szCs w:val="26"/>
          <w:lang w:val="ru-RU"/>
        </w:rPr>
        <w:t xml:space="preserve"> </w:t>
      </w:r>
      <w:r w:rsidR="00687164" w:rsidRPr="000927ED">
        <w:rPr>
          <w:rFonts w:ascii="Times New Roman" w:hAnsi="Times New Roman"/>
          <w:color w:val="000000"/>
          <w:sz w:val="26"/>
          <w:szCs w:val="26"/>
          <w:lang w:val="ru-RU"/>
        </w:rPr>
        <w:fldChar w:fldCharType="begin"/>
      </w:r>
      <w:r w:rsidRPr="000927ED">
        <w:rPr>
          <w:rFonts w:ascii="Times New Roman" w:hAnsi="Times New Roman"/>
          <w:color w:val="000000"/>
          <w:sz w:val="26"/>
          <w:szCs w:val="26"/>
          <w:lang w:val="ru-RU"/>
        </w:rPr>
        <w:instrText xml:space="preserve"> SEQ Таблица \* ARABIC </w:instrText>
      </w:r>
      <w:r w:rsidR="00687164" w:rsidRPr="000927ED">
        <w:rPr>
          <w:rFonts w:ascii="Times New Roman" w:hAnsi="Times New Roman"/>
          <w:color w:val="000000"/>
          <w:sz w:val="26"/>
          <w:szCs w:val="26"/>
          <w:lang w:val="ru-RU"/>
        </w:rPr>
        <w:fldChar w:fldCharType="separate"/>
      </w:r>
      <w:r w:rsidR="00CE6201">
        <w:rPr>
          <w:rFonts w:ascii="Times New Roman" w:hAnsi="Times New Roman"/>
          <w:noProof/>
          <w:color w:val="000000"/>
          <w:sz w:val="26"/>
          <w:szCs w:val="26"/>
          <w:lang w:val="ru-RU"/>
        </w:rPr>
        <w:t>1</w:t>
      </w:r>
      <w:r w:rsidR="00687164" w:rsidRPr="000927ED">
        <w:rPr>
          <w:rFonts w:ascii="Times New Roman" w:hAnsi="Times New Roman"/>
          <w:color w:val="000000"/>
          <w:sz w:val="26"/>
          <w:szCs w:val="26"/>
          <w:lang w:val="ru-RU"/>
        </w:rPr>
        <w:fldChar w:fldCharType="end"/>
      </w:r>
      <w:r w:rsidRPr="000927ED">
        <w:rPr>
          <w:rFonts w:ascii="Times New Roman" w:hAnsi="Times New Roman"/>
          <w:color w:val="000000"/>
          <w:sz w:val="26"/>
          <w:szCs w:val="26"/>
          <w:lang w:val="ru-RU"/>
        </w:rPr>
        <w:t>. Вимоги по бізнес-процесах</w:t>
      </w:r>
      <w:bookmarkEnd w:id="17"/>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3"/>
        <w:gridCol w:w="1339"/>
        <w:gridCol w:w="1646"/>
        <w:gridCol w:w="1525"/>
        <w:gridCol w:w="1340"/>
        <w:gridCol w:w="1527"/>
        <w:gridCol w:w="1619"/>
      </w:tblGrid>
      <w:tr w:rsidR="004D6580" w:rsidRPr="000927ED" w:rsidTr="00E124DD">
        <w:trPr>
          <w:cantSplit/>
          <w:trHeight w:val="1785"/>
        </w:trPr>
        <w:tc>
          <w:tcPr>
            <w:tcW w:w="675" w:type="dxa"/>
            <w:shd w:val="clear" w:color="auto" w:fill="auto"/>
            <w:textDirection w:val="btLr"/>
          </w:tcPr>
          <w:p w:rsidR="004D6580" w:rsidRPr="000927ED" w:rsidRDefault="004D6580" w:rsidP="000927ED">
            <w:pPr>
              <w:ind w:firstLine="567"/>
              <w:jc w:val="center"/>
              <w:rPr>
                <w:rFonts w:ascii="Times New Roman" w:hAnsi="Times New Roman"/>
                <w:color w:val="000000"/>
                <w:sz w:val="22"/>
                <w:szCs w:val="22"/>
                <w:lang w:val="uk-UA"/>
              </w:rPr>
            </w:pPr>
            <w:r w:rsidRPr="00E124DD">
              <w:rPr>
                <w:rFonts w:ascii="Times New Roman" w:hAnsi="Times New Roman"/>
                <w:b/>
                <w:color w:val="000000"/>
                <w:sz w:val="22"/>
                <w:szCs w:val="22"/>
                <w:lang w:val="uk-UA"/>
              </w:rPr>
              <w:t>Бізнес-процес</w:t>
            </w:r>
          </w:p>
        </w:tc>
        <w:tc>
          <w:tcPr>
            <w:tcW w:w="1426"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Фінансове управління</w:t>
            </w:r>
          </w:p>
          <w:p w:rsidR="004D6580" w:rsidRPr="000927ED" w:rsidRDefault="004D6580" w:rsidP="00E124DD">
            <w:pPr>
              <w:rPr>
                <w:rFonts w:ascii="Times New Roman" w:hAnsi="Times New Roman"/>
                <w:color w:val="000000"/>
                <w:sz w:val="22"/>
                <w:szCs w:val="22"/>
                <w:lang w:val="uk-UA"/>
              </w:rPr>
            </w:pPr>
          </w:p>
        </w:tc>
        <w:tc>
          <w:tcPr>
            <w:tcW w:w="175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Бухгалтерський та податковий облік</w:t>
            </w:r>
          </w:p>
        </w:tc>
        <w:tc>
          <w:tcPr>
            <w:tcW w:w="1627"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Управління постачанням ТМЦ, та облік ТМЦ</w:t>
            </w:r>
          </w:p>
        </w:tc>
        <w:tc>
          <w:tcPr>
            <w:tcW w:w="142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Кадровий облік  та облік розрахунків з персоналом</w:t>
            </w:r>
          </w:p>
        </w:tc>
        <w:tc>
          <w:tcPr>
            <w:tcW w:w="16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в житлово-комунальній сфері</w:t>
            </w:r>
          </w:p>
        </w:tc>
        <w:tc>
          <w:tcPr>
            <w:tcW w:w="17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Інтеграція з інформаційними системами</w:t>
            </w:r>
          </w:p>
          <w:p w:rsidR="004D6580" w:rsidRPr="000927ED" w:rsidRDefault="004D6580" w:rsidP="00E124DD">
            <w:pPr>
              <w:rPr>
                <w:rFonts w:ascii="Times New Roman" w:hAnsi="Times New Roman"/>
                <w:color w:val="000000"/>
                <w:sz w:val="22"/>
                <w:szCs w:val="22"/>
                <w:lang w:val="uk-UA"/>
              </w:rPr>
            </w:pPr>
          </w:p>
        </w:tc>
      </w:tr>
      <w:tr w:rsidR="004D6580" w:rsidRPr="0048096B" w:rsidTr="00E124DD">
        <w:trPr>
          <w:cantSplit/>
          <w:trHeight w:val="677"/>
        </w:trPr>
        <w:tc>
          <w:tcPr>
            <w:tcW w:w="675" w:type="dxa"/>
            <w:vMerge w:val="restart"/>
            <w:shd w:val="clear" w:color="auto" w:fill="auto"/>
            <w:textDirection w:val="btLr"/>
          </w:tcPr>
          <w:p w:rsidR="004D6580" w:rsidRPr="00E124DD" w:rsidRDefault="004D6580" w:rsidP="000927ED">
            <w:pPr>
              <w:ind w:firstLine="567"/>
              <w:jc w:val="center"/>
              <w:rPr>
                <w:rFonts w:ascii="Times New Roman" w:hAnsi="Times New Roman"/>
                <w:b/>
                <w:color w:val="000000"/>
                <w:sz w:val="22"/>
                <w:szCs w:val="22"/>
                <w:lang w:val="uk-UA"/>
              </w:rPr>
            </w:pPr>
            <w:r w:rsidRPr="00E124DD">
              <w:rPr>
                <w:rFonts w:ascii="Times New Roman" w:hAnsi="Times New Roman"/>
                <w:b/>
                <w:color w:val="000000"/>
                <w:sz w:val="22"/>
                <w:szCs w:val="22"/>
                <w:lang w:val="uk-UA"/>
              </w:rPr>
              <w:t>Функціональні задачі</w:t>
            </w:r>
          </w:p>
        </w:tc>
        <w:tc>
          <w:tcPr>
            <w:tcW w:w="1426"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 xml:space="preserve">Кошториси витрат </w:t>
            </w:r>
          </w:p>
        </w:tc>
        <w:tc>
          <w:tcPr>
            <w:tcW w:w="175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основних засобів, запасів, витрат</w:t>
            </w:r>
          </w:p>
        </w:tc>
        <w:tc>
          <w:tcPr>
            <w:tcW w:w="1627"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закупівель ТМЦ</w:t>
            </w:r>
          </w:p>
        </w:tc>
        <w:tc>
          <w:tcPr>
            <w:tcW w:w="142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Ведення штатного розкладу та розставляння</w:t>
            </w:r>
          </w:p>
        </w:tc>
        <w:tc>
          <w:tcPr>
            <w:tcW w:w="16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доходів в розрізі будинків</w:t>
            </w:r>
          </w:p>
        </w:tc>
        <w:tc>
          <w:tcPr>
            <w:tcW w:w="17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Обмін  документами в електронному вигляді з використання електронно-цифрового підпису з контрагентами</w:t>
            </w:r>
          </w:p>
        </w:tc>
      </w:tr>
      <w:tr w:rsidR="004D6580" w:rsidRPr="0048096B" w:rsidTr="00E124DD">
        <w:trPr>
          <w:cantSplit/>
          <w:trHeight w:val="842"/>
        </w:trPr>
        <w:tc>
          <w:tcPr>
            <w:tcW w:w="675" w:type="dxa"/>
            <w:vMerge/>
            <w:shd w:val="clear" w:color="auto" w:fill="auto"/>
            <w:textDirection w:val="btLr"/>
          </w:tcPr>
          <w:p w:rsidR="004D6580" w:rsidRPr="000927ED" w:rsidRDefault="004D6580" w:rsidP="000927ED">
            <w:pPr>
              <w:ind w:firstLine="567"/>
              <w:jc w:val="both"/>
              <w:rPr>
                <w:rFonts w:ascii="Times New Roman" w:hAnsi="Times New Roman"/>
                <w:color w:val="000000"/>
                <w:sz w:val="22"/>
                <w:szCs w:val="22"/>
                <w:lang w:val="uk-UA"/>
              </w:rPr>
            </w:pPr>
          </w:p>
        </w:tc>
        <w:tc>
          <w:tcPr>
            <w:tcW w:w="1426"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Плани асигнувань</w:t>
            </w:r>
          </w:p>
        </w:tc>
        <w:tc>
          <w:tcPr>
            <w:tcW w:w="175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розрахунків з контрагентами та заборгованостей</w:t>
            </w:r>
          </w:p>
        </w:tc>
        <w:tc>
          <w:tcPr>
            <w:tcW w:w="1627"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товарно-матеріальних цінностей</w:t>
            </w:r>
          </w:p>
        </w:tc>
        <w:tc>
          <w:tcPr>
            <w:tcW w:w="142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Ведення наказів, графіка відпусток</w:t>
            </w:r>
          </w:p>
        </w:tc>
        <w:tc>
          <w:tcPr>
            <w:tcW w:w="16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витрат в розрізі будинків</w:t>
            </w:r>
          </w:p>
        </w:tc>
        <w:tc>
          <w:tcPr>
            <w:tcW w:w="17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 xml:space="preserve">Наявність та інтеграцію з  «Персональним кабінетом  працівника»  -  </w:t>
            </w:r>
          </w:p>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ab/>
              <w:t xml:space="preserve"> </w:t>
            </w:r>
          </w:p>
        </w:tc>
      </w:tr>
      <w:tr w:rsidR="004D6580" w:rsidRPr="0048096B" w:rsidTr="00E124DD">
        <w:trPr>
          <w:cantSplit/>
          <w:trHeight w:val="713"/>
        </w:trPr>
        <w:tc>
          <w:tcPr>
            <w:tcW w:w="675" w:type="dxa"/>
            <w:vMerge/>
            <w:shd w:val="clear" w:color="auto" w:fill="auto"/>
            <w:textDirection w:val="btLr"/>
          </w:tcPr>
          <w:p w:rsidR="004D6580" w:rsidRPr="000927ED" w:rsidRDefault="004D6580" w:rsidP="000927ED">
            <w:pPr>
              <w:ind w:firstLine="567"/>
              <w:jc w:val="both"/>
              <w:rPr>
                <w:rFonts w:ascii="Times New Roman" w:hAnsi="Times New Roman"/>
                <w:color w:val="000000"/>
                <w:sz w:val="22"/>
                <w:szCs w:val="22"/>
                <w:lang w:val="uk-UA"/>
              </w:rPr>
            </w:pPr>
          </w:p>
        </w:tc>
        <w:tc>
          <w:tcPr>
            <w:tcW w:w="1426"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договорів</w:t>
            </w:r>
          </w:p>
        </w:tc>
        <w:tc>
          <w:tcPr>
            <w:tcW w:w="175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Податковий облік</w:t>
            </w:r>
          </w:p>
        </w:tc>
        <w:tc>
          <w:tcPr>
            <w:tcW w:w="1627"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Забалансовий облік</w:t>
            </w:r>
          </w:p>
        </w:tc>
        <w:tc>
          <w:tcPr>
            <w:tcW w:w="142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Розрахунки по  заробітній плати</w:t>
            </w:r>
          </w:p>
        </w:tc>
        <w:tc>
          <w:tcPr>
            <w:tcW w:w="16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Розрахунки  тарифів на послуги з утримання будинків і споруд та прибудинкових територій</w:t>
            </w:r>
          </w:p>
        </w:tc>
        <w:tc>
          <w:tcPr>
            <w:tcW w:w="17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 xml:space="preserve">Наявність та інтеграцію з  «Персональним кабінетом  керівника»  </w:t>
            </w:r>
          </w:p>
        </w:tc>
      </w:tr>
      <w:tr w:rsidR="004D6580" w:rsidRPr="0048096B" w:rsidTr="00E124DD">
        <w:trPr>
          <w:cantSplit/>
          <w:trHeight w:val="713"/>
        </w:trPr>
        <w:tc>
          <w:tcPr>
            <w:tcW w:w="675" w:type="dxa"/>
            <w:vMerge/>
            <w:shd w:val="clear" w:color="auto" w:fill="auto"/>
            <w:textDirection w:val="btLr"/>
          </w:tcPr>
          <w:p w:rsidR="004D6580" w:rsidRPr="000927ED" w:rsidRDefault="004D6580" w:rsidP="000927ED">
            <w:pPr>
              <w:ind w:firstLine="567"/>
              <w:jc w:val="both"/>
              <w:rPr>
                <w:rFonts w:ascii="Times New Roman" w:hAnsi="Times New Roman"/>
                <w:color w:val="000000"/>
                <w:sz w:val="22"/>
                <w:szCs w:val="22"/>
                <w:lang w:val="uk-UA"/>
              </w:rPr>
            </w:pPr>
          </w:p>
        </w:tc>
        <w:tc>
          <w:tcPr>
            <w:tcW w:w="1426"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зобов’язань</w:t>
            </w:r>
          </w:p>
        </w:tc>
        <w:tc>
          <w:tcPr>
            <w:tcW w:w="175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інших ділянок бухгалтерському та податкового обліку</w:t>
            </w:r>
          </w:p>
        </w:tc>
        <w:tc>
          <w:tcPr>
            <w:tcW w:w="1627"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Облік  бланків суворої звітності</w:t>
            </w:r>
          </w:p>
        </w:tc>
        <w:tc>
          <w:tcPr>
            <w:tcW w:w="142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Формування звітності до контролюючих органів</w:t>
            </w:r>
          </w:p>
        </w:tc>
        <w:tc>
          <w:tcPr>
            <w:tcW w:w="16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Реєстрація і зняття реєстрації фізичних  осіб за місцем проживання</w:t>
            </w:r>
          </w:p>
        </w:tc>
        <w:tc>
          <w:tcPr>
            <w:tcW w:w="1729" w:type="dxa"/>
            <w:shd w:val="clear" w:color="auto" w:fill="auto"/>
          </w:tcPr>
          <w:p w:rsidR="004D6580" w:rsidRPr="000927ED" w:rsidRDefault="004D6580" w:rsidP="00E124DD">
            <w:pPr>
              <w:rPr>
                <w:rFonts w:ascii="Times New Roman" w:hAnsi="Times New Roman"/>
                <w:color w:val="000000"/>
                <w:sz w:val="22"/>
                <w:szCs w:val="22"/>
                <w:lang w:val="uk-UA"/>
              </w:rPr>
            </w:pPr>
          </w:p>
        </w:tc>
      </w:tr>
      <w:tr w:rsidR="004D6580" w:rsidRPr="0048096B" w:rsidTr="00E124DD">
        <w:trPr>
          <w:cantSplit/>
          <w:trHeight w:val="1244"/>
        </w:trPr>
        <w:tc>
          <w:tcPr>
            <w:tcW w:w="675" w:type="dxa"/>
            <w:vMerge/>
            <w:shd w:val="clear" w:color="auto" w:fill="auto"/>
            <w:textDirection w:val="btLr"/>
          </w:tcPr>
          <w:p w:rsidR="004D6580" w:rsidRPr="000927ED" w:rsidRDefault="004D6580" w:rsidP="000927ED">
            <w:pPr>
              <w:ind w:firstLine="567"/>
              <w:jc w:val="both"/>
              <w:rPr>
                <w:rFonts w:ascii="Times New Roman" w:hAnsi="Times New Roman"/>
                <w:color w:val="000000"/>
                <w:sz w:val="22"/>
                <w:szCs w:val="22"/>
                <w:lang w:val="uk-UA"/>
              </w:rPr>
            </w:pPr>
          </w:p>
        </w:tc>
        <w:tc>
          <w:tcPr>
            <w:tcW w:w="1426"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 xml:space="preserve">Оперативний факт-контроль виконання </w:t>
            </w:r>
          </w:p>
        </w:tc>
        <w:tc>
          <w:tcPr>
            <w:tcW w:w="1758"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Регламентована звітність та інша необхідна звітність</w:t>
            </w:r>
          </w:p>
        </w:tc>
        <w:tc>
          <w:tcPr>
            <w:tcW w:w="1627" w:type="dxa"/>
            <w:shd w:val="clear" w:color="auto" w:fill="auto"/>
          </w:tcPr>
          <w:p w:rsidR="004D6580" w:rsidRPr="000927ED" w:rsidRDefault="004D6580" w:rsidP="00E124DD">
            <w:pPr>
              <w:rPr>
                <w:rFonts w:ascii="Times New Roman" w:hAnsi="Times New Roman"/>
                <w:color w:val="000000"/>
                <w:sz w:val="22"/>
                <w:szCs w:val="22"/>
                <w:lang w:val="uk-UA"/>
              </w:rPr>
            </w:pPr>
          </w:p>
        </w:tc>
        <w:tc>
          <w:tcPr>
            <w:tcW w:w="1428" w:type="dxa"/>
            <w:shd w:val="clear" w:color="auto" w:fill="auto"/>
          </w:tcPr>
          <w:p w:rsidR="004D6580" w:rsidRPr="000927ED" w:rsidRDefault="004D6580" w:rsidP="00E124DD">
            <w:pPr>
              <w:rPr>
                <w:rFonts w:ascii="Times New Roman" w:hAnsi="Times New Roman"/>
                <w:color w:val="000000"/>
                <w:sz w:val="22"/>
                <w:szCs w:val="22"/>
                <w:lang w:val="uk-UA"/>
              </w:rPr>
            </w:pPr>
          </w:p>
        </w:tc>
        <w:tc>
          <w:tcPr>
            <w:tcW w:w="1629" w:type="dxa"/>
            <w:shd w:val="clear" w:color="auto" w:fill="auto"/>
          </w:tcPr>
          <w:p w:rsidR="004D6580" w:rsidRPr="000927ED" w:rsidRDefault="004D6580" w:rsidP="00E124DD">
            <w:pPr>
              <w:rPr>
                <w:rFonts w:ascii="Times New Roman" w:hAnsi="Times New Roman"/>
                <w:color w:val="000000"/>
                <w:sz w:val="22"/>
                <w:szCs w:val="22"/>
                <w:lang w:val="uk-UA"/>
              </w:rPr>
            </w:pPr>
            <w:r w:rsidRPr="000927ED">
              <w:rPr>
                <w:rFonts w:ascii="Times New Roman" w:hAnsi="Times New Roman"/>
                <w:color w:val="000000"/>
                <w:sz w:val="22"/>
                <w:szCs w:val="22"/>
                <w:lang w:val="uk-UA"/>
              </w:rPr>
              <w:t>Довідки та звіти по населенню</w:t>
            </w:r>
          </w:p>
        </w:tc>
        <w:tc>
          <w:tcPr>
            <w:tcW w:w="1729" w:type="dxa"/>
            <w:shd w:val="clear" w:color="auto" w:fill="auto"/>
          </w:tcPr>
          <w:p w:rsidR="004D6580" w:rsidRPr="000927ED" w:rsidRDefault="004D6580" w:rsidP="00E124DD">
            <w:pPr>
              <w:rPr>
                <w:rFonts w:ascii="Times New Roman" w:hAnsi="Times New Roman"/>
                <w:color w:val="000000"/>
                <w:sz w:val="22"/>
                <w:szCs w:val="22"/>
                <w:lang w:val="uk-UA"/>
              </w:rPr>
            </w:pPr>
          </w:p>
        </w:tc>
      </w:tr>
    </w:tbl>
    <w:p w:rsidR="004D6580" w:rsidRPr="006B614C" w:rsidRDefault="004D6580" w:rsidP="000927ED">
      <w:pPr>
        <w:ind w:firstLine="567"/>
        <w:jc w:val="both"/>
        <w:rPr>
          <w:rFonts w:ascii="Times New Roman" w:hAnsi="Times New Roman"/>
          <w:color w:val="000000"/>
          <w:sz w:val="22"/>
          <w:szCs w:val="22"/>
          <w:lang w:val="ru-RU"/>
        </w:rPr>
      </w:pPr>
    </w:p>
    <w:p w:rsidR="004D6580" w:rsidRPr="00E124DD" w:rsidRDefault="004D6580" w:rsidP="004D6580">
      <w:pPr>
        <w:ind w:left="567" w:hanging="567"/>
        <w:jc w:val="both"/>
        <w:rPr>
          <w:rFonts w:ascii="Times New Roman" w:hAnsi="Times New Roman"/>
          <w:sz w:val="26"/>
          <w:szCs w:val="26"/>
          <w:lang w:val="uk-UA"/>
        </w:rPr>
      </w:pPr>
      <w:r w:rsidRPr="00E124DD">
        <w:rPr>
          <w:rFonts w:ascii="Times New Roman" w:hAnsi="Times New Roman"/>
          <w:sz w:val="26"/>
          <w:szCs w:val="26"/>
          <w:lang w:val="uk-UA"/>
        </w:rPr>
        <w:t>Детальний  опис бізнес-процесів буде проведено в техноробочему проекті.</w:t>
      </w:r>
    </w:p>
    <w:p w:rsidR="004D6580" w:rsidRPr="00E124DD" w:rsidRDefault="004D6580" w:rsidP="004D6580">
      <w:pPr>
        <w:ind w:firstLine="567"/>
        <w:jc w:val="both"/>
        <w:rPr>
          <w:rFonts w:ascii="Times New Roman" w:hAnsi="Times New Roman"/>
          <w:sz w:val="26"/>
          <w:szCs w:val="26"/>
          <w:lang w:val="uk-UA"/>
        </w:rPr>
      </w:pPr>
    </w:p>
    <w:p w:rsidR="004D6580" w:rsidRPr="003D3E1E" w:rsidRDefault="003D3E1E" w:rsidP="003D3E1E">
      <w:pPr>
        <w:pStyle w:val="21"/>
        <w:spacing w:after="60"/>
        <w:jc w:val="both"/>
        <w:rPr>
          <w:rFonts w:ascii="Times New Roman" w:hAnsi="Times New Roman"/>
          <w:bCs/>
          <w:sz w:val="26"/>
          <w:szCs w:val="26"/>
          <w:lang w:val="uk-UA"/>
        </w:rPr>
      </w:pPr>
      <w:bookmarkStart w:id="18" w:name="_Toc465413704"/>
      <w:r>
        <w:rPr>
          <w:rFonts w:ascii="Times New Roman" w:hAnsi="Times New Roman"/>
          <w:bCs/>
          <w:sz w:val="26"/>
          <w:szCs w:val="26"/>
          <w:lang w:val="uk-UA"/>
        </w:rPr>
        <w:lastRenderedPageBreak/>
        <w:t>К</w:t>
      </w:r>
      <w:r w:rsidR="004D6580" w:rsidRPr="003D3E1E">
        <w:rPr>
          <w:rFonts w:ascii="Times New Roman" w:hAnsi="Times New Roman"/>
          <w:bCs/>
          <w:sz w:val="26"/>
          <w:szCs w:val="26"/>
          <w:lang w:val="uk-UA"/>
        </w:rPr>
        <w:t>ласифікація переліку облікових об’єктів</w:t>
      </w:r>
      <w:bookmarkEnd w:id="18"/>
    </w:p>
    <w:p w:rsidR="004D6580" w:rsidRPr="00424436" w:rsidRDefault="004D6580" w:rsidP="004D6580">
      <w:pPr>
        <w:ind w:firstLine="567"/>
        <w:jc w:val="both"/>
        <w:rPr>
          <w:rFonts w:ascii="Times New Roman" w:hAnsi="Times New Roman"/>
          <w:caps/>
          <w:sz w:val="28"/>
          <w:szCs w:val="28"/>
          <w:lang w:val="uk-UA"/>
        </w:rPr>
      </w:pPr>
    </w:p>
    <w:p w:rsidR="004D6580" w:rsidRPr="006B614C" w:rsidRDefault="004D6580" w:rsidP="00BD1FD4">
      <w:pPr>
        <w:spacing w:before="120"/>
        <w:ind w:firstLine="720"/>
        <w:jc w:val="both"/>
        <w:rPr>
          <w:rFonts w:ascii="Times New Roman" w:hAnsi="Times New Roman"/>
          <w:sz w:val="26"/>
          <w:szCs w:val="26"/>
          <w:lang w:val="ru-RU"/>
        </w:rPr>
      </w:pPr>
      <w:r w:rsidRPr="006B614C">
        <w:rPr>
          <w:rFonts w:ascii="Times New Roman" w:hAnsi="Times New Roman"/>
          <w:sz w:val="26"/>
          <w:szCs w:val="26"/>
          <w:lang w:val="ru-RU"/>
        </w:rPr>
        <w:t>Об’єкти обліку залежать від дільниці обліку та діляться на групи:</w:t>
      </w:r>
    </w:p>
    <w:p w:rsidR="004D6580" w:rsidRPr="003D3E1E" w:rsidRDefault="004D6580" w:rsidP="005C280E">
      <w:pPr>
        <w:pStyle w:val="aff8"/>
        <w:numPr>
          <w:ilvl w:val="0"/>
          <w:numId w:val="92"/>
        </w:numPr>
        <w:spacing w:before="120"/>
        <w:jc w:val="both"/>
        <w:rPr>
          <w:rFonts w:ascii="Times New Roman" w:hAnsi="Times New Roman"/>
          <w:sz w:val="26"/>
          <w:szCs w:val="26"/>
          <w:lang w:val="uk-UA"/>
        </w:rPr>
      </w:pPr>
      <w:r w:rsidRPr="003D3E1E">
        <w:rPr>
          <w:rFonts w:ascii="Times New Roman" w:hAnsi="Times New Roman"/>
          <w:sz w:val="26"/>
          <w:szCs w:val="26"/>
          <w:lang w:val="uk-UA"/>
        </w:rPr>
        <w:t>Співробітники</w:t>
      </w:r>
      <w:r w:rsidR="003D3E1E">
        <w:rPr>
          <w:rFonts w:ascii="Times New Roman" w:hAnsi="Times New Roman"/>
          <w:sz w:val="26"/>
          <w:szCs w:val="26"/>
          <w:lang w:val="uk-UA"/>
        </w:rPr>
        <w:t>;</w:t>
      </w:r>
    </w:p>
    <w:p w:rsidR="004D6580" w:rsidRPr="003D3E1E" w:rsidRDefault="004D6580" w:rsidP="005C280E">
      <w:pPr>
        <w:pStyle w:val="aff8"/>
        <w:numPr>
          <w:ilvl w:val="0"/>
          <w:numId w:val="92"/>
        </w:numPr>
        <w:spacing w:before="120"/>
        <w:jc w:val="both"/>
        <w:rPr>
          <w:rFonts w:ascii="Times New Roman" w:hAnsi="Times New Roman"/>
          <w:sz w:val="26"/>
          <w:szCs w:val="26"/>
          <w:lang w:val="uk-UA"/>
        </w:rPr>
      </w:pPr>
      <w:r w:rsidRPr="003D3E1E">
        <w:rPr>
          <w:rFonts w:ascii="Times New Roman" w:hAnsi="Times New Roman"/>
          <w:sz w:val="26"/>
          <w:szCs w:val="26"/>
          <w:lang w:val="uk-UA"/>
        </w:rPr>
        <w:t>Розрахункові рахунки у банках</w:t>
      </w:r>
      <w:r w:rsidR="003D3E1E">
        <w:rPr>
          <w:rFonts w:ascii="Times New Roman" w:hAnsi="Times New Roman"/>
          <w:sz w:val="26"/>
          <w:szCs w:val="26"/>
          <w:lang w:val="uk-UA"/>
        </w:rPr>
        <w:t>;</w:t>
      </w:r>
    </w:p>
    <w:p w:rsidR="004D6580" w:rsidRPr="003D3E1E" w:rsidRDefault="004D6580" w:rsidP="005C280E">
      <w:pPr>
        <w:pStyle w:val="aff8"/>
        <w:numPr>
          <w:ilvl w:val="0"/>
          <w:numId w:val="92"/>
        </w:numPr>
        <w:spacing w:before="120"/>
        <w:jc w:val="both"/>
        <w:rPr>
          <w:rFonts w:ascii="Times New Roman" w:hAnsi="Times New Roman"/>
          <w:sz w:val="26"/>
          <w:szCs w:val="26"/>
          <w:lang w:val="uk-UA"/>
        </w:rPr>
      </w:pPr>
      <w:r w:rsidRPr="003D3E1E">
        <w:rPr>
          <w:rFonts w:ascii="Times New Roman" w:hAnsi="Times New Roman"/>
          <w:sz w:val="26"/>
          <w:szCs w:val="26"/>
          <w:lang w:val="uk-UA"/>
        </w:rPr>
        <w:t>Основні засоби</w:t>
      </w:r>
      <w:r w:rsidR="003D3E1E">
        <w:rPr>
          <w:rFonts w:ascii="Times New Roman" w:hAnsi="Times New Roman"/>
          <w:sz w:val="26"/>
          <w:szCs w:val="26"/>
          <w:lang w:val="uk-UA"/>
        </w:rPr>
        <w:t>;</w:t>
      </w:r>
    </w:p>
    <w:p w:rsidR="004D6580" w:rsidRPr="003D3E1E" w:rsidRDefault="004D6580" w:rsidP="005C280E">
      <w:pPr>
        <w:pStyle w:val="aff8"/>
        <w:numPr>
          <w:ilvl w:val="0"/>
          <w:numId w:val="92"/>
        </w:numPr>
        <w:spacing w:before="120"/>
        <w:jc w:val="both"/>
        <w:rPr>
          <w:rFonts w:ascii="Times New Roman" w:hAnsi="Times New Roman"/>
          <w:sz w:val="26"/>
          <w:szCs w:val="26"/>
          <w:lang w:val="uk-UA"/>
        </w:rPr>
      </w:pPr>
      <w:r w:rsidRPr="003D3E1E">
        <w:rPr>
          <w:rFonts w:ascii="Times New Roman" w:hAnsi="Times New Roman"/>
          <w:sz w:val="26"/>
          <w:szCs w:val="26"/>
          <w:lang w:val="uk-UA"/>
        </w:rPr>
        <w:t>Матеріальні цінності</w:t>
      </w:r>
      <w:r w:rsidR="003D3E1E">
        <w:rPr>
          <w:rFonts w:ascii="Times New Roman" w:hAnsi="Times New Roman"/>
          <w:sz w:val="26"/>
          <w:szCs w:val="26"/>
          <w:lang w:val="uk-UA"/>
        </w:rPr>
        <w:t>;</w:t>
      </w:r>
    </w:p>
    <w:p w:rsidR="004D6580" w:rsidRPr="003D3E1E" w:rsidRDefault="004D6580" w:rsidP="005C280E">
      <w:pPr>
        <w:pStyle w:val="aff8"/>
        <w:numPr>
          <w:ilvl w:val="0"/>
          <w:numId w:val="92"/>
        </w:numPr>
        <w:spacing w:before="120"/>
        <w:jc w:val="both"/>
        <w:rPr>
          <w:rFonts w:ascii="Times New Roman" w:hAnsi="Times New Roman"/>
          <w:sz w:val="26"/>
          <w:szCs w:val="26"/>
          <w:lang w:val="uk-UA"/>
        </w:rPr>
      </w:pPr>
      <w:r w:rsidRPr="003D3E1E">
        <w:rPr>
          <w:rFonts w:ascii="Times New Roman" w:hAnsi="Times New Roman"/>
          <w:sz w:val="26"/>
          <w:szCs w:val="26"/>
          <w:lang w:val="uk-UA"/>
        </w:rPr>
        <w:t>Розрахунки з контрагентами по видах діяльності</w:t>
      </w:r>
      <w:r w:rsidR="003D3E1E">
        <w:rPr>
          <w:rFonts w:ascii="Times New Roman" w:hAnsi="Times New Roman"/>
          <w:sz w:val="26"/>
          <w:szCs w:val="26"/>
          <w:lang w:val="uk-UA"/>
        </w:rPr>
        <w:t>;</w:t>
      </w:r>
    </w:p>
    <w:p w:rsidR="004D6580" w:rsidRPr="003D3E1E" w:rsidRDefault="004D6580" w:rsidP="005C280E">
      <w:pPr>
        <w:pStyle w:val="aff8"/>
        <w:numPr>
          <w:ilvl w:val="0"/>
          <w:numId w:val="92"/>
        </w:numPr>
        <w:spacing w:before="120"/>
        <w:jc w:val="both"/>
        <w:rPr>
          <w:rFonts w:ascii="Times New Roman" w:hAnsi="Times New Roman"/>
          <w:sz w:val="26"/>
          <w:szCs w:val="26"/>
          <w:lang w:val="uk-UA"/>
        </w:rPr>
      </w:pPr>
      <w:r w:rsidRPr="003D3E1E">
        <w:rPr>
          <w:rFonts w:ascii="Times New Roman" w:hAnsi="Times New Roman"/>
          <w:sz w:val="26"/>
          <w:szCs w:val="26"/>
          <w:lang w:val="uk-UA"/>
        </w:rPr>
        <w:t>Будинки (по будинковий облік)</w:t>
      </w:r>
      <w:r w:rsidR="003D3E1E">
        <w:rPr>
          <w:rFonts w:ascii="Times New Roman" w:hAnsi="Times New Roman"/>
          <w:sz w:val="26"/>
          <w:szCs w:val="26"/>
          <w:lang w:val="uk-UA"/>
        </w:rPr>
        <w:t>;</w:t>
      </w:r>
    </w:p>
    <w:p w:rsidR="004D6580" w:rsidRPr="003D3E1E" w:rsidRDefault="004D6580" w:rsidP="005C280E">
      <w:pPr>
        <w:pStyle w:val="aff8"/>
        <w:numPr>
          <w:ilvl w:val="0"/>
          <w:numId w:val="92"/>
        </w:numPr>
        <w:spacing w:before="120"/>
        <w:jc w:val="both"/>
        <w:rPr>
          <w:rFonts w:ascii="Times New Roman" w:hAnsi="Times New Roman"/>
          <w:sz w:val="26"/>
          <w:szCs w:val="26"/>
          <w:lang w:val="uk-UA"/>
        </w:rPr>
      </w:pPr>
      <w:r w:rsidRPr="003D3E1E">
        <w:rPr>
          <w:rFonts w:ascii="Times New Roman" w:hAnsi="Times New Roman"/>
          <w:sz w:val="26"/>
          <w:szCs w:val="26"/>
          <w:lang w:val="uk-UA"/>
        </w:rPr>
        <w:t>Населення</w:t>
      </w:r>
      <w:r w:rsidR="003D3E1E">
        <w:rPr>
          <w:rFonts w:ascii="Times New Roman" w:hAnsi="Times New Roman"/>
          <w:sz w:val="26"/>
          <w:szCs w:val="26"/>
          <w:lang w:val="uk-UA"/>
        </w:rPr>
        <w:t>;</w:t>
      </w:r>
      <w:r w:rsidRPr="003D3E1E">
        <w:rPr>
          <w:rFonts w:ascii="Times New Roman" w:hAnsi="Times New Roman"/>
          <w:sz w:val="26"/>
          <w:szCs w:val="26"/>
          <w:lang w:val="uk-UA"/>
        </w:rPr>
        <w:t xml:space="preserve"> </w:t>
      </w:r>
    </w:p>
    <w:p w:rsidR="004D6580" w:rsidRPr="003D3E1E" w:rsidRDefault="004D6580" w:rsidP="005C280E">
      <w:pPr>
        <w:pStyle w:val="aff8"/>
        <w:numPr>
          <w:ilvl w:val="0"/>
          <w:numId w:val="92"/>
        </w:numPr>
        <w:spacing w:before="120"/>
        <w:jc w:val="both"/>
        <w:rPr>
          <w:rFonts w:ascii="Times New Roman" w:hAnsi="Times New Roman"/>
          <w:sz w:val="26"/>
          <w:szCs w:val="26"/>
          <w:lang w:val="uk-UA"/>
        </w:rPr>
      </w:pPr>
      <w:r w:rsidRPr="003D3E1E">
        <w:rPr>
          <w:rFonts w:ascii="Times New Roman" w:hAnsi="Times New Roman"/>
          <w:sz w:val="26"/>
          <w:szCs w:val="26"/>
          <w:lang w:val="uk-UA"/>
        </w:rPr>
        <w:t>Особові рахунки  по комунальних послугах</w:t>
      </w:r>
      <w:r w:rsidR="003D3E1E">
        <w:rPr>
          <w:rFonts w:ascii="Times New Roman" w:hAnsi="Times New Roman"/>
          <w:sz w:val="26"/>
          <w:szCs w:val="26"/>
          <w:lang w:val="uk-UA"/>
        </w:rPr>
        <w:t>.</w:t>
      </w:r>
    </w:p>
    <w:p w:rsidR="004D6580" w:rsidRPr="006B614C" w:rsidRDefault="004D6580" w:rsidP="003D3E1E">
      <w:pPr>
        <w:spacing w:before="120"/>
        <w:ind w:left="720" w:hanging="720"/>
        <w:jc w:val="both"/>
        <w:rPr>
          <w:rFonts w:ascii="Times New Roman" w:hAnsi="Times New Roman"/>
          <w:sz w:val="26"/>
          <w:szCs w:val="26"/>
          <w:lang w:val="ru-RU"/>
        </w:rPr>
      </w:pPr>
      <w:r w:rsidRPr="006B614C">
        <w:rPr>
          <w:rFonts w:ascii="Times New Roman" w:hAnsi="Times New Roman"/>
          <w:sz w:val="26"/>
          <w:szCs w:val="26"/>
          <w:lang w:val="ru-RU"/>
        </w:rPr>
        <w:t>Перелік атрибутивного складу документів та облікових об’єктів  надано в додатку 2.</w:t>
      </w:r>
    </w:p>
    <w:p w:rsidR="004D6580" w:rsidRPr="006B614C" w:rsidRDefault="004D6580" w:rsidP="006B614C">
      <w:pPr>
        <w:pStyle w:val="21"/>
        <w:spacing w:after="60"/>
        <w:jc w:val="both"/>
        <w:rPr>
          <w:rFonts w:ascii="Times New Roman" w:hAnsi="Times New Roman"/>
          <w:bCs/>
          <w:sz w:val="26"/>
          <w:szCs w:val="26"/>
          <w:lang w:val="uk-UA"/>
        </w:rPr>
      </w:pPr>
      <w:bookmarkStart w:id="19" w:name="_Toc465413705"/>
      <w:r w:rsidRPr="006B614C">
        <w:rPr>
          <w:rFonts w:ascii="Times New Roman" w:hAnsi="Times New Roman"/>
          <w:bCs/>
          <w:sz w:val="26"/>
          <w:szCs w:val="26"/>
          <w:lang w:val="uk-UA"/>
        </w:rPr>
        <w:t>Аналіз функціональності існуючих інформаційних систем</w:t>
      </w:r>
      <w:bookmarkEnd w:id="19"/>
    </w:p>
    <w:p w:rsidR="004D6580" w:rsidRPr="00424436" w:rsidRDefault="004D6580" w:rsidP="004D6580">
      <w:pPr>
        <w:ind w:firstLine="567"/>
        <w:jc w:val="both"/>
        <w:rPr>
          <w:rFonts w:ascii="Times New Roman" w:hAnsi="Times New Roman"/>
          <w:caps/>
          <w:sz w:val="28"/>
          <w:szCs w:val="28"/>
          <w:lang w:val="uk-UA"/>
        </w:rPr>
      </w:pPr>
    </w:p>
    <w:p w:rsidR="004D6580" w:rsidRPr="006B614C" w:rsidRDefault="004D6580" w:rsidP="00DA0D42">
      <w:pPr>
        <w:spacing w:before="120"/>
        <w:ind w:firstLine="720"/>
        <w:jc w:val="both"/>
        <w:rPr>
          <w:rFonts w:ascii="Times New Roman" w:hAnsi="Times New Roman"/>
          <w:sz w:val="26"/>
          <w:szCs w:val="26"/>
          <w:lang w:val="uk-UA"/>
        </w:rPr>
      </w:pPr>
      <w:r w:rsidRPr="006B614C">
        <w:rPr>
          <w:rFonts w:ascii="Times New Roman" w:hAnsi="Times New Roman"/>
          <w:sz w:val="26"/>
          <w:szCs w:val="26"/>
          <w:lang w:val="uk-UA"/>
        </w:rPr>
        <w:t>Автоматизації процесів у структурних підрозділах секретаріату Київської міської ради, виконавчого органу Київської міської ради (Київської міської державної адміністрації), районних в місті Києві державних адміністраціях, підприємствах, установах та організаціях, що належать до комунальної власності територіальної громади міста Києва забезпечені різними програмними засобами.</w:t>
      </w:r>
    </w:p>
    <w:p w:rsidR="004D6580" w:rsidRPr="006B614C" w:rsidRDefault="004D6580" w:rsidP="00DA0D42">
      <w:pPr>
        <w:spacing w:before="120"/>
        <w:ind w:firstLine="720"/>
        <w:jc w:val="both"/>
        <w:rPr>
          <w:rFonts w:ascii="Times New Roman" w:hAnsi="Times New Roman"/>
          <w:sz w:val="26"/>
          <w:szCs w:val="26"/>
          <w:lang w:val="ru-RU"/>
        </w:rPr>
      </w:pPr>
      <w:r w:rsidRPr="006B614C">
        <w:rPr>
          <w:rFonts w:ascii="Times New Roman" w:hAnsi="Times New Roman"/>
          <w:sz w:val="26"/>
          <w:szCs w:val="26"/>
          <w:lang w:val="ru-RU"/>
        </w:rPr>
        <w:t xml:space="preserve">При </w:t>
      </w:r>
      <w:r w:rsidRPr="00DA0D42">
        <w:rPr>
          <w:rFonts w:ascii="Times New Roman" w:hAnsi="Times New Roman"/>
          <w:sz w:val="26"/>
          <w:szCs w:val="26"/>
          <w:lang w:val="uk-UA"/>
        </w:rPr>
        <w:t>обстежен</w:t>
      </w:r>
      <w:r w:rsidR="00DA0D42" w:rsidRPr="00DA0D42">
        <w:rPr>
          <w:rFonts w:ascii="Times New Roman" w:hAnsi="Times New Roman"/>
          <w:sz w:val="26"/>
          <w:szCs w:val="26"/>
          <w:lang w:val="uk-UA"/>
        </w:rPr>
        <w:t>н</w:t>
      </w:r>
      <w:r w:rsidRPr="00DA0D42">
        <w:rPr>
          <w:rFonts w:ascii="Times New Roman" w:hAnsi="Times New Roman"/>
          <w:sz w:val="26"/>
          <w:szCs w:val="26"/>
          <w:lang w:val="uk-UA"/>
        </w:rPr>
        <w:t>і були виявлені наступні програми, які використовуються для роботи</w:t>
      </w:r>
      <w:r w:rsidRPr="006B614C">
        <w:rPr>
          <w:rFonts w:ascii="Times New Roman" w:hAnsi="Times New Roman"/>
          <w:sz w:val="26"/>
          <w:szCs w:val="26"/>
          <w:lang w:val="ru-RU"/>
        </w:rPr>
        <w:t>:</w:t>
      </w:r>
    </w:p>
    <w:p w:rsidR="004D6580" w:rsidRPr="00DA0D42" w:rsidRDefault="004D6580" w:rsidP="005C280E">
      <w:pPr>
        <w:pStyle w:val="aff8"/>
        <w:numPr>
          <w:ilvl w:val="1"/>
          <w:numId w:val="73"/>
        </w:numPr>
        <w:jc w:val="both"/>
        <w:rPr>
          <w:rFonts w:ascii="Times New Roman" w:hAnsi="Times New Roman"/>
          <w:sz w:val="26"/>
          <w:szCs w:val="26"/>
          <w:lang w:val="uk-UA"/>
        </w:rPr>
      </w:pPr>
      <w:r w:rsidRPr="00DA0D42">
        <w:rPr>
          <w:rFonts w:ascii="Times New Roman" w:hAnsi="Times New Roman"/>
          <w:sz w:val="26"/>
          <w:szCs w:val="26"/>
          <w:lang w:val="uk-UA"/>
        </w:rPr>
        <w:t>ІС-ПРО</w:t>
      </w:r>
    </w:p>
    <w:p w:rsidR="004D6580" w:rsidRPr="00DA0D42" w:rsidRDefault="004D6580" w:rsidP="005C280E">
      <w:pPr>
        <w:pStyle w:val="aff8"/>
        <w:numPr>
          <w:ilvl w:val="1"/>
          <w:numId w:val="73"/>
        </w:numPr>
        <w:jc w:val="both"/>
        <w:rPr>
          <w:rFonts w:ascii="Times New Roman" w:hAnsi="Times New Roman"/>
          <w:sz w:val="26"/>
          <w:szCs w:val="26"/>
          <w:lang w:val="uk-UA"/>
        </w:rPr>
      </w:pPr>
      <w:r w:rsidRPr="00DA0D42">
        <w:rPr>
          <w:rFonts w:ascii="Times New Roman" w:hAnsi="Times New Roman"/>
          <w:sz w:val="26"/>
          <w:szCs w:val="26"/>
          <w:lang w:val="uk-UA"/>
        </w:rPr>
        <w:t>1С</w:t>
      </w:r>
    </w:p>
    <w:p w:rsidR="004D6580" w:rsidRPr="00DA0D42" w:rsidRDefault="004D6580" w:rsidP="005C280E">
      <w:pPr>
        <w:pStyle w:val="aff8"/>
        <w:numPr>
          <w:ilvl w:val="1"/>
          <w:numId w:val="73"/>
        </w:numPr>
        <w:jc w:val="both"/>
        <w:rPr>
          <w:rFonts w:ascii="Times New Roman" w:hAnsi="Times New Roman"/>
          <w:sz w:val="26"/>
          <w:szCs w:val="26"/>
          <w:lang w:val="uk-UA"/>
        </w:rPr>
      </w:pPr>
      <w:r w:rsidRPr="00DA0D42">
        <w:rPr>
          <w:rFonts w:ascii="Times New Roman" w:hAnsi="Times New Roman"/>
          <w:sz w:val="26"/>
          <w:szCs w:val="26"/>
          <w:lang w:val="uk-UA"/>
        </w:rPr>
        <w:t>Парус 7.40</w:t>
      </w:r>
    </w:p>
    <w:p w:rsidR="004D6580" w:rsidRPr="00DA0D42" w:rsidRDefault="004D6580" w:rsidP="005C280E">
      <w:pPr>
        <w:pStyle w:val="aff8"/>
        <w:numPr>
          <w:ilvl w:val="1"/>
          <w:numId w:val="73"/>
        </w:numPr>
        <w:jc w:val="both"/>
        <w:rPr>
          <w:rFonts w:ascii="Times New Roman" w:hAnsi="Times New Roman"/>
          <w:sz w:val="26"/>
          <w:szCs w:val="26"/>
          <w:lang w:val="uk-UA"/>
        </w:rPr>
      </w:pPr>
      <w:r w:rsidRPr="00DA0D42">
        <w:rPr>
          <w:rFonts w:ascii="Times New Roman" w:hAnsi="Times New Roman"/>
          <w:sz w:val="26"/>
          <w:szCs w:val="26"/>
          <w:lang w:val="uk-UA"/>
        </w:rPr>
        <w:t>Дебет Плюс 2000</w:t>
      </w:r>
    </w:p>
    <w:p w:rsidR="004D6580" w:rsidRPr="00DA0D42" w:rsidRDefault="004D6580" w:rsidP="005C280E">
      <w:pPr>
        <w:pStyle w:val="aff8"/>
        <w:numPr>
          <w:ilvl w:val="1"/>
          <w:numId w:val="73"/>
        </w:numPr>
        <w:jc w:val="both"/>
        <w:rPr>
          <w:rFonts w:ascii="Times New Roman" w:hAnsi="Times New Roman"/>
          <w:sz w:val="26"/>
          <w:szCs w:val="26"/>
          <w:lang w:val="uk-UA"/>
        </w:rPr>
      </w:pPr>
      <w:r w:rsidRPr="00DA0D42">
        <w:rPr>
          <w:rFonts w:ascii="Times New Roman" w:hAnsi="Times New Roman"/>
          <w:sz w:val="26"/>
          <w:szCs w:val="26"/>
          <w:lang w:val="uk-UA"/>
        </w:rPr>
        <w:t>Локал баланс</w:t>
      </w:r>
    </w:p>
    <w:p w:rsidR="004D6580" w:rsidRPr="00DA0D42" w:rsidRDefault="004D6580" w:rsidP="005C280E">
      <w:pPr>
        <w:pStyle w:val="aff8"/>
        <w:numPr>
          <w:ilvl w:val="1"/>
          <w:numId w:val="73"/>
        </w:numPr>
        <w:jc w:val="both"/>
        <w:rPr>
          <w:rFonts w:ascii="Times New Roman" w:hAnsi="Times New Roman"/>
          <w:sz w:val="26"/>
          <w:szCs w:val="26"/>
          <w:lang w:val="uk-UA"/>
        </w:rPr>
      </w:pPr>
      <w:r w:rsidRPr="00DA0D42">
        <w:rPr>
          <w:rFonts w:ascii="Times New Roman" w:hAnsi="Times New Roman"/>
          <w:sz w:val="26"/>
          <w:szCs w:val="26"/>
          <w:lang w:val="uk-UA"/>
        </w:rPr>
        <w:t>Програмні комплекси виробництва  КП «ГІОЦ»</w:t>
      </w:r>
      <w:r w:rsidR="00DA0D42" w:rsidRPr="00DA0D42">
        <w:rPr>
          <w:rFonts w:ascii="Times New Roman" w:hAnsi="Times New Roman"/>
          <w:sz w:val="26"/>
          <w:szCs w:val="26"/>
          <w:lang w:val="uk-UA"/>
        </w:rPr>
        <w:t>:</w:t>
      </w:r>
      <w:r w:rsidRPr="00DA0D42">
        <w:rPr>
          <w:rFonts w:ascii="Times New Roman" w:hAnsi="Times New Roman"/>
          <w:sz w:val="26"/>
          <w:szCs w:val="26"/>
          <w:lang w:val="uk-UA"/>
        </w:rPr>
        <w:t xml:space="preserve"> </w:t>
      </w:r>
    </w:p>
    <w:p w:rsidR="004D6580" w:rsidRPr="00DA0D42" w:rsidRDefault="004D6580" w:rsidP="005C280E">
      <w:pPr>
        <w:numPr>
          <w:ilvl w:val="0"/>
          <w:numId w:val="83"/>
        </w:numPr>
        <w:rPr>
          <w:rFonts w:ascii="Times New Roman" w:hAnsi="Times New Roman"/>
          <w:sz w:val="26"/>
          <w:szCs w:val="26"/>
          <w:lang w:val="uk-UA"/>
        </w:rPr>
      </w:pPr>
      <w:r w:rsidRPr="00DA0D42">
        <w:rPr>
          <w:rFonts w:ascii="Times New Roman" w:hAnsi="Times New Roman"/>
          <w:sz w:val="26"/>
          <w:szCs w:val="26"/>
          <w:lang w:val="uk-UA"/>
        </w:rPr>
        <w:t>Автоматизована система “Реєстр населення”;</w:t>
      </w:r>
    </w:p>
    <w:p w:rsidR="004D6580" w:rsidRPr="00DA0D42" w:rsidRDefault="004D6580" w:rsidP="005C280E">
      <w:pPr>
        <w:numPr>
          <w:ilvl w:val="0"/>
          <w:numId w:val="85"/>
        </w:numPr>
        <w:rPr>
          <w:rFonts w:ascii="Times New Roman" w:hAnsi="Times New Roman"/>
          <w:sz w:val="26"/>
          <w:szCs w:val="26"/>
          <w:lang w:val="uk-UA"/>
        </w:rPr>
      </w:pPr>
      <w:r w:rsidRPr="00DA0D42">
        <w:rPr>
          <w:rFonts w:ascii="Times New Roman" w:hAnsi="Times New Roman"/>
          <w:sz w:val="26"/>
          <w:szCs w:val="26"/>
          <w:lang w:val="uk-UA"/>
        </w:rPr>
        <w:t>Програмний комплекс  розрахунків тарифів за утримання будинків та прибудинкових територій;</w:t>
      </w:r>
    </w:p>
    <w:p w:rsidR="004D6580" w:rsidRPr="00DA0D42" w:rsidRDefault="004D6580" w:rsidP="005C280E">
      <w:pPr>
        <w:numPr>
          <w:ilvl w:val="0"/>
          <w:numId w:val="84"/>
        </w:numPr>
        <w:rPr>
          <w:rFonts w:ascii="Times New Roman" w:hAnsi="Times New Roman"/>
          <w:sz w:val="26"/>
          <w:szCs w:val="26"/>
          <w:lang w:val="uk-UA"/>
        </w:rPr>
      </w:pPr>
      <w:r w:rsidRPr="00DA0D42">
        <w:rPr>
          <w:rFonts w:ascii="Times New Roman" w:hAnsi="Times New Roman"/>
          <w:sz w:val="26"/>
          <w:szCs w:val="26"/>
          <w:lang w:val="uk-UA"/>
        </w:rPr>
        <w:t xml:space="preserve">Програмний комплекс </w:t>
      </w:r>
      <w:r w:rsidR="00DA0D42" w:rsidRPr="00DA0D42">
        <w:rPr>
          <w:rFonts w:ascii="Times New Roman" w:hAnsi="Times New Roman"/>
          <w:sz w:val="26"/>
          <w:szCs w:val="26"/>
          <w:lang w:val="uk-UA"/>
        </w:rPr>
        <w:t>“</w:t>
      </w:r>
      <w:r w:rsidRPr="00DA0D42">
        <w:rPr>
          <w:rFonts w:ascii="Times New Roman" w:hAnsi="Times New Roman"/>
          <w:sz w:val="26"/>
          <w:szCs w:val="26"/>
          <w:lang w:val="uk-UA"/>
        </w:rPr>
        <w:t>Електронний документообіг";</w:t>
      </w:r>
    </w:p>
    <w:p w:rsidR="004D6580" w:rsidRPr="00DA0D42" w:rsidRDefault="004D6580" w:rsidP="005C280E">
      <w:pPr>
        <w:numPr>
          <w:ilvl w:val="0"/>
          <w:numId w:val="84"/>
        </w:numPr>
        <w:rPr>
          <w:rFonts w:ascii="Times New Roman" w:hAnsi="Times New Roman"/>
          <w:sz w:val="26"/>
          <w:szCs w:val="26"/>
          <w:lang w:val="uk-UA"/>
        </w:rPr>
      </w:pPr>
      <w:r w:rsidRPr="00DA0D42">
        <w:rPr>
          <w:rFonts w:ascii="Times New Roman" w:hAnsi="Times New Roman"/>
          <w:sz w:val="26"/>
          <w:szCs w:val="26"/>
          <w:lang w:val="uk-UA"/>
        </w:rPr>
        <w:t xml:space="preserve">Програмний комплекс </w:t>
      </w:r>
      <w:r w:rsidR="00DA0D42" w:rsidRPr="00DA0D42">
        <w:rPr>
          <w:rFonts w:ascii="Times New Roman" w:hAnsi="Times New Roman"/>
          <w:sz w:val="26"/>
          <w:szCs w:val="26"/>
          <w:lang w:val="uk-UA"/>
        </w:rPr>
        <w:t>“</w:t>
      </w:r>
      <w:r w:rsidRPr="00DA0D42">
        <w:rPr>
          <w:rFonts w:ascii="Times New Roman" w:hAnsi="Times New Roman"/>
          <w:sz w:val="26"/>
          <w:szCs w:val="26"/>
          <w:lang w:val="uk-UA"/>
        </w:rPr>
        <w:t>Кадровий облік та розрахунок заробітної плати</w:t>
      </w:r>
      <w:r w:rsidR="00DA0D42" w:rsidRPr="00DA0D42">
        <w:rPr>
          <w:rFonts w:ascii="Times New Roman" w:hAnsi="Times New Roman"/>
          <w:sz w:val="26"/>
          <w:szCs w:val="26"/>
          <w:lang w:val="uk-UA"/>
        </w:rPr>
        <w:t>”</w:t>
      </w:r>
      <w:r w:rsidRPr="00DA0D42">
        <w:rPr>
          <w:rFonts w:ascii="Times New Roman" w:hAnsi="Times New Roman"/>
          <w:sz w:val="26"/>
          <w:szCs w:val="26"/>
          <w:lang w:val="uk-UA"/>
        </w:rPr>
        <w:t>;</w:t>
      </w:r>
    </w:p>
    <w:p w:rsidR="004D6580" w:rsidRPr="00DA0D42" w:rsidRDefault="004D6580" w:rsidP="005C280E">
      <w:pPr>
        <w:numPr>
          <w:ilvl w:val="0"/>
          <w:numId w:val="85"/>
        </w:numPr>
        <w:rPr>
          <w:rFonts w:ascii="Times New Roman" w:hAnsi="Times New Roman"/>
          <w:sz w:val="26"/>
          <w:szCs w:val="26"/>
          <w:lang w:val="uk-UA"/>
        </w:rPr>
      </w:pPr>
      <w:r w:rsidRPr="00DA0D42">
        <w:rPr>
          <w:rFonts w:ascii="Times New Roman" w:hAnsi="Times New Roman"/>
          <w:sz w:val="26"/>
          <w:szCs w:val="26"/>
          <w:lang w:val="uk-UA"/>
        </w:rPr>
        <w:t xml:space="preserve">Програмний комплекс </w:t>
      </w:r>
      <w:r w:rsidR="00DA0D42" w:rsidRPr="00DA0D42">
        <w:rPr>
          <w:rFonts w:ascii="Times New Roman" w:hAnsi="Times New Roman"/>
          <w:sz w:val="26"/>
          <w:szCs w:val="26"/>
          <w:lang w:val="uk-UA"/>
        </w:rPr>
        <w:t>“</w:t>
      </w:r>
      <w:r w:rsidRPr="00DA0D42">
        <w:rPr>
          <w:rFonts w:ascii="Times New Roman" w:hAnsi="Times New Roman"/>
          <w:sz w:val="26"/>
          <w:szCs w:val="26"/>
          <w:lang w:val="uk-UA"/>
        </w:rPr>
        <w:t>Нарахування плати за житлово-комунальні послуги</w:t>
      </w:r>
      <w:r w:rsidR="00DA0D42" w:rsidRPr="00DA0D42">
        <w:rPr>
          <w:rFonts w:ascii="Times New Roman" w:hAnsi="Times New Roman"/>
          <w:sz w:val="26"/>
          <w:szCs w:val="26"/>
          <w:lang w:val="uk-UA"/>
        </w:rPr>
        <w:t>”</w:t>
      </w:r>
      <w:r w:rsidRPr="00DA0D42">
        <w:rPr>
          <w:rFonts w:ascii="Times New Roman" w:hAnsi="Times New Roman"/>
          <w:sz w:val="26"/>
          <w:szCs w:val="26"/>
          <w:lang w:val="uk-UA"/>
        </w:rPr>
        <w:t>;</w:t>
      </w:r>
    </w:p>
    <w:p w:rsidR="004D6580" w:rsidRPr="00DA0D42" w:rsidRDefault="004D6580" w:rsidP="005C280E">
      <w:pPr>
        <w:numPr>
          <w:ilvl w:val="0"/>
          <w:numId w:val="83"/>
        </w:numPr>
        <w:rPr>
          <w:rFonts w:ascii="Times New Roman" w:hAnsi="Times New Roman"/>
          <w:sz w:val="26"/>
          <w:szCs w:val="26"/>
          <w:lang w:val="uk-UA"/>
        </w:rPr>
      </w:pPr>
      <w:r w:rsidRPr="00DA0D42">
        <w:rPr>
          <w:rFonts w:ascii="Times New Roman" w:hAnsi="Times New Roman"/>
          <w:sz w:val="26"/>
          <w:szCs w:val="26"/>
          <w:lang w:val="uk-UA"/>
        </w:rPr>
        <w:t xml:space="preserve">Програмний комплекс </w:t>
      </w:r>
      <w:r w:rsidR="00DA0D42" w:rsidRPr="00DA0D42">
        <w:rPr>
          <w:rFonts w:ascii="Times New Roman" w:hAnsi="Times New Roman"/>
          <w:sz w:val="26"/>
          <w:szCs w:val="26"/>
          <w:lang w:val="uk-UA"/>
        </w:rPr>
        <w:t>“</w:t>
      </w:r>
      <w:r w:rsidRPr="00DA0D42">
        <w:rPr>
          <w:rFonts w:ascii="Times New Roman" w:hAnsi="Times New Roman"/>
          <w:sz w:val="26"/>
          <w:szCs w:val="26"/>
          <w:lang w:val="uk-UA"/>
        </w:rPr>
        <w:t>Облік доходів та витрат по кожному будинк</w:t>
      </w:r>
      <w:hyperlink r:id="rId17" w:history="1">
        <w:r w:rsidRPr="00DA0D42">
          <w:rPr>
            <w:rStyle w:val="a7"/>
            <w:rFonts w:ascii="Times New Roman" w:hAnsi="Times New Roman"/>
            <w:sz w:val="26"/>
            <w:szCs w:val="26"/>
            <w:lang w:val="uk-UA"/>
          </w:rPr>
          <w:t>у</w:t>
        </w:r>
        <w:r w:rsidR="00DA0D42" w:rsidRPr="00DA0D42">
          <w:rPr>
            <w:rFonts w:ascii="Times New Roman" w:hAnsi="Times New Roman"/>
            <w:sz w:val="26"/>
            <w:szCs w:val="26"/>
            <w:lang w:val="uk-UA"/>
          </w:rPr>
          <w:t>”</w:t>
        </w:r>
      </w:hyperlink>
      <w:r w:rsidRPr="00DA0D42">
        <w:rPr>
          <w:rFonts w:ascii="Times New Roman" w:hAnsi="Times New Roman"/>
          <w:sz w:val="26"/>
          <w:szCs w:val="26"/>
          <w:lang w:val="uk-UA"/>
        </w:rPr>
        <w:t>;</w:t>
      </w:r>
    </w:p>
    <w:p w:rsidR="004D6580" w:rsidRPr="00DA0D42" w:rsidRDefault="004D6580" w:rsidP="005C280E">
      <w:pPr>
        <w:numPr>
          <w:ilvl w:val="0"/>
          <w:numId w:val="83"/>
        </w:numPr>
        <w:rPr>
          <w:rFonts w:ascii="Times New Roman" w:hAnsi="Times New Roman"/>
          <w:sz w:val="26"/>
          <w:szCs w:val="26"/>
          <w:lang w:val="uk-UA"/>
        </w:rPr>
      </w:pPr>
      <w:r w:rsidRPr="00DA0D42">
        <w:rPr>
          <w:rFonts w:ascii="Times New Roman" w:hAnsi="Times New Roman"/>
          <w:sz w:val="26"/>
          <w:szCs w:val="26"/>
          <w:lang w:val="uk-UA"/>
        </w:rPr>
        <w:t>Програмний комплекс “Облік заробітної плати”;</w:t>
      </w:r>
    </w:p>
    <w:p w:rsidR="004D6580" w:rsidRPr="00DA0D42" w:rsidRDefault="004D6580" w:rsidP="005C280E">
      <w:pPr>
        <w:numPr>
          <w:ilvl w:val="0"/>
          <w:numId w:val="83"/>
        </w:numPr>
        <w:rPr>
          <w:rFonts w:ascii="Times New Roman" w:hAnsi="Times New Roman"/>
          <w:sz w:val="26"/>
          <w:szCs w:val="26"/>
          <w:lang w:val="uk-UA"/>
        </w:rPr>
      </w:pPr>
      <w:r w:rsidRPr="00DA0D42">
        <w:rPr>
          <w:rFonts w:ascii="Times New Roman" w:hAnsi="Times New Roman"/>
          <w:sz w:val="26"/>
          <w:szCs w:val="26"/>
          <w:lang w:val="uk-UA"/>
        </w:rPr>
        <w:t>Програмний комплекс “Облік основних засобів та товарно-матеріальних цінностей”;</w:t>
      </w:r>
    </w:p>
    <w:p w:rsidR="004D6580" w:rsidRPr="00DA0D42" w:rsidRDefault="004D6580" w:rsidP="005C280E">
      <w:pPr>
        <w:numPr>
          <w:ilvl w:val="0"/>
          <w:numId w:val="83"/>
        </w:numPr>
        <w:rPr>
          <w:rFonts w:ascii="Times New Roman" w:hAnsi="Times New Roman"/>
          <w:sz w:val="26"/>
          <w:szCs w:val="26"/>
          <w:lang w:val="uk-UA"/>
        </w:rPr>
      </w:pPr>
      <w:r w:rsidRPr="00DA0D42">
        <w:rPr>
          <w:rFonts w:ascii="Times New Roman" w:hAnsi="Times New Roman"/>
          <w:sz w:val="26"/>
          <w:szCs w:val="26"/>
          <w:lang w:val="uk-UA"/>
        </w:rPr>
        <w:t>Програмний комплекс “Облік основних засобів та товарно-матеріальних цінностей в закладах культури м. Києва”;</w:t>
      </w:r>
    </w:p>
    <w:p w:rsidR="004D6580" w:rsidRPr="00DA0D42" w:rsidRDefault="004D6580" w:rsidP="005C280E">
      <w:pPr>
        <w:numPr>
          <w:ilvl w:val="0"/>
          <w:numId w:val="83"/>
        </w:numPr>
        <w:rPr>
          <w:rFonts w:ascii="Times New Roman" w:hAnsi="Times New Roman"/>
          <w:sz w:val="26"/>
          <w:szCs w:val="26"/>
          <w:lang w:val="uk-UA"/>
        </w:rPr>
      </w:pPr>
      <w:r w:rsidRPr="00DA0D42">
        <w:rPr>
          <w:rFonts w:ascii="Times New Roman" w:hAnsi="Times New Roman"/>
          <w:sz w:val="26"/>
          <w:szCs w:val="26"/>
          <w:lang w:val="uk-UA"/>
        </w:rPr>
        <w:t>Програмний комплекс “Облік продуктів харчування”;</w:t>
      </w:r>
    </w:p>
    <w:p w:rsidR="004D6580" w:rsidRPr="00DA0D42" w:rsidRDefault="004D6580" w:rsidP="005C280E">
      <w:pPr>
        <w:numPr>
          <w:ilvl w:val="0"/>
          <w:numId w:val="83"/>
        </w:numPr>
        <w:rPr>
          <w:rFonts w:ascii="Times New Roman" w:hAnsi="Times New Roman"/>
          <w:sz w:val="26"/>
          <w:szCs w:val="26"/>
          <w:lang w:val="uk-UA"/>
        </w:rPr>
      </w:pPr>
      <w:r w:rsidRPr="00DA0D42">
        <w:rPr>
          <w:rFonts w:ascii="Times New Roman" w:hAnsi="Times New Roman"/>
          <w:sz w:val="26"/>
          <w:szCs w:val="26"/>
          <w:lang w:val="uk-UA"/>
        </w:rPr>
        <w:lastRenderedPageBreak/>
        <w:t>Програмний комплекс “Платіжні доручення”;</w:t>
      </w:r>
    </w:p>
    <w:p w:rsidR="004D6580" w:rsidRPr="00DA0D42" w:rsidRDefault="004D6580" w:rsidP="005C280E">
      <w:pPr>
        <w:numPr>
          <w:ilvl w:val="0"/>
          <w:numId w:val="83"/>
        </w:numPr>
        <w:rPr>
          <w:rFonts w:ascii="Times New Roman" w:hAnsi="Times New Roman"/>
          <w:sz w:val="26"/>
          <w:szCs w:val="26"/>
          <w:lang w:val="uk-UA"/>
        </w:rPr>
      </w:pPr>
      <w:r w:rsidRPr="00DA0D42">
        <w:rPr>
          <w:rFonts w:ascii="Times New Roman" w:hAnsi="Times New Roman"/>
          <w:sz w:val="26"/>
          <w:szCs w:val="26"/>
          <w:lang w:val="uk-UA"/>
        </w:rPr>
        <w:t>Програмний комплекс “Податкові накладні”;</w:t>
      </w:r>
    </w:p>
    <w:p w:rsidR="004D6580" w:rsidRPr="00DA0D42" w:rsidRDefault="004D6580" w:rsidP="005C280E">
      <w:pPr>
        <w:numPr>
          <w:ilvl w:val="0"/>
          <w:numId w:val="83"/>
        </w:numPr>
        <w:rPr>
          <w:rFonts w:ascii="Times New Roman" w:hAnsi="Times New Roman"/>
          <w:sz w:val="26"/>
          <w:szCs w:val="26"/>
          <w:lang w:val="uk-UA"/>
        </w:rPr>
      </w:pPr>
      <w:r w:rsidRPr="00DA0D42">
        <w:rPr>
          <w:rFonts w:ascii="Times New Roman" w:hAnsi="Times New Roman"/>
          <w:sz w:val="26"/>
          <w:szCs w:val="26"/>
          <w:lang w:val="uk-UA"/>
        </w:rPr>
        <w:t>Програмний комплекс “Розрахунок батьківської платні”;</w:t>
      </w:r>
    </w:p>
    <w:p w:rsidR="004D6580" w:rsidRPr="00DA0D42" w:rsidRDefault="004D6580" w:rsidP="005C280E">
      <w:pPr>
        <w:numPr>
          <w:ilvl w:val="0"/>
          <w:numId w:val="85"/>
        </w:numPr>
        <w:rPr>
          <w:rFonts w:ascii="Times New Roman" w:hAnsi="Times New Roman"/>
          <w:sz w:val="26"/>
          <w:szCs w:val="26"/>
          <w:lang w:val="uk-UA"/>
        </w:rPr>
      </w:pPr>
      <w:r w:rsidRPr="00DA0D42">
        <w:rPr>
          <w:rFonts w:ascii="Times New Roman" w:hAnsi="Times New Roman"/>
          <w:sz w:val="26"/>
          <w:szCs w:val="26"/>
          <w:lang w:val="uk-UA"/>
        </w:rPr>
        <w:t>Програмний комплекс “Розщеплення платежів за житлово-комунальні послуги”;</w:t>
      </w:r>
    </w:p>
    <w:p w:rsidR="004D6580" w:rsidRPr="00DA0D42" w:rsidRDefault="004D6580" w:rsidP="005C280E">
      <w:pPr>
        <w:numPr>
          <w:ilvl w:val="0"/>
          <w:numId w:val="85"/>
        </w:numPr>
        <w:rPr>
          <w:rFonts w:ascii="Times New Roman" w:hAnsi="Times New Roman"/>
          <w:sz w:val="26"/>
          <w:szCs w:val="26"/>
          <w:lang w:val="uk-UA"/>
        </w:rPr>
      </w:pPr>
      <w:r w:rsidRPr="00DA0D42">
        <w:rPr>
          <w:rFonts w:ascii="Times New Roman" w:hAnsi="Times New Roman"/>
          <w:sz w:val="26"/>
          <w:szCs w:val="26"/>
          <w:lang w:val="uk-UA"/>
        </w:rPr>
        <w:t>Програмний комплекс “Формування та друк рахунків на оплату житлово-комунальних та інших послуг”;</w:t>
      </w:r>
    </w:p>
    <w:p w:rsidR="004D6580" w:rsidRPr="00DA0D42" w:rsidRDefault="004D6580" w:rsidP="005C280E">
      <w:pPr>
        <w:numPr>
          <w:ilvl w:val="0"/>
          <w:numId w:val="85"/>
        </w:numPr>
        <w:rPr>
          <w:rFonts w:ascii="Times New Roman" w:hAnsi="Times New Roman"/>
          <w:sz w:val="26"/>
          <w:szCs w:val="26"/>
          <w:lang w:val="uk-UA"/>
        </w:rPr>
      </w:pPr>
      <w:r w:rsidRPr="00DA0D42">
        <w:rPr>
          <w:rFonts w:ascii="Times New Roman" w:hAnsi="Times New Roman"/>
          <w:sz w:val="26"/>
          <w:szCs w:val="26"/>
          <w:lang w:val="uk-UA"/>
        </w:rPr>
        <w:t>Програмний комплекс інтелектуальної обробки форматизованих рахунків;</w:t>
      </w:r>
    </w:p>
    <w:p w:rsidR="004D6580" w:rsidRPr="00DA0D42" w:rsidRDefault="004D6580" w:rsidP="005C280E">
      <w:pPr>
        <w:numPr>
          <w:ilvl w:val="0"/>
          <w:numId w:val="83"/>
        </w:numPr>
        <w:rPr>
          <w:rFonts w:ascii="Times New Roman" w:hAnsi="Times New Roman"/>
          <w:sz w:val="26"/>
          <w:szCs w:val="26"/>
          <w:lang w:val="uk-UA"/>
        </w:rPr>
      </w:pPr>
      <w:r w:rsidRPr="00DA0D42">
        <w:rPr>
          <w:rFonts w:ascii="Times New Roman" w:hAnsi="Times New Roman"/>
          <w:sz w:val="26"/>
          <w:szCs w:val="26"/>
          <w:lang w:val="uk-UA"/>
        </w:rPr>
        <w:t>Розрахунки відшкодувань по пільгових категоріях громадян та вивантаження необхідних даних для системи ЄДАРП.</w:t>
      </w:r>
    </w:p>
    <w:p w:rsidR="004D6580" w:rsidRPr="00DA0D42" w:rsidRDefault="004D6580" w:rsidP="005C280E">
      <w:pPr>
        <w:numPr>
          <w:ilvl w:val="0"/>
          <w:numId w:val="83"/>
        </w:numPr>
        <w:rPr>
          <w:rFonts w:ascii="Times New Roman" w:hAnsi="Times New Roman"/>
          <w:sz w:val="26"/>
          <w:szCs w:val="26"/>
          <w:lang w:val="uk-UA"/>
        </w:rPr>
      </w:pPr>
      <w:r w:rsidRPr="00DA0D42">
        <w:rPr>
          <w:rFonts w:ascii="Times New Roman" w:hAnsi="Times New Roman"/>
          <w:sz w:val="26"/>
          <w:szCs w:val="26"/>
          <w:lang w:val="uk-UA"/>
        </w:rPr>
        <w:t>Розрахунки фактичного споживання води за показаннями квартирних приладів обліку в залежності від проведених оплат;</w:t>
      </w:r>
    </w:p>
    <w:p w:rsidR="004D6580" w:rsidRPr="00DA0D42" w:rsidRDefault="004D6580" w:rsidP="005C280E">
      <w:pPr>
        <w:numPr>
          <w:ilvl w:val="0"/>
          <w:numId w:val="83"/>
        </w:numPr>
        <w:rPr>
          <w:rFonts w:ascii="Times New Roman" w:hAnsi="Times New Roman"/>
          <w:sz w:val="26"/>
          <w:szCs w:val="26"/>
          <w:lang w:val="uk-UA"/>
        </w:rPr>
      </w:pPr>
      <w:r w:rsidRPr="00DA0D42">
        <w:rPr>
          <w:rFonts w:ascii="Times New Roman" w:hAnsi="Times New Roman"/>
          <w:sz w:val="26"/>
          <w:szCs w:val="26"/>
          <w:lang w:val="uk-UA"/>
        </w:rPr>
        <w:t xml:space="preserve">Розрахунок спожитих комунальних послуг орендарями та власниками житлових приміщень у житлових будинках.  </w:t>
      </w:r>
    </w:p>
    <w:p w:rsidR="004D6580" w:rsidRPr="00DA0D42" w:rsidRDefault="004D6580" w:rsidP="004D6580">
      <w:pPr>
        <w:pStyle w:val="aff8"/>
        <w:ind w:left="1440"/>
        <w:jc w:val="both"/>
        <w:rPr>
          <w:rFonts w:ascii="Times New Roman" w:hAnsi="Times New Roman"/>
          <w:sz w:val="26"/>
          <w:szCs w:val="26"/>
          <w:lang w:val="uk-UA"/>
        </w:rPr>
      </w:pPr>
    </w:p>
    <w:p w:rsidR="004D6580" w:rsidRPr="00DA0D42" w:rsidRDefault="004D6580" w:rsidP="005C280E">
      <w:pPr>
        <w:pStyle w:val="aff8"/>
        <w:numPr>
          <w:ilvl w:val="1"/>
          <w:numId w:val="73"/>
        </w:numPr>
        <w:jc w:val="both"/>
        <w:rPr>
          <w:rFonts w:ascii="Times New Roman" w:hAnsi="Times New Roman"/>
          <w:sz w:val="26"/>
          <w:szCs w:val="26"/>
          <w:lang w:val="uk-UA"/>
        </w:rPr>
      </w:pPr>
      <w:r w:rsidRPr="00DA0D42">
        <w:rPr>
          <w:rFonts w:ascii="Times New Roman" w:hAnsi="Times New Roman"/>
          <w:sz w:val="26"/>
          <w:szCs w:val="26"/>
          <w:lang w:val="uk-UA"/>
        </w:rPr>
        <w:t>«Альфа Інформ»</w:t>
      </w:r>
    </w:p>
    <w:p w:rsidR="004D6580" w:rsidRPr="00DA0D42" w:rsidRDefault="004D6580" w:rsidP="005C280E">
      <w:pPr>
        <w:pStyle w:val="aff8"/>
        <w:numPr>
          <w:ilvl w:val="1"/>
          <w:numId w:val="73"/>
        </w:numPr>
        <w:jc w:val="both"/>
        <w:rPr>
          <w:rFonts w:ascii="Times New Roman" w:hAnsi="Times New Roman"/>
          <w:sz w:val="26"/>
          <w:szCs w:val="26"/>
          <w:lang w:val="uk-UA"/>
        </w:rPr>
      </w:pPr>
      <w:r w:rsidRPr="00DA0D42">
        <w:rPr>
          <w:rFonts w:ascii="Times New Roman" w:hAnsi="Times New Roman"/>
          <w:sz w:val="26"/>
          <w:szCs w:val="26"/>
          <w:lang w:val="uk-UA"/>
        </w:rPr>
        <w:t>ПП «Прагма»</w:t>
      </w:r>
    </w:p>
    <w:p w:rsidR="004D6580" w:rsidRPr="00DA0D42" w:rsidRDefault="004D6580" w:rsidP="005C280E">
      <w:pPr>
        <w:pStyle w:val="aff8"/>
        <w:numPr>
          <w:ilvl w:val="1"/>
          <w:numId w:val="73"/>
        </w:numPr>
        <w:jc w:val="both"/>
        <w:rPr>
          <w:rFonts w:ascii="Times New Roman" w:hAnsi="Times New Roman"/>
          <w:sz w:val="26"/>
          <w:szCs w:val="26"/>
          <w:lang w:val="uk-UA"/>
        </w:rPr>
      </w:pPr>
      <w:r w:rsidRPr="00DA0D42">
        <w:rPr>
          <w:rFonts w:ascii="Times New Roman" w:hAnsi="Times New Roman"/>
          <w:sz w:val="26"/>
          <w:szCs w:val="26"/>
          <w:lang w:val="uk-UA"/>
        </w:rPr>
        <w:t>Комплекс програм з паспортного обліку</w:t>
      </w:r>
    </w:p>
    <w:p w:rsidR="004D6580" w:rsidRPr="00DA0D42" w:rsidRDefault="004D6580" w:rsidP="005C280E">
      <w:pPr>
        <w:pStyle w:val="aff8"/>
        <w:numPr>
          <w:ilvl w:val="1"/>
          <w:numId w:val="73"/>
        </w:numPr>
        <w:jc w:val="both"/>
        <w:rPr>
          <w:rFonts w:ascii="Times New Roman" w:hAnsi="Times New Roman"/>
          <w:sz w:val="26"/>
          <w:szCs w:val="26"/>
          <w:lang w:val="uk-UA"/>
        </w:rPr>
      </w:pPr>
      <w:r w:rsidRPr="00DA0D42">
        <w:rPr>
          <w:rFonts w:ascii="Times New Roman" w:hAnsi="Times New Roman"/>
          <w:sz w:val="26"/>
          <w:szCs w:val="26"/>
          <w:lang w:val="uk-UA"/>
        </w:rPr>
        <w:t>EXСEL</w:t>
      </w:r>
    </w:p>
    <w:p w:rsidR="004D6580" w:rsidRPr="00DA0D42" w:rsidRDefault="004D6580" w:rsidP="005C280E">
      <w:pPr>
        <w:pStyle w:val="aff8"/>
        <w:numPr>
          <w:ilvl w:val="1"/>
          <w:numId w:val="73"/>
        </w:numPr>
        <w:jc w:val="both"/>
        <w:rPr>
          <w:rFonts w:ascii="Times New Roman" w:hAnsi="Times New Roman"/>
          <w:sz w:val="26"/>
          <w:szCs w:val="26"/>
          <w:lang w:val="uk-UA"/>
        </w:rPr>
      </w:pPr>
      <w:r w:rsidRPr="00DA0D42">
        <w:rPr>
          <w:rFonts w:ascii="Times New Roman" w:hAnsi="Times New Roman"/>
          <w:sz w:val="26"/>
          <w:szCs w:val="26"/>
          <w:lang w:val="uk-UA"/>
        </w:rPr>
        <w:t>Інші не названі системи окремих розробників</w:t>
      </w:r>
    </w:p>
    <w:p w:rsidR="004D6580" w:rsidRPr="004571FE" w:rsidRDefault="004D6580" w:rsidP="00DA0D42">
      <w:pPr>
        <w:pStyle w:val="Default"/>
        <w:spacing w:before="120"/>
        <w:ind w:firstLine="720"/>
        <w:jc w:val="both"/>
        <w:rPr>
          <w:rStyle w:val="afff9"/>
          <w:sz w:val="28"/>
          <w:szCs w:val="28"/>
        </w:rPr>
      </w:pPr>
      <w:r w:rsidRPr="004571FE">
        <w:rPr>
          <w:rStyle w:val="afff9"/>
          <w:sz w:val="28"/>
          <w:szCs w:val="28"/>
        </w:rPr>
        <w:t>Для автоматизації функцій розрахунку заробітної плати використані наступні системи:</w:t>
      </w:r>
    </w:p>
    <w:p w:rsidR="004D6580" w:rsidRPr="00424436" w:rsidRDefault="004D6580" w:rsidP="005C280E">
      <w:pPr>
        <w:pStyle w:val="aff8"/>
        <w:numPr>
          <w:ilvl w:val="1"/>
          <w:numId w:val="73"/>
        </w:numPr>
        <w:jc w:val="both"/>
        <w:rPr>
          <w:rFonts w:ascii="Times New Roman" w:hAnsi="Times New Roman"/>
          <w:sz w:val="28"/>
          <w:szCs w:val="28"/>
          <w:lang w:val="uk-UA"/>
        </w:rPr>
      </w:pPr>
      <w:r w:rsidRPr="00424436">
        <w:rPr>
          <w:rFonts w:ascii="Times New Roman" w:hAnsi="Times New Roman"/>
          <w:sz w:val="28"/>
          <w:szCs w:val="28"/>
          <w:lang w:val="uk-UA"/>
        </w:rPr>
        <w:t>ІС-ПРО</w:t>
      </w:r>
    </w:p>
    <w:p w:rsidR="004D6580" w:rsidRPr="00424436" w:rsidRDefault="004D6580" w:rsidP="005C280E">
      <w:pPr>
        <w:pStyle w:val="aff8"/>
        <w:numPr>
          <w:ilvl w:val="1"/>
          <w:numId w:val="73"/>
        </w:numPr>
        <w:jc w:val="both"/>
        <w:rPr>
          <w:rFonts w:ascii="Times New Roman" w:hAnsi="Times New Roman"/>
          <w:sz w:val="28"/>
          <w:szCs w:val="28"/>
          <w:lang w:val="uk-UA"/>
        </w:rPr>
      </w:pPr>
      <w:r w:rsidRPr="00424436">
        <w:rPr>
          <w:rFonts w:ascii="Times New Roman" w:hAnsi="Times New Roman"/>
          <w:sz w:val="28"/>
          <w:szCs w:val="28"/>
          <w:lang w:val="uk-UA"/>
        </w:rPr>
        <w:t>1С</w:t>
      </w:r>
    </w:p>
    <w:p w:rsidR="004D6580" w:rsidRPr="00424436" w:rsidRDefault="004D6580" w:rsidP="005C280E">
      <w:pPr>
        <w:pStyle w:val="aff8"/>
        <w:numPr>
          <w:ilvl w:val="1"/>
          <w:numId w:val="73"/>
        </w:numPr>
        <w:jc w:val="both"/>
        <w:rPr>
          <w:rFonts w:ascii="Times New Roman" w:hAnsi="Times New Roman"/>
          <w:sz w:val="28"/>
          <w:szCs w:val="28"/>
          <w:lang w:val="uk-UA"/>
        </w:rPr>
      </w:pPr>
      <w:r w:rsidRPr="00424436">
        <w:rPr>
          <w:rFonts w:ascii="Times New Roman" w:hAnsi="Times New Roman"/>
          <w:sz w:val="28"/>
          <w:szCs w:val="28"/>
          <w:lang w:val="uk-UA"/>
        </w:rPr>
        <w:t>Парус 7.40</w:t>
      </w:r>
    </w:p>
    <w:p w:rsidR="004D6580" w:rsidRPr="00424436" w:rsidRDefault="004D6580" w:rsidP="005C280E">
      <w:pPr>
        <w:pStyle w:val="aff8"/>
        <w:numPr>
          <w:ilvl w:val="1"/>
          <w:numId w:val="73"/>
        </w:numPr>
        <w:jc w:val="both"/>
        <w:rPr>
          <w:rFonts w:ascii="Times New Roman" w:hAnsi="Times New Roman"/>
          <w:sz w:val="28"/>
          <w:szCs w:val="28"/>
          <w:lang w:val="uk-UA"/>
        </w:rPr>
      </w:pPr>
      <w:r w:rsidRPr="00424436">
        <w:rPr>
          <w:rFonts w:ascii="Times New Roman" w:hAnsi="Times New Roman"/>
          <w:sz w:val="28"/>
          <w:szCs w:val="28"/>
          <w:lang w:val="uk-UA"/>
        </w:rPr>
        <w:t xml:space="preserve">Програмно-апаратний комплекс КП «ГІОЦ» </w:t>
      </w:r>
    </w:p>
    <w:p w:rsidR="004D6580" w:rsidRPr="00424436" w:rsidRDefault="004D6580" w:rsidP="005C280E">
      <w:pPr>
        <w:pStyle w:val="aff8"/>
        <w:numPr>
          <w:ilvl w:val="1"/>
          <w:numId w:val="73"/>
        </w:numPr>
        <w:jc w:val="both"/>
        <w:rPr>
          <w:rFonts w:ascii="Times New Roman" w:hAnsi="Times New Roman"/>
          <w:sz w:val="28"/>
          <w:szCs w:val="28"/>
          <w:lang w:val="uk-UA"/>
        </w:rPr>
      </w:pPr>
      <w:r w:rsidRPr="00424436">
        <w:rPr>
          <w:rFonts w:ascii="Times New Roman" w:hAnsi="Times New Roman"/>
          <w:sz w:val="28"/>
          <w:szCs w:val="28"/>
          <w:lang w:val="uk-UA"/>
        </w:rPr>
        <w:t>«Альфа Інформ»</w:t>
      </w:r>
    </w:p>
    <w:p w:rsidR="004D6580" w:rsidRPr="00424436" w:rsidRDefault="004D6580" w:rsidP="005C280E">
      <w:pPr>
        <w:pStyle w:val="aff8"/>
        <w:numPr>
          <w:ilvl w:val="1"/>
          <w:numId w:val="73"/>
        </w:numPr>
        <w:jc w:val="both"/>
        <w:rPr>
          <w:rFonts w:ascii="Times New Roman" w:hAnsi="Times New Roman"/>
          <w:sz w:val="28"/>
          <w:szCs w:val="28"/>
          <w:lang w:val="uk-UA"/>
        </w:rPr>
      </w:pPr>
      <w:r w:rsidRPr="00424436">
        <w:rPr>
          <w:rFonts w:ascii="Times New Roman" w:hAnsi="Times New Roman"/>
          <w:sz w:val="28"/>
          <w:szCs w:val="28"/>
          <w:lang w:val="uk-UA"/>
        </w:rPr>
        <w:t>ПП «Прагма»</w:t>
      </w:r>
    </w:p>
    <w:p w:rsidR="004D6580" w:rsidRPr="006B614C" w:rsidRDefault="004D6580" w:rsidP="006B614C">
      <w:pPr>
        <w:spacing w:before="120"/>
        <w:ind w:firstLine="720"/>
        <w:jc w:val="both"/>
        <w:rPr>
          <w:rStyle w:val="afff9"/>
          <w:rFonts w:ascii="Times New Roman" w:hAnsi="Times New Roman"/>
          <w:sz w:val="26"/>
          <w:szCs w:val="26"/>
        </w:rPr>
      </w:pPr>
      <w:r w:rsidRPr="006B614C">
        <w:rPr>
          <w:rStyle w:val="afff9"/>
          <w:rFonts w:ascii="Times New Roman" w:hAnsi="Times New Roman"/>
          <w:sz w:val="26"/>
          <w:szCs w:val="26"/>
        </w:rPr>
        <w:t>Для автоматизації функцій бухгалтерського, податкового обліку  використані наступні  системи:</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1С</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ІС-ПРО</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Парус 7.40</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Дебет Плюс 2000</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Medoc</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Локал баланс</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 xml:space="preserve">Програмно-апаратний комплекс КП «ГІОЦ» </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«Альфа Інформ»</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ПП «Прагма»</w:t>
      </w:r>
    </w:p>
    <w:p w:rsidR="004D6580" w:rsidRPr="006B614C" w:rsidRDefault="004D6580" w:rsidP="006B614C">
      <w:pPr>
        <w:spacing w:before="120"/>
        <w:ind w:firstLine="720"/>
        <w:jc w:val="both"/>
        <w:rPr>
          <w:rStyle w:val="afff9"/>
          <w:rFonts w:ascii="Times New Roman" w:hAnsi="Times New Roman"/>
          <w:sz w:val="26"/>
          <w:szCs w:val="26"/>
        </w:rPr>
      </w:pPr>
      <w:r w:rsidRPr="006B614C">
        <w:rPr>
          <w:rStyle w:val="afff9"/>
          <w:rFonts w:ascii="Times New Roman" w:hAnsi="Times New Roman"/>
          <w:sz w:val="26"/>
          <w:szCs w:val="26"/>
        </w:rPr>
        <w:t xml:space="preserve">Також для ведення бухгалтерського обліку використовується </w:t>
      </w:r>
      <w:hyperlink r:id="rId18" w:tooltip="Компьютерная программа" w:history="1">
        <w:r w:rsidRPr="006B614C">
          <w:rPr>
            <w:rStyle w:val="afff9"/>
            <w:rFonts w:ascii="Times New Roman" w:hAnsi="Times New Roman"/>
            <w:sz w:val="26"/>
            <w:szCs w:val="26"/>
          </w:rPr>
          <w:t>програма</w:t>
        </w:r>
      </w:hyperlink>
      <w:r w:rsidRPr="006B614C">
        <w:rPr>
          <w:rStyle w:val="afff9"/>
          <w:rFonts w:ascii="Times New Roman" w:hAnsi="Times New Roman"/>
          <w:sz w:val="26"/>
          <w:szCs w:val="26"/>
        </w:rPr>
        <w:t xml:space="preserve"> </w:t>
      </w:r>
      <w:hyperlink r:id="rId19" w:tooltip="Microsoft Office" w:history="1">
        <w:r w:rsidRPr="006B614C">
          <w:rPr>
            <w:rStyle w:val="afff9"/>
            <w:rFonts w:ascii="Times New Roman" w:hAnsi="Times New Roman"/>
            <w:sz w:val="26"/>
            <w:szCs w:val="26"/>
          </w:rPr>
          <w:t>Microsoft Office</w:t>
        </w:r>
      </w:hyperlink>
      <w:r w:rsidRPr="006B614C">
        <w:rPr>
          <w:rStyle w:val="afff9"/>
          <w:rFonts w:ascii="Times New Roman" w:hAnsi="Times New Roman"/>
          <w:sz w:val="26"/>
          <w:szCs w:val="26"/>
        </w:rPr>
        <w:t xml:space="preserve"> Excel. </w:t>
      </w:r>
    </w:p>
    <w:p w:rsidR="004D6580" w:rsidRPr="006B614C" w:rsidRDefault="004D6580" w:rsidP="006B614C">
      <w:pPr>
        <w:spacing w:before="120"/>
        <w:ind w:firstLine="567"/>
        <w:jc w:val="both"/>
        <w:rPr>
          <w:rStyle w:val="afff9"/>
          <w:rFonts w:ascii="Times New Roman" w:hAnsi="Times New Roman"/>
          <w:sz w:val="26"/>
          <w:szCs w:val="26"/>
        </w:rPr>
      </w:pPr>
      <w:r w:rsidRPr="006B614C">
        <w:rPr>
          <w:rStyle w:val="afff9"/>
          <w:rFonts w:ascii="Times New Roman" w:hAnsi="Times New Roman"/>
          <w:sz w:val="26"/>
          <w:szCs w:val="26"/>
        </w:rPr>
        <w:t xml:space="preserve">  Для автоматизації функцій ведення квартирного, будинкового та інших видів обліку   використовуються: </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lastRenderedPageBreak/>
        <w:t>1С</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 xml:space="preserve">АРМ </w:t>
      </w:r>
      <w:r w:rsidR="006B614C" w:rsidRPr="006B614C">
        <w:rPr>
          <w:rFonts w:ascii="Times New Roman" w:hAnsi="Times New Roman"/>
          <w:sz w:val="26"/>
          <w:szCs w:val="26"/>
          <w:lang w:val="uk-UA"/>
        </w:rPr>
        <w:t>“</w:t>
      </w:r>
      <w:r w:rsidRPr="006B614C">
        <w:rPr>
          <w:rFonts w:ascii="Times New Roman" w:hAnsi="Times New Roman"/>
          <w:sz w:val="26"/>
          <w:szCs w:val="26"/>
          <w:lang w:val="uk-UA"/>
        </w:rPr>
        <w:t>Облік витрат по будинках</w:t>
      </w:r>
      <w:r w:rsidR="006B614C" w:rsidRPr="006B614C">
        <w:rPr>
          <w:rFonts w:ascii="Times New Roman" w:hAnsi="Times New Roman"/>
          <w:sz w:val="26"/>
          <w:szCs w:val="26"/>
          <w:lang w:val="uk-UA"/>
        </w:rPr>
        <w:t>”</w:t>
      </w:r>
      <w:r w:rsidRPr="006B614C">
        <w:rPr>
          <w:rFonts w:ascii="Times New Roman" w:hAnsi="Times New Roman"/>
          <w:sz w:val="26"/>
          <w:szCs w:val="26"/>
          <w:lang w:val="uk-UA"/>
        </w:rPr>
        <w:t xml:space="preserve"> </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 xml:space="preserve">Програмні комплекси виробництва  КП «ГІОЦ» </w:t>
      </w:r>
    </w:p>
    <w:p w:rsidR="004D6580" w:rsidRPr="006B614C" w:rsidRDefault="004D6580" w:rsidP="005C280E">
      <w:pPr>
        <w:numPr>
          <w:ilvl w:val="0"/>
          <w:numId w:val="84"/>
        </w:numPr>
        <w:rPr>
          <w:rFonts w:ascii="Times New Roman" w:hAnsi="Times New Roman"/>
          <w:sz w:val="26"/>
          <w:szCs w:val="26"/>
          <w:lang w:val="uk-UA"/>
        </w:rPr>
      </w:pPr>
      <w:r w:rsidRPr="006B614C">
        <w:rPr>
          <w:rFonts w:ascii="Times New Roman" w:hAnsi="Times New Roman"/>
          <w:sz w:val="26"/>
          <w:szCs w:val="26"/>
          <w:lang w:val="uk-UA"/>
        </w:rPr>
        <w:t xml:space="preserve">Програмний комплекс </w:t>
      </w:r>
      <w:r w:rsidR="006B614C" w:rsidRPr="006B614C">
        <w:rPr>
          <w:rFonts w:ascii="Times New Roman" w:hAnsi="Times New Roman"/>
          <w:sz w:val="26"/>
          <w:szCs w:val="26"/>
          <w:lang w:val="uk-UA"/>
        </w:rPr>
        <w:t>“</w:t>
      </w:r>
      <w:r w:rsidRPr="006B614C">
        <w:rPr>
          <w:rFonts w:ascii="Times New Roman" w:hAnsi="Times New Roman"/>
          <w:sz w:val="26"/>
          <w:szCs w:val="26"/>
          <w:lang w:val="uk-UA"/>
        </w:rPr>
        <w:t>Кадровий облік та розрахунок заробітної плати</w:t>
      </w:r>
      <w:r w:rsidR="006B614C" w:rsidRPr="006B614C">
        <w:rPr>
          <w:rFonts w:ascii="Times New Roman" w:hAnsi="Times New Roman"/>
          <w:sz w:val="26"/>
          <w:szCs w:val="26"/>
          <w:lang w:val="uk-UA"/>
        </w:rPr>
        <w:t>”</w:t>
      </w:r>
      <w:r w:rsidRPr="006B614C">
        <w:rPr>
          <w:rFonts w:ascii="Times New Roman" w:hAnsi="Times New Roman"/>
          <w:sz w:val="26"/>
          <w:szCs w:val="26"/>
          <w:lang w:val="uk-UA"/>
        </w:rPr>
        <w:t>;</w:t>
      </w:r>
    </w:p>
    <w:p w:rsidR="004D6580" w:rsidRPr="006B614C" w:rsidRDefault="004D6580" w:rsidP="005C280E">
      <w:pPr>
        <w:numPr>
          <w:ilvl w:val="0"/>
          <w:numId w:val="85"/>
        </w:numPr>
        <w:rPr>
          <w:rFonts w:ascii="Times New Roman" w:hAnsi="Times New Roman"/>
          <w:sz w:val="26"/>
          <w:szCs w:val="26"/>
          <w:lang w:val="uk-UA"/>
        </w:rPr>
      </w:pPr>
      <w:r w:rsidRPr="006B614C">
        <w:rPr>
          <w:rFonts w:ascii="Times New Roman" w:hAnsi="Times New Roman"/>
          <w:sz w:val="26"/>
          <w:szCs w:val="26"/>
          <w:lang w:val="uk-UA"/>
        </w:rPr>
        <w:t xml:space="preserve">Програмний комплекс </w:t>
      </w:r>
      <w:r w:rsidR="006B614C" w:rsidRPr="006B614C">
        <w:rPr>
          <w:rFonts w:ascii="Times New Roman" w:hAnsi="Times New Roman"/>
          <w:sz w:val="26"/>
          <w:szCs w:val="26"/>
          <w:lang w:val="uk-UA"/>
        </w:rPr>
        <w:t>“</w:t>
      </w:r>
      <w:r w:rsidRPr="006B614C">
        <w:rPr>
          <w:rFonts w:ascii="Times New Roman" w:hAnsi="Times New Roman"/>
          <w:sz w:val="26"/>
          <w:szCs w:val="26"/>
          <w:lang w:val="uk-UA"/>
        </w:rPr>
        <w:t>Нарахування плати за житлово-комунальні послуги</w:t>
      </w:r>
      <w:r w:rsidR="006B614C" w:rsidRPr="006B614C">
        <w:rPr>
          <w:rFonts w:ascii="Times New Roman" w:hAnsi="Times New Roman"/>
          <w:sz w:val="26"/>
          <w:szCs w:val="26"/>
          <w:lang w:val="uk-UA"/>
        </w:rPr>
        <w:t>”</w:t>
      </w:r>
      <w:r w:rsidRPr="006B614C">
        <w:rPr>
          <w:rFonts w:ascii="Times New Roman" w:hAnsi="Times New Roman"/>
          <w:sz w:val="26"/>
          <w:szCs w:val="26"/>
          <w:lang w:val="uk-UA"/>
        </w:rPr>
        <w:t>;</w:t>
      </w:r>
    </w:p>
    <w:p w:rsidR="004D6580" w:rsidRPr="006B614C" w:rsidRDefault="004D6580" w:rsidP="005C280E">
      <w:pPr>
        <w:numPr>
          <w:ilvl w:val="0"/>
          <w:numId w:val="85"/>
        </w:numPr>
        <w:rPr>
          <w:rFonts w:ascii="Times New Roman" w:hAnsi="Times New Roman"/>
          <w:sz w:val="26"/>
          <w:szCs w:val="26"/>
          <w:lang w:val="uk-UA"/>
        </w:rPr>
      </w:pPr>
      <w:r w:rsidRPr="006B614C">
        <w:rPr>
          <w:rFonts w:ascii="Times New Roman" w:hAnsi="Times New Roman"/>
          <w:sz w:val="26"/>
          <w:szCs w:val="26"/>
          <w:lang w:val="uk-UA"/>
        </w:rPr>
        <w:t>Програмний комплекс “Розщеплення платежів за житлово-комунальні послуги”;</w:t>
      </w:r>
    </w:p>
    <w:p w:rsidR="004D6580" w:rsidRPr="006B614C" w:rsidRDefault="004D6580" w:rsidP="005C280E">
      <w:pPr>
        <w:numPr>
          <w:ilvl w:val="0"/>
          <w:numId w:val="85"/>
        </w:numPr>
        <w:rPr>
          <w:rFonts w:ascii="Times New Roman" w:hAnsi="Times New Roman"/>
          <w:sz w:val="26"/>
          <w:szCs w:val="26"/>
          <w:lang w:val="uk-UA"/>
        </w:rPr>
      </w:pPr>
      <w:r w:rsidRPr="006B614C">
        <w:rPr>
          <w:rFonts w:ascii="Times New Roman" w:hAnsi="Times New Roman"/>
          <w:sz w:val="26"/>
          <w:szCs w:val="26"/>
          <w:lang w:val="uk-UA"/>
        </w:rPr>
        <w:t>Програмний комплекс “Формування та друк рахунків на оплату житлово-комунальних та інших послуг”;</w:t>
      </w:r>
    </w:p>
    <w:p w:rsidR="004D6580" w:rsidRPr="006B614C" w:rsidRDefault="004D6580" w:rsidP="005C280E">
      <w:pPr>
        <w:numPr>
          <w:ilvl w:val="0"/>
          <w:numId w:val="85"/>
        </w:numPr>
        <w:rPr>
          <w:rFonts w:ascii="Times New Roman" w:hAnsi="Times New Roman"/>
          <w:sz w:val="26"/>
          <w:szCs w:val="26"/>
          <w:lang w:val="uk-UA"/>
        </w:rPr>
      </w:pPr>
      <w:r w:rsidRPr="006B614C">
        <w:rPr>
          <w:rFonts w:ascii="Times New Roman" w:hAnsi="Times New Roman"/>
          <w:sz w:val="26"/>
          <w:szCs w:val="26"/>
          <w:lang w:val="uk-UA"/>
        </w:rPr>
        <w:t>Програмний комплекс  розрахунків тарифів за утримання будинків та прибудинкових територій;</w:t>
      </w:r>
    </w:p>
    <w:p w:rsidR="004D6580" w:rsidRPr="006B614C" w:rsidRDefault="004D6580" w:rsidP="005C280E">
      <w:pPr>
        <w:numPr>
          <w:ilvl w:val="0"/>
          <w:numId w:val="83"/>
        </w:numPr>
        <w:rPr>
          <w:rFonts w:ascii="Times New Roman" w:hAnsi="Times New Roman"/>
          <w:sz w:val="26"/>
          <w:szCs w:val="26"/>
          <w:lang w:val="uk-UA"/>
        </w:rPr>
      </w:pPr>
      <w:r w:rsidRPr="006B614C">
        <w:rPr>
          <w:rFonts w:ascii="Times New Roman" w:hAnsi="Times New Roman"/>
          <w:sz w:val="26"/>
          <w:szCs w:val="26"/>
          <w:lang w:val="uk-UA"/>
        </w:rPr>
        <w:t>Програмний комплекс “Облік заробітної плати”;</w:t>
      </w:r>
    </w:p>
    <w:p w:rsidR="004D6580" w:rsidRPr="006B614C" w:rsidRDefault="004D6580" w:rsidP="005C280E">
      <w:pPr>
        <w:numPr>
          <w:ilvl w:val="0"/>
          <w:numId w:val="83"/>
        </w:numPr>
        <w:rPr>
          <w:rFonts w:ascii="Times New Roman" w:hAnsi="Times New Roman"/>
          <w:sz w:val="26"/>
          <w:szCs w:val="26"/>
          <w:lang w:val="uk-UA"/>
        </w:rPr>
      </w:pPr>
      <w:r w:rsidRPr="006B614C">
        <w:rPr>
          <w:rFonts w:ascii="Times New Roman" w:hAnsi="Times New Roman"/>
          <w:sz w:val="26"/>
          <w:szCs w:val="26"/>
          <w:lang w:val="uk-UA"/>
        </w:rPr>
        <w:t>Програмний комплекс “Облік основних засобів та товарно-матеріальних цінностей”;</w:t>
      </w:r>
    </w:p>
    <w:p w:rsidR="004D6580" w:rsidRPr="006B614C" w:rsidRDefault="004D6580" w:rsidP="005C280E">
      <w:pPr>
        <w:numPr>
          <w:ilvl w:val="0"/>
          <w:numId w:val="83"/>
        </w:numPr>
        <w:rPr>
          <w:rFonts w:ascii="Times New Roman" w:hAnsi="Times New Roman"/>
          <w:sz w:val="26"/>
          <w:szCs w:val="26"/>
          <w:lang w:val="uk-UA"/>
        </w:rPr>
      </w:pPr>
      <w:r w:rsidRPr="006B614C">
        <w:rPr>
          <w:rFonts w:ascii="Times New Roman" w:hAnsi="Times New Roman"/>
          <w:sz w:val="26"/>
          <w:szCs w:val="26"/>
          <w:lang w:val="uk-UA"/>
        </w:rPr>
        <w:t>Програмний комплекс “Облік основних засобів та товарно-матеріальних цінностей в закладах культури м. Києва”;</w:t>
      </w:r>
    </w:p>
    <w:p w:rsidR="004D6580" w:rsidRPr="006B614C" w:rsidRDefault="004D6580" w:rsidP="005C280E">
      <w:pPr>
        <w:numPr>
          <w:ilvl w:val="0"/>
          <w:numId w:val="83"/>
        </w:numPr>
        <w:rPr>
          <w:rFonts w:ascii="Times New Roman" w:hAnsi="Times New Roman"/>
          <w:sz w:val="26"/>
          <w:szCs w:val="26"/>
          <w:lang w:val="uk-UA"/>
        </w:rPr>
      </w:pPr>
      <w:r w:rsidRPr="006B614C">
        <w:rPr>
          <w:rFonts w:ascii="Times New Roman" w:hAnsi="Times New Roman"/>
          <w:sz w:val="26"/>
          <w:szCs w:val="26"/>
          <w:lang w:val="uk-UA"/>
        </w:rPr>
        <w:t>Програмний комплекс “Облік продуктів харчування”;</w:t>
      </w:r>
    </w:p>
    <w:p w:rsidR="004D6580" w:rsidRPr="006B614C" w:rsidRDefault="004D6580" w:rsidP="005C280E">
      <w:pPr>
        <w:numPr>
          <w:ilvl w:val="0"/>
          <w:numId w:val="83"/>
        </w:numPr>
        <w:rPr>
          <w:rFonts w:ascii="Times New Roman" w:hAnsi="Times New Roman"/>
          <w:sz w:val="26"/>
          <w:szCs w:val="26"/>
          <w:lang w:val="uk-UA"/>
        </w:rPr>
      </w:pPr>
      <w:r w:rsidRPr="006B614C">
        <w:rPr>
          <w:rFonts w:ascii="Times New Roman" w:hAnsi="Times New Roman"/>
          <w:sz w:val="26"/>
          <w:szCs w:val="26"/>
          <w:lang w:val="uk-UA"/>
        </w:rPr>
        <w:t xml:space="preserve">Програмний комплекс </w:t>
      </w:r>
      <w:r w:rsidR="006B614C" w:rsidRPr="006B614C">
        <w:rPr>
          <w:rFonts w:ascii="Times New Roman" w:hAnsi="Times New Roman"/>
          <w:sz w:val="26"/>
          <w:szCs w:val="26"/>
          <w:lang w:val="ru-RU"/>
        </w:rPr>
        <w:t>“</w:t>
      </w:r>
      <w:r w:rsidRPr="006B614C">
        <w:rPr>
          <w:rFonts w:ascii="Times New Roman" w:hAnsi="Times New Roman"/>
          <w:sz w:val="26"/>
          <w:szCs w:val="26"/>
          <w:lang w:val="uk-UA"/>
        </w:rPr>
        <w:t>Облік доходів та витрат по кожному будинк</w:t>
      </w:r>
      <w:hyperlink r:id="rId20" w:history="1">
        <w:r w:rsidRPr="006B614C">
          <w:rPr>
            <w:rStyle w:val="a7"/>
            <w:rFonts w:ascii="Times New Roman" w:hAnsi="Times New Roman"/>
            <w:sz w:val="26"/>
            <w:szCs w:val="26"/>
            <w:lang w:val="uk-UA"/>
          </w:rPr>
          <w:t>у</w:t>
        </w:r>
        <w:r w:rsidR="006B614C" w:rsidRPr="006B614C">
          <w:rPr>
            <w:rFonts w:ascii="Times New Roman" w:hAnsi="Times New Roman"/>
            <w:sz w:val="26"/>
            <w:szCs w:val="26"/>
            <w:lang w:val="uk-UA"/>
          </w:rPr>
          <w:t>”</w:t>
        </w:r>
      </w:hyperlink>
      <w:r w:rsidRPr="006B614C">
        <w:rPr>
          <w:rFonts w:ascii="Times New Roman" w:hAnsi="Times New Roman"/>
          <w:sz w:val="26"/>
          <w:szCs w:val="26"/>
          <w:lang w:val="uk-UA"/>
        </w:rPr>
        <w:t>;</w:t>
      </w:r>
    </w:p>
    <w:p w:rsidR="004D6580" w:rsidRPr="006B614C" w:rsidRDefault="004D6580" w:rsidP="005C280E">
      <w:pPr>
        <w:numPr>
          <w:ilvl w:val="0"/>
          <w:numId w:val="83"/>
        </w:numPr>
        <w:rPr>
          <w:rFonts w:ascii="Times New Roman" w:hAnsi="Times New Roman"/>
          <w:sz w:val="26"/>
          <w:szCs w:val="26"/>
          <w:lang w:val="uk-UA"/>
        </w:rPr>
      </w:pPr>
      <w:r w:rsidRPr="006B614C">
        <w:rPr>
          <w:rFonts w:ascii="Times New Roman" w:hAnsi="Times New Roman"/>
          <w:sz w:val="26"/>
          <w:szCs w:val="26"/>
          <w:lang w:val="uk-UA"/>
        </w:rPr>
        <w:t>Програмний комплекс “Платіжні доручення”;</w:t>
      </w:r>
    </w:p>
    <w:p w:rsidR="004D6580" w:rsidRPr="006B614C" w:rsidRDefault="004D6580" w:rsidP="005C280E">
      <w:pPr>
        <w:numPr>
          <w:ilvl w:val="0"/>
          <w:numId w:val="83"/>
        </w:numPr>
        <w:rPr>
          <w:rFonts w:ascii="Times New Roman" w:hAnsi="Times New Roman"/>
          <w:sz w:val="26"/>
          <w:szCs w:val="26"/>
          <w:lang w:val="uk-UA"/>
        </w:rPr>
      </w:pPr>
      <w:r w:rsidRPr="006B614C">
        <w:rPr>
          <w:rFonts w:ascii="Times New Roman" w:hAnsi="Times New Roman"/>
          <w:sz w:val="26"/>
          <w:szCs w:val="26"/>
          <w:lang w:val="uk-UA"/>
        </w:rPr>
        <w:t>Програмний комплекс “Податкові накладні”;</w:t>
      </w:r>
    </w:p>
    <w:p w:rsidR="004D6580" w:rsidRPr="006B614C" w:rsidRDefault="004D6580" w:rsidP="005C280E">
      <w:pPr>
        <w:numPr>
          <w:ilvl w:val="0"/>
          <w:numId w:val="83"/>
        </w:numPr>
        <w:rPr>
          <w:rFonts w:ascii="Times New Roman" w:hAnsi="Times New Roman"/>
          <w:sz w:val="26"/>
          <w:szCs w:val="26"/>
          <w:lang w:val="uk-UA"/>
        </w:rPr>
      </w:pPr>
      <w:r w:rsidRPr="006B614C">
        <w:rPr>
          <w:rFonts w:ascii="Times New Roman" w:hAnsi="Times New Roman"/>
          <w:sz w:val="26"/>
          <w:szCs w:val="26"/>
          <w:lang w:val="uk-UA"/>
        </w:rPr>
        <w:t>Програмний комплекс “Розрахунок батьківської платні”;</w:t>
      </w:r>
    </w:p>
    <w:p w:rsidR="004D6580" w:rsidRPr="006B614C" w:rsidRDefault="004D6580" w:rsidP="005C280E">
      <w:pPr>
        <w:numPr>
          <w:ilvl w:val="0"/>
          <w:numId w:val="83"/>
        </w:numPr>
        <w:rPr>
          <w:rFonts w:ascii="Times New Roman" w:hAnsi="Times New Roman"/>
          <w:sz w:val="26"/>
          <w:szCs w:val="26"/>
          <w:lang w:val="uk-UA"/>
        </w:rPr>
      </w:pPr>
      <w:r w:rsidRPr="006B614C">
        <w:rPr>
          <w:rFonts w:ascii="Times New Roman" w:hAnsi="Times New Roman"/>
          <w:sz w:val="26"/>
          <w:szCs w:val="26"/>
          <w:lang w:val="uk-UA"/>
        </w:rPr>
        <w:t>Розрахунки фактичного споживання води за показаннями квартирних приладів обліку в залежності від проведених оплат;</w:t>
      </w:r>
    </w:p>
    <w:p w:rsidR="004D6580" w:rsidRPr="006B614C" w:rsidRDefault="004D6580" w:rsidP="005C280E">
      <w:pPr>
        <w:numPr>
          <w:ilvl w:val="0"/>
          <w:numId w:val="83"/>
        </w:numPr>
        <w:rPr>
          <w:rFonts w:ascii="Times New Roman" w:hAnsi="Times New Roman"/>
          <w:sz w:val="26"/>
          <w:szCs w:val="26"/>
          <w:lang w:val="uk-UA"/>
        </w:rPr>
      </w:pPr>
      <w:r w:rsidRPr="006B614C">
        <w:rPr>
          <w:rFonts w:ascii="Times New Roman" w:hAnsi="Times New Roman"/>
          <w:sz w:val="26"/>
          <w:szCs w:val="26"/>
          <w:lang w:val="uk-UA"/>
        </w:rPr>
        <w:t>Розрахунки відшкодувань по пільгових категоріях громадян та вивантаження необхідних даних для системи ЄДАРП</w:t>
      </w:r>
      <w:r w:rsidR="006B614C">
        <w:rPr>
          <w:rFonts w:ascii="Times New Roman" w:hAnsi="Times New Roman"/>
          <w:sz w:val="26"/>
          <w:szCs w:val="26"/>
          <w:lang w:val="uk-UA"/>
        </w:rPr>
        <w:t>;</w:t>
      </w:r>
    </w:p>
    <w:p w:rsidR="004D6580" w:rsidRPr="006B614C" w:rsidRDefault="004D6580" w:rsidP="005C280E">
      <w:pPr>
        <w:numPr>
          <w:ilvl w:val="0"/>
          <w:numId w:val="83"/>
        </w:numPr>
        <w:rPr>
          <w:rFonts w:ascii="Times New Roman" w:hAnsi="Times New Roman"/>
          <w:sz w:val="26"/>
          <w:szCs w:val="26"/>
          <w:lang w:val="uk-UA"/>
        </w:rPr>
      </w:pPr>
      <w:r w:rsidRPr="006B614C">
        <w:rPr>
          <w:rFonts w:ascii="Times New Roman" w:hAnsi="Times New Roman"/>
          <w:sz w:val="26"/>
          <w:szCs w:val="26"/>
          <w:lang w:val="uk-UA"/>
        </w:rPr>
        <w:t>Розрахунок спожитих комунальних послуг орендарями та власниками житлових приміщень у житлових будинках</w:t>
      </w:r>
      <w:r w:rsidR="006B614C">
        <w:rPr>
          <w:rFonts w:ascii="Times New Roman" w:hAnsi="Times New Roman"/>
          <w:sz w:val="26"/>
          <w:szCs w:val="26"/>
          <w:lang w:val="uk-UA"/>
        </w:rPr>
        <w:t>;</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 xml:space="preserve">програма </w:t>
      </w:r>
      <w:hyperlink r:id="rId21" w:tooltip="Microsoft Office" w:history="1">
        <w:r w:rsidRPr="006B614C">
          <w:rPr>
            <w:rFonts w:ascii="Times New Roman" w:hAnsi="Times New Roman"/>
            <w:sz w:val="26"/>
            <w:szCs w:val="26"/>
            <w:lang w:val="uk-UA"/>
          </w:rPr>
          <w:t>Microsoft Office</w:t>
        </w:r>
      </w:hyperlink>
      <w:r w:rsidRPr="006B614C">
        <w:rPr>
          <w:rFonts w:ascii="Times New Roman" w:hAnsi="Times New Roman"/>
          <w:sz w:val="26"/>
          <w:szCs w:val="26"/>
          <w:lang w:val="uk-UA"/>
        </w:rPr>
        <w:t xml:space="preserve"> Excel. </w:t>
      </w:r>
    </w:p>
    <w:p w:rsidR="004D6580" w:rsidRPr="006B614C" w:rsidRDefault="004D6580" w:rsidP="004D6580">
      <w:pPr>
        <w:pStyle w:val="af0"/>
        <w:spacing w:after="0"/>
        <w:ind w:left="708" w:firstLine="567"/>
        <w:jc w:val="both"/>
        <w:rPr>
          <w:rStyle w:val="afff9"/>
          <w:rFonts w:ascii="Times New Roman" w:hAnsi="Times New Roman"/>
          <w:sz w:val="26"/>
          <w:szCs w:val="26"/>
        </w:rPr>
      </w:pPr>
    </w:p>
    <w:p w:rsidR="004D6580" w:rsidRPr="006B614C" w:rsidRDefault="004D6580" w:rsidP="006B614C">
      <w:pPr>
        <w:spacing w:before="120"/>
        <w:ind w:firstLine="720"/>
        <w:jc w:val="both"/>
        <w:rPr>
          <w:rStyle w:val="afff9"/>
          <w:rFonts w:ascii="Times New Roman" w:hAnsi="Times New Roman"/>
          <w:sz w:val="26"/>
          <w:szCs w:val="26"/>
        </w:rPr>
      </w:pPr>
      <w:r w:rsidRPr="006B614C">
        <w:rPr>
          <w:rStyle w:val="afff9"/>
          <w:rFonts w:ascii="Times New Roman" w:hAnsi="Times New Roman"/>
          <w:sz w:val="26"/>
          <w:szCs w:val="26"/>
        </w:rPr>
        <w:t>Деякі системи  використовуються тільки для окремих ділянок обліку. В деяких організаціях присутній облік тільки на папері.</w:t>
      </w:r>
    </w:p>
    <w:p w:rsidR="004D6580" w:rsidRPr="006B614C" w:rsidRDefault="004D6580" w:rsidP="006B614C">
      <w:pPr>
        <w:spacing w:before="120"/>
        <w:ind w:firstLine="720"/>
        <w:jc w:val="both"/>
        <w:rPr>
          <w:rStyle w:val="afff9"/>
          <w:rFonts w:ascii="Times New Roman" w:hAnsi="Times New Roman"/>
          <w:sz w:val="26"/>
          <w:szCs w:val="26"/>
        </w:rPr>
      </w:pPr>
      <w:r w:rsidRPr="006B614C">
        <w:rPr>
          <w:rStyle w:val="afff9"/>
          <w:rFonts w:ascii="Times New Roman" w:hAnsi="Times New Roman"/>
          <w:sz w:val="26"/>
          <w:szCs w:val="26"/>
        </w:rPr>
        <w:t>Вищевказані системи є технологічно відокремленими один від одного і не створюють собою єдину цілісну інформаційну платформу. На технологічному рівні жодна із систем та програмних продуктів за замовч</w:t>
      </w:r>
      <w:r w:rsidR="006B614C">
        <w:rPr>
          <w:rStyle w:val="afff9"/>
          <w:rFonts w:ascii="Times New Roman" w:hAnsi="Times New Roman"/>
          <w:sz w:val="26"/>
          <w:szCs w:val="26"/>
        </w:rPr>
        <w:t>е</w:t>
      </w:r>
      <w:r w:rsidRPr="006B614C">
        <w:rPr>
          <w:rStyle w:val="afff9"/>
          <w:rFonts w:ascii="Times New Roman" w:hAnsi="Times New Roman"/>
          <w:sz w:val="26"/>
          <w:szCs w:val="26"/>
        </w:rPr>
        <w:t>нням не є універсальною платформою, за рахунок механізмів та сервісів якої може забезпечуватись цілісність архітектурного рішення та гнучкий сталий розвиток із врахуванням модульності побудови та ефективного обміну і використання інформації між компонентами.</w:t>
      </w:r>
    </w:p>
    <w:p w:rsidR="004D6580" w:rsidRPr="006B614C" w:rsidRDefault="004D6580" w:rsidP="004D6580">
      <w:pPr>
        <w:ind w:firstLine="567"/>
        <w:jc w:val="both"/>
        <w:rPr>
          <w:rStyle w:val="afff9"/>
          <w:rFonts w:ascii="Times New Roman" w:hAnsi="Times New Roman"/>
          <w:sz w:val="26"/>
          <w:szCs w:val="26"/>
        </w:rPr>
      </w:pPr>
    </w:p>
    <w:p w:rsidR="004D6580" w:rsidRPr="006B614C" w:rsidRDefault="006B614C" w:rsidP="006B614C">
      <w:pPr>
        <w:pStyle w:val="21"/>
        <w:spacing w:after="60"/>
        <w:jc w:val="both"/>
        <w:rPr>
          <w:rFonts w:ascii="Times New Roman" w:hAnsi="Times New Roman"/>
          <w:bCs/>
          <w:sz w:val="26"/>
          <w:szCs w:val="26"/>
          <w:lang w:val="uk-UA"/>
        </w:rPr>
      </w:pPr>
      <w:bookmarkStart w:id="20" w:name="_Toc465413706"/>
      <w:r>
        <w:rPr>
          <w:rFonts w:ascii="Times New Roman" w:hAnsi="Times New Roman"/>
          <w:bCs/>
          <w:sz w:val="26"/>
          <w:szCs w:val="26"/>
          <w:lang w:val="uk-UA"/>
        </w:rPr>
        <w:t>П</w:t>
      </w:r>
      <w:r w:rsidR="004D6580" w:rsidRPr="006B614C">
        <w:rPr>
          <w:rFonts w:ascii="Times New Roman" w:hAnsi="Times New Roman"/>
          <w:bCs/>
          <w:sz w:val="26"/>
          <w:szCs w:val="26"/>
          <w:lang w:val="uk-UA"/>
        </w:rPr>
        <w:t>ереведення функціональності існуючих інформаційних систем до єдиної системи</w:t>
      </w:r>
      <w:bookmarkEnd w:id="20"/>
    </w:p>
    <w:p w:rsidR="004D6580" w:rsidRPr="005B5A98" w:rsidRDefault="004D6580" w:rsidP="004D6580">
      <w:pPr>
        <w:ind w:firstLine="567"/>
        <w:jc w:val="both"/>
        <w:rPr>
          <w:rFonts w:ascii="Times New Roman" w:hAnsi="Times New Roman"/>
          <w:caps/>
          <w:sz w:val="28"/>
          <w:szCs w:val="28"/>
          <w:lang w:val="uk-UA"/>
        </w:rPr>
      </w:pPr>
    </w:p>
    <w:p w:rsidR="004D6580" w:rsidRPr="006B614C" w:rsidRDefault="004D6580" w:rsidP="006B614C">
      <w:pPr>
        <w:spacing w:before="120"/>
        <w:ind w:firstLine="720"/>
        <w:jc w:val="both"/>
        <w:rPr>
          <w:rStyle w:val="afff9"/>
          <w:rFonts w:ascii="Times New Roman" w:hAnsi="Times New Roman"/>
          <w:sz w:val="26"/>
          <w:szCs w:val="26"/>
        </w:rPr>
      </w:pPr>
      <w:r w:rsidRPr="006B614C">
        <w:rPr>
          <w:rStyle w:val="afff9"/>
          <w:rFonts w:ascii="Times New Roman" w:hAnsi="Times New Roman"/>
          <w:sz w:val="26"/>
          <w:szCs w:val="26"/>
        </w:rPr>
        <w:lastRenderedPageBreak/>
        <w:t>Для переведення функціональності інших інформаційних підсистем до єдиної системи необхідно провести процедуру імпорту даних.</w:t>
      </w:r>
    </w:p>
    <w:p w:rsidR="004D6580" w:rsidRPr="006B614C" w:rsidRDefault="004D6580" w:rsidP="006B614C">
      <w:pPr>
        <w:spacing w:before="120"/>
        <w:ind w:firstLine="720"/>
        <w:jc w:val="both"/>
        <w:rPr>
          <w:rStyle w:val="afff9"/>
          <w:rFonts w:ascii="Times New Roman" w:hAnsi="Times New Roman"/>
          <w:sz w:val="26"/>
          <w:szCs w:val="26"/>
        </w:rPr>
      </w:pPr>
      <w:r w:rsidRPr="006B614C">
        <w:rPr>
          <w:rStyle w:val="afff9"/>
          <w:rFonts w:ascii="Times New Roman" w:hAnsi="Times New Roman"/>
          <w:sz w:val="26"/>
          <w:szCs w:val="26"/>
        </w:rPr>
        <w:t>Процедури  перенесення даних включатимуть аналіз наявних даних, збір, обробка та налаштування взаємозв’язку між даними  та формування файлів для проведення процедури імпорту, звіряння даних.</w:t>
      </w:r>
    </w:p>
    <w:p w:rsidR="004D6580" w:rsidRPr="006B614C" w:rsidRDefault="004D6580" w:rsidP="006B614C">
      <w:pPr>
        <w:spacing w:before="120"/>
        <w:ind w:firstLine="720"/>
        <w:jc w:val="both"/>
        <w:rPr>
          <w:rStyle w:val="afff9"/>
          <w:rFonts w:ascii="Times New Roman" w:hAnsi="Times New Roman"/>
          <w:sz w:val="26"/>
          <w:szCs w:val="26"/>
        </w:rPr>
      </w:pPr>
      <w:r w:rsidRPr="006B614C">
        <w:rPr>
          <w:rStyle w:val="afff9"/>
          <w:rFonts w:ascii="Times New Roman" w:hAnsi="Times New Roman"/>
          <w:sz w:val="26"/>
          <w:szCs w:val="26"/>
        </w:rPr>
        <w:t>Комплексна система може замінити системи, що використовуються в частині кадрового, бухгалтерського та податкового обліку, обліку договорів, тощо.</w:t>
      </w:r>
    </w:p>
    <w:p w:rsidR="004D6580" w:rsidRPr="006B614C" w:rsidRDefault="004D6580" w:rsidP="006B614C">
      <w:pPr>
        <w:spacing w:before="120"/>
        <w:ind w:firstLine="720"/>
        <w:jc w:val="both"/>
        <w:rPr>
          <w:rStyle w:val="afff9"/>
          <w:rFonts w:ascii="Times New Roman" w:hAnsi="Times New Roman"/>
          <w:sz w:val="26"/>
          <w:szCs w:val="26"/>
        </w:rPr>
      </w:pPr>
      <w:r w:rsidRPr="006B614C">
        <w:rPr>
          <w:rStyle w:val="afff9"/>
          <w:rFonts w:ascii="Times New Roman" w:hAnsi="Times New Roman"/>
          <w:sz w:val="26"/>
          <w:szCs w:val="26"/>
        </w:rPr>
        <w:t>Для зведення даних у комплексну систему необхідно:</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Розробити єдиний план рахунків бухгалтерського та податкового обліку, для використання усіма підзвітними організаціями</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Сформувати аналітичні реквізити (доповнення до плану рахунків), для детального формування інформації в системі</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Довідники усіх систем  привести до єдиної системи кодування та провести об’єднання даних</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При наявності однотипної інформації, що не мала в інших системах довідників, створити нові довідники для використання в роботі.</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Після об’єднання даних  провести імпорт до комплексної системи</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Дані по залишках існуючих підсистем привести у відповідність до нового кодування довідників</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Після перекодування  залишків провести імпорт до системи</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Інформація, що не може бути перенесена, повинна одноразово внестись у відповідні модулі.</w:t>
      </w:r>
    </w:p>
    <w:p w:rsidR="004D6580" w:rsidRPr="006B614C" w:rsidRDefault="004D6580" w:rsidP="006B614C">
      <w:pPr>
        <w:pStyle w:val="21"/>
        <w:spacing w:after="60"/>
        <w:jc w:val="both"/>
        <w:rPr>
          <w:rFonts w:ascii="Times New Roman" w:hAnsi="Times New Roman"/>
          <w:bCs/>
          <w:sz w:val="26"/>
          <w:szCs w:val="26"/>
          <w:lang w:val="uk-UA"/>
        </w:rPr>
      </w:pPr>
      <w:bookmarkStart w:id="21" w:name="_Toc465413707"/>
      <w:r w:rsidRPr="006B614C">
        <w:rPr>
          <w:rFonts w:ascii="Times New Roman" w:hAnsi="Times New Roman"/>
          <w:bCs/>
          <w:sz w:val="26"/>
          <w:szCs w:val="26"/>
          <w:lang w:val="uk-UA"/>
        </w:rPr>
        <w:t>Інтеграція єдиної системи з іншими програмними продуктами</w:t>
      </w:r>
      <w:bookmarkEnd w:id="21"/>
    </w:p>
    <w:p w:rsidR="004D6580" w:rsidRPr="006B614C" w:rsidRDefault="004D6580" w:rsidP="006B614C">
      <w:pPr>
        <w:spacing w:before="120"/>
        <w:ind w:firstLine="720"/>
        <w:jc w:val="both"/>
        <w:rPr>
          <w:rStyle w:val="afff9"/>
          <w:rFonts w:ascii="Times New Roman" w:hAnsi="Times New Roman"/>
          <w:sz w:val="26"/>
          <w:szCs w:val="26"/>
        </w:rPr>
      </w:pPr>
      <w:r w:rsidRPr="006B614C">
        <w:rPr>
          <w:rStyle w:val="afff9"/>
          <w:rFonts w:ascii="Times New Roman" w:hAnsi="Times New Roman"/>
          <w:sz w:val="26"/>
          <w:szCs w:val="26"/>
        </w:rPr>
        <w:t>Для використання інформації з єдиної системи іншими інформаційними системами необхідно мати механізми передачі. Реалізація повинна включати експорт даних та необхідної звітності. Необхідно надати можливість налаштовувати перелік експортованих даних.</w:t>
      </w:r>
    </w:p>
    <w:p w:rsidR="004D6580" w:rsidRPr="006B614C" w:rsidRDefault="004D6580" w:rsidP="006B614C">
      <w:pPr>
        <w:spacing w:before="120"/>
        <w:ind w:firstLine="720"/>
        <w:jc w:val="both"/>
        <w:rPr>
          <w:rStyle w:val="afff9"/>
          <w:rFonts w:ascii="Times New Roman" w:hAnsi="Times New Roman"/>
          <w:sz w:val="26"/>
          <w:szCs w:val="26"/>
        </w:rPr>
      </w:pPr>
      <w:r w:rsidRPr="006B614C">
        <w:rPr>
          <w:rStyle w:val="afff9"/>
          <w:rFonts w:ascii="Times New Roman" w:hAnsi="Times New Roman"/>
          <w:sz w:val="26"/>
          <w:szCs w:val="26"/>
        </w:rPr>
        <w:t>Дані для інших підсистем можливо експортувати у наступні формати:</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DBF</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XML</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SDF</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DLM</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MS Excel - таблицю</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 xml:space="preserve">OLAP – </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FastCube.</w:t>
      </w:r>
    </w:p>
    <w:p w:rsidR="004D6580" w:rsidRPr="006B614C" w:rsidRDefault="004D6580" w:rsidP="005C280E">
      <w:pPr>
        <w:pStyle w:val="aff8"/>
        <w:numPr>
          <w:ilvl w:val="1"/>
          <w:numId w:val="73"/>
        </w:numPr>
        <w:jc w:val="both"/>
        <w:rPr>
          <w:rFonts w:ascii="Times New Roman" w:hAnsi="Times New Roman"/>
          <w:sz w:val="26"/>
          <w:szCs w:val="26"/>
          <w:lang w:val="uk-UA"/>
        </w:rPr>
      </w:pPr>
      <w:r w:rsidRPr="006B614C">
        <w:rPr>
          <w:rFonts w:ascii="Times New Roman" w:hAnsi="Times New Roman"/>
          <w:sz w:val="26"/>
          <w:szCs w:val="26"/>
          <w:lang w:val="uk-UA"/>
        </w:rPr>
        <w:t>HTML -файл</w:t>
      </w:r>
    </w:p>
    <w:p w:rsidR="004D6580" w:rsidRPr="009D3E1F" w:rsidRDefault="004D6580" w:rsidP="004D6580">
      <w:pPr>
        <w:pStyle w:val="aff8"/>
        <w:ind w:left="1080"/>
        <w:jc w:val="both"/>
        <w:rPr>
          <w:rFonts w:ascii="Times New Roman" w:hAnsi="Times New Roman"/>
          <w:sz w:val="28"/>
          <w:szCs w:val="28"/>
          <w:lang w:val="uk-UA"/>
        </w:rPr>
      </w:pPr>
    </w:p>
    <w:p w:rsidR="004D6580" w:rsidRPr="00B26364" w:rsidRDefault="006B614C" w:rsidP="00F432BE">
      <w:pPr>
        <w:pStyle w:val="10"/>
        <w:spacing w:after="60"/>
        <w:jc w:val="both"/>
        <w:rPr>
          <w:rFonts w:ascii="Times New Roman" w:hAnsi="Times New Roman"/>
          <w:bCs/>
          <w:caps w:val="0"/>
          <w:sz w:val="28"/>
          <w:lang w:val="ru-RU"/>
        </w:rPr>
      </w:pPr>
      <w:bookmarkStart w:id="22" w:name="_Toc465160492"/>
      <w:bookmarkStart w:id="23" w:name="_Toc465413708"/>
      <w:r w:rsidRPr="00B26364">
        <w:rPr>
          <w:rFonts w:ascii="Times New Roman" w:hAnsi="Times New Roman"/>
          <w:bCs/>
          <w:caps w:val="0"/>
          <w:sz w:val="28"/>
          <w:lang w:val="ru-RU"/>
        </w:rPr>
        <w:lastRenderedPageBreak/>
        <w:t>ДЕТАЛІЗАЦІЯ ВИМОГ ДО СИСТЕМИ КІАС «УФГД»</w:t>
      </w:r>
      <w:bookmarkEnd w:id="22"/>
      <w:bookmarkEnd w:id="23"/>
    </w:p>
    <w:p w:rsidR="004D6580" w:rsidRPr="00F432BE" w:rsidRDefault="004D6580" w:rsidP="00F432BE">
      <w:pPr>
        <w:pStyle w:val="21"/>
        <w:spacing w:after="60"/>
        <w:jc w:val="both"/>
        <w:rPr>
          <w:rFonts w:ascii="Times New Roman" w:hAnsi="Times New Roman"/>
          <w:bCs/>
          <w:sz w:val="26"/>
          <w:szCs w:val="26"/>
          <w:lang w:val="uk-UA"/>
        </w:rPr>
      </w:pPr>
      <w:bookmarkStart w:id="24" w:name="_Toc465413709"/>
      <w:r w:rsidRPr="00F432BE">
        <w:rPr>
          <w:rFonts w:ascii="Times New Roman" w:hAnsi="Times New Roman"/>
          <w:bCs/>
          <w:sz w:val="26"/>
          <w:szCs w:val="26"/>
          <w:lang w:val="uk-UA"/>
        </w:rPr>
        <w:t>Схема роботи системи та технології, що використовуються</w:t>
      </w:r>
      <w:bookmarkEnd w:id="24"/>
    </w:p>
    <w:p w:rsidR="004D6580" w:rsidRPr="00F432BE" w:rsidRDefault="004D6580" w:rsidP="004D57A2">
      <w:pPr>
        <w:spacing w:before="120"/>
        <w:ind w:firstLine="720"/>
        <w:jc w:val="both"/>
        <w:rPr>
          <w:rFonts w:ascii="Times New Roman" w:hAnsi="Times New Roman"/>
          <w:sz w:val="26"/>
          <w:szCs w:val="26"/>
          <w:lang w:val="uk-UA"/>
        </w:rPr>
      </w:pPr>
      <w:r w:rsidRPr="00F432BE">
        <w:rPr>
          <w:rFonts w:ascii="Times New Roman" w:hAnsi="Times New Roman"/>
          <w:sz w:val="26"/>
          <w:szCs w:val="26"/>
          <w:lang w:val="uk-UA"/>
        </w:rPr>
        <w:t>Перелік технологій:</w:t>
      </w:r>
    </w:p>
    <w:p w:rsidR="004D6580" w:rsidRPr="00F432BE" w:rsidRDefault="004D6580" w:rsidP="005C280E">
      <w:pPr>
        <w:pStyle w:val="aff8"/>
        <w:numPr>
          <w:ilvl w:val="0"/>
          <w:numId w:val="93"/>
        </w:numPr>
        <w:spacing w:before="120"/>
        <w:jc w:val="both"/>
        <w:rPr>
          <w:rFonts w:ascii="Times New Roman" w:hAnsi="Times New Roman"/>
          <w:sz w:val="26"/>
          <w:szCs w:val="26"/>
          <w:lang w:val="uk-UA"/>
        </w:rPr>
      </w:pPr>
      <w:r w:rsidRPr="00F432BE">
        <w:rPr>
          <w:rFonts w:ascii="Times New Roman" w:hAnsi="Times New Roman"/>
          <w:sz w:val="26"/>
          <w:szCs w:val="26"/>
          <w:lang w:val="uk-UA"/>
        </w:rPr>
        <w:t>Технології: ASP.NET, C#</w:t>
      </w:r>
    </w:p>
    <w:p w:rsidR="004D6580" w:rsidRPr="00F432BE" w:rsidRDefault="004D6580" w:rsidP="005C280E">
      <w:pPr>
        <w:pStyle w:val="aff8"/>
        <w:numPr>
          <w:ilvl w:val="0"/>
          <w:numId w:val="93"/>
        </w:numPr>
        <w:spacing w:before="120"/>
        <w:jc w:val="both"/>
        <w:rPr>
          <w:rFonts w:ascii="Times New Roman" w:hAnsi="Times New Roman"/>
          <w:sz w:val="26"/>
          <w:szCs w:val="26"/>
          <w:lang w:val="uk-UA"/>
        </w:rPr>
      </w:pPr>
      <w:r w:rsidRPr="00F432BE">
        <w:rPr>
          <w:rFonts w:ascii="Times New Roman" w:hAnsi="Times New Roman"/>
          <w:sz w:val="26"/>
          <w:szCs w:val="26"/>
          <w:lang w:val="uk-UA"/>
        </w:rPr>
        <w:t>Сервер криптографічних перетворень</w:t>
      </w:r>
    </w:p>
    <w:p w:rsidR="004D6580" w:rsidRPr="00F432BE" w:rsidRDefault="004D6580" w:rsidP="005C280E">
      <w:pPr>
        <w:pStyle w:val="aff8"/>
        <w:numPr>
          <w:ilvl w:val="0"/>
          <w:numId w:val="93"/>
        </w:numPr>
        <w:spacing w:before="120"/>
        <w:jc w:val="both"/>
        <w:rPr>
          <w:rFonts w:ascii="Times New Roman" w:hAnsi="Times New Roman"/>
          <w:sz w:val="26"/>
          <w:szCs w:val="26"/>
          <w:lang w:val="uk-UA"/>
        </w:rPr>
      </w:pPr>
      <w:r w:rsidRPr="00F432BE">
        <w:rPr>
          <w:rFonts w:ascii="Times New Roman" w:hAnsi="Times New Roman"/>
          <w:sz w:val="26"/>
          <w:szCs w:val="26"/>
          <w:lang w:val="uk-UA"/>
        </w:rPr>
        <w:t>Web – інтерфейс: ASP.NET, MVC4</w:t>
      </w:r>
    </w:p>
    <w:p w:rsidR="004D6580" w:rsidRPr="00F432BE" w:rsidRDefault="004D6580" w:rsidP="005C280E">
      <w:pPr>
        <w:pStyle w:val="aff8"/>
        <w:numPr>
          <w:ilvl w:val="0"/>
          <w:numId w:val="93"/>
        </w:numPr>
        <w:spacing w:before="120"/>
        <w:jc w:val="both"/>
        <w:rPr>
          <w:rFonts w:ascii="Times New Roman" w:hAnsi="Times New Roman"/>
          <w:sz w:val="26"/>
          <w:szCs w:val="26"/>
          <w:lang w:val="uk-UA"/>
        </w:rPr>
      </w:pPr>
      <w:r w:rsidRPr="00F432BE">
        <w:rPr>
          <w:rFonts w:ascii="Times New Roman" w:hAnsi="Times New Roman"/>
          <w:sz w:val="26"/>
          <w:szCs w:val="26"/>
          <w:lang w:val="uk-UA"/>
        </w:rPr>
        <w:t>Мобільний клієнт: XAMARIN не нижче 6.1</w:t>
      </w:r>
    </w:p>
    <w:p w:rsidR="004D6580" w:rsidRPr="00F432BE" w:rsidRDefault="004D6580" w:rsidP="005C280E">
      <w:pPr>
        <w:pStyle w:val="aff8"/>
        <w:numPr>
          <w:ilvl w:val="0"/>
          <w:numId w:val="93"/>
        </w:numPr>
        <w:spacing w:before="120"/>
        <w:jc w:val="both"/>
        <w:rPr>
          <w:rFonts w:ascii="Times New Roman" w:hAnsi="Times New Roman"/>
          <w:sz w:val="26"/>
          <w:szCs w:val="26"/>
          <w:lang w:val="uk-UA"/>
        </w:rPr>
      </w:pPr>
      <w:r w:rsidRPr="00F432BE">
        <w:rPr>
          <w:rFonts w:ascii="Times New Roman" w:hAnsi="Times New Roman"/>
          <w:sz w:val="26"/>
          <w:szCs w:val="26"/>
          <w:lang w:val="uk-UA"/>
        </w:rPr>
        <w:t>Платформи Android, IOS</w:t>
      </w:r>
    </w:p>
    <w:p w:rsidR="004D6580" w:rsidRPr="00F432BE" w:rsidRDefault="004D6580" w:rsidP="005C280E">
      <w:pPr>
        <w:pStyle w:val="aff8"/>
        <w:numPr>
          <w:ilvl w:val="0"/>
          <w:numId w:val="93"/>
        </w:numPr>
        <w:spacing w:before="120"/>
        <w:jc w:val="both"/>
        <w:rPr>
          <w:rFonts w:ascii="Times New Roman" w:hAnsi="Times New Roman"/>
          <w:sz w:val="26"/>
          <w:szCs w:val="26"/>
          <w:lang w:val="uk-UA"/>
        </w:rPr>
      </w:pPr>
      <w:r w:rsidRPr="00F432BE">
        <w:rPr>
          <w:rFonts w:ascii="Times New Roman" w:hAnsi="Times New Roman"/>
          <w:sz w:val="26"/>
          <w:szCs w:val="26"/>
          <w:lang w:val="uk-UA"/>
        </w:rPr>
        <w:t>Підтримуються СКБД MS SQL та  Oracle</w:t>
      </w:r>
    </w:p>
    <w:p w:rsidR="004D6580" w:rsidRPr="00F432BE" w:rsidRDefault="004D6580" w:rsidP="005C280E">
      <w:pPr>
        <w:pStyle w:val="aff8"/>
        <w:numPr>
          <w:ilvl w:val="0"/>
          <w:numId w:val="93"/>
        </w:numPr>
        <w:spacing w:before="120"/>
        <w:jc w:val="both"/>
        <w:rPr>
          <w:rFonts w:ascii="Times New Roman" w:hAnsi="Times New Roman"/>
          <w:sz w:val="26"/>
          <w:szCs w:val="26"/>
          <w:lang w:val="uk-UA"/>
        </w:rPr>
      </w:pPr>
      <w:r w:rsidRPr="00F432BE">
        <w:rPr>
          <w:rFonts w:ascii="Times New Roman" w:hAnsi="Times New Roman"/>
          <w:sz w:val="26"/>
          <w:szCs w:val="26"/>
          <w:lang w:val="uk-UA"/>
        </w:rPr>
        <w:t>Інтеграція с Active Directory</w:t>
      </w:r>
    </w:p>
    <w:p w:rsidR="004D6580" w:rsidRPr="00F432BE" w:rsidRDefault="004D6580" w:rsidP="005C280E">
      <w:pPr>
        <w:pStyle w:val="aff8"/>
        <w:numPr>
          <w:ilvl w:val="0"/>
          <w:numId w:val="93"/>
        </w:numPr>
        <w:spacing w:before="120"/>
        <w:jc w:val="both"/>
        <w:rPr>
          <w:rFonts w:ascii="Times New Roman" w:hAnsi="Times New Roman"/>
          <w:sz w:val="26"/>
          <w:szCs w:val="26"/>
          <w:lang w:val="uk-UA"/>
        </w:rPr>
      </w:pPr>
      <w:r w:rsidRPr="00F432BE">
        <w:rPr>
          <w:rFonts w:ascii="Times New Roman" w:hAnsi="Times New Roman"/>
          <w:sz w:val="26"/>
          <w:szCs w:val="26"/>
          <w:lang w:val="uk-UA"/>
        </w:rPr>
        <w:t>Авторизація з допомогою ключів АЦСК</w:t>
      </w:r>
    </w:p>
    <w:p w:rsidR="004D6580" w:rsidRPr="00F432BE" w:rsidRDefault="004D6580" w:rsidP="005C280E">
      <w:pPr>
        <w:pStyle w:val="aff8"/>
        <w:numPr>
          <w:ilvl w:val="0"/>
          <w:numId w:val="93"/>
        </w:numPr>
        <w:spacing w:before="120"/>
        <w:jc w:val="both"/>
        <w:rPr>
          <w:rFonts w:ascii="Times New Roman" w:hAnsi="Times New Roman"/>
          <w:sz w:val="26"/>
          <w:szCs w:val="26"/>
          <w:lang w:val="uk-UA"/>
        </w:rPr>
      </w:pPr>
      <w:r w:rsidRPr="00F432BE">
        <w:rPr>
          <w:rFonts w:ascii="Times New Roman" w:hAnsi="Times New Roman"/>
          <w:sz w:val="26"/>
          <w:szCs w:val="26"/>
          <w:lang w:val="uk-UA"/>
        </w:rPr>
        <w:t>ODBC,  RPC, named pipes</w:t>
      </w:r>
    </w:p>
    <w:p w:rsidR="004D6580" w:rsidRPr="00F432BE" w:rsidRDefault="004D6580" w:rsidP="005C280E">
      <w:pPr>
        <w:pStyle w:val="aff8"/>
        <w:numPr>
          <w:ilvl w:val="0"/>
          <w:numId w:val="93"/>
        </w:numPr>
        <w:tabs>
          <w:tab w:val="left" w:pos="142"/>
        </w:tabs>
        <w:spacing w:before="120"/>
        <w:jc w:val="both"/>
        <w:rPr>
          <w:rFonts w:ascii="Times New Roman" w:hAnsi="Times New Roman"/>
          <w:sz w:val="26"/>
          <w:szCs w:val="26"/>
          <w:lang w:val="uk-UA"/>
        </w:rPr>
      </w:pPr>
      <w:r w:rsidRPr="00F432BE">
        <w:rPr>
          <w:rFonts w:ascii="Times New Roman" w:hAnsi="Times New Roman"/>
          <w:sz w:val="26"/>
          <w:szCs w:val="26"/>
          <w:lang w:val="uk-UA"/>
        </w:rPr>
        <w:t>Створення розширень на VPScript, PascalScript, C++, Java</w:t>
      </w:r>
    </w:p>
    <w:p w:rsidR="004D6580" w:rsidRPr="00F432BE" w:rsidRDefault="004D6580" w:rsidP="005C280E">
      <w:pPr>
        <w:pStyle w:val="aff8"/>
        <w:numPr>
          <w:ilvl w:val="0"/>
          <w:numId w:val="93"/>
        </w:numPr>
        <w:tabs>
          <w:tab w:val="left" w:pos="142"/>
        </w:tabs>
        <w:spacing w:before="120"/>
        <w:jc w:val="both"/>
        <w:rPr>
          <w:rFonts w:ascii="Times New Roman" w:hAnsi="Times New Roman"/>
          <w:sz w:val="26"/>
          <w:szCs w:val="26"/>
          <w:lang w:val="uk-UA"/>
        </w:rPr>
      </w:pPr>
      <w:r w:rsidRPr="00F432BE">
        <w:rPr>
          <w:rFonts w:ascii="Times New Roman" w:hAnsi="Times New Roman"/>
          <w:sz w:val="26"/>
          <w:szCs w:val="26"/>
          <w:lang w:val="uk-UA"/>
        </w:rPr>
        <w:t>VPN з використанням шифрування ключами АЦСК</w:t>
      </w:r>
    </w:p>
    <w:p w:rsidR="004D6580" w:rsidRPr="00F432BE" w:rsidRDefault="004D6580" w:rsidP="005C280E">
      <w:pPr>
        <w:pStyle w:val="aff8"/>
        <w:numPr>
          <w:ilvl w:val="0"/>
          <w:numId w:val="93"/>
        </w:numPr>
        <w:tabs>
          <w:tab w:val="left" w:pos="142"/>
        </w:tabs>
        <w:spacing w:before="120"/>
        <w:jc w:val="both"/>
        <w:rPr>
          <w:rFonts w:ascii="Times New Roman" w:hAnsi="Times New Roman"/>
          <w:sz w:val="26"/>
          <w:szCs w:val="26"/>
          <w:lang w:val="uk-UA"/>
        </w:rPr>
      </w:pPr>
      <w:r w:rsidRPr="00F432BE">
        <w:rPr>
          <w:rFonts w:ascii="Times New Roman" w:hAnsi="Times New Roman"/>
          <w:sz w:val="26"/>
          <w:szCs w:val="26"/>
          <w:lang w:val="uk-UA"/>
        </w:rPr>
        <w:t>Формування звітності - Fast Report</w:t>
      </w:r>
    </w:p>
    <w:p w:rsidR="004D6580" w:rsidRPr="00F432BE" w:rsidRDefault="004D6580" w:rsidP="005C280E">
      <w:pPr>
        <w:pStyle w:val="aff8"/>
        <w:numPr>
          <w:ilvl w:val="0"/>
          <w:numId w:val="93"/>
        </w:numPr>
        <w:tabs>
          <w:tab w:val="left" w:pos="142"/>
        </w:tabs>
        <w:spacing w:before="120"/>
        <w:jc w:val="both"/>
        <w:rPr>
          <w:rFonts w:ascii="Times New Roman" w:hAnsi="Times New Roman"/>
          <w:sz w:val="26"/>
          <w:szCs w:val="26"/>
          <w:lang w:val="uk-UA"/>
        </w:rPr>
      </w:pPr>
      <w:r w:rsidRPr="00F432BE">
        <w:rPr>
          <w:rFonts w:ascii="Times New Roman" w:hAnsi="Times New Roman"/>
          <w:sz w:val="26"/>
          <w:szCs w:val="26"/>
          <w:lang w:val="uk-UA"/>
        </w:rPr>
        <w:t>Зв’язок  з іншими системами за допомогою COM-технології.</w:t>
      </w:r>
    </w:p>
    <w:p w:rsidR="004D6580" w:rsidRPr="00F432BE" w:rsidRDefault="004D6580" w:rsidP="005C280E">
      <w:pPr>
        <w:pStyle w:val="aff8"/>
        <w:numPr>
          <w:ilvl w:val="0"/>
          <w:numId w:val="93"/>
        </w:numPr>
        <w:tabs>
          <w:tab w:val="left" w:pos="142"/>
        </w:tabs>
        <w:spacing w:before="120"/>
        <w:jc w:val="both"/>
        <w:rPr>
          <w:rFonts w:ascii="Times New Roman" w:hAnsi="Times New Roman"/>
          <w:sz w:val="26"/>
          <w:szCs w:val="26"/>
          <w:lang w:val="uk-UA"/>
        </w:rPr>
      </w:pPr>
      <w:r w:rsidRPr="00F432BE">
        <w:rPr>
          <w:rFonts w:ascii="Times New Roman" w:hAnsi="Times New Roman"/>
          <w:color w:val="000000"/>
          <w:sz w:val="26"/>
          <w:szCs w:val="26"/>
          <w:lang w:val="uk-UA"/>
        </w:rPr>
        <w:t>PCIDSS</w:t>
      </w:r>
    </w:p>
    <w:p w:rsidR="004D6580" w:rsidRPr="00F432BE" w:rsidRDefault="004D6580" w:rsidP="005C280E">
      <w:pPr>
        <w:pStyle w:val="aff8"/>
        <w:numPr>
          <w:ilvl w:val="0"/>
          <w:numId w:val="93"/>
        </w:numPr>
        <w:tabs>
          <w:tab w:val="left" w:pos="142"/>
        </w:tabs>
        <w:spacing w:before="120"/>
        <w:jc w:val="both"/>
        <w:rPr>
          <w:rFonts w:ascii="Times New Roman" w:hAnsi="Times New Roman"/>
          <w:color w:val="000000"/>
          <w:sz w:val="26"/>
          <w:szCs w:val="26"/>
          <w:lang w:val="uk-UA"/>
        </w:rPr>
      </w:pPr>
      <w:r w:rsidRPr="00F432BE">
        <w:rPr>
          <w:rFonts w:ascii="Times New Roman" w:hAnsi="Times New Roman"/>
          <w:color w:val="000000"/>
          <w:sz w:val="26"/>
          <w:szCs w:val="26"/>
          <w:lang w:val="uk-UA"/>
        </w:rPr>
        <w:t>SOAP</w:t>
      </w:r>
    </w:p>
    <w:p w:rsidR="004D6580" w:rsidRPr="00F432BE" w:rsidRDefault="004D6580" w:rsidP="005C280E">
      <w:pPr>
        <w:pStyle w:val="aff8"/>
        <w:numPr>
          <w:ilvl w:val="0"/>
          <w:numId w:val="93"/>
        </w:numPr>
        <w:tabs>
          <w:tab w:val="left" w:pos="142"/>
        </w:tabs>
        <w:spacing w:before="120"/>
        <w:jc w:val="both"/>
        <w:rPr>
          <w:rFonts w:ascii="Times New Roman" w:hAnsi="Times New Roman"/>
          <w:color w:val="000000"/>
          <w:sz w:val="26"/>
          <w:szCs w:val="26"/>
          <w:lang w:val="uk-UA"/>
        </w:rPr>
      </w:pPr>
      <w:r w:rsidRPr="00F432BE">
        <w:rPr>
          <w:rFonts w:ascii="Times New Roman" w:hAnsi="Times New Roman"/>
          <w:color w:val="000000"/>
          <w:sz w:val="26"/>
          <w:szCs w:val="26"/>
          <w:lang w:val="uk-UA"/>
        </w:rPr>
        <w:t>Web - API</w:t>
      </w:r>
    </w:p>
    <w:p w:rsidR="004D6580" w:rsidRPr="00F432BE" w:rsidRDefault="004D6580" w:rsidP="00F432BE">
      <w:pPr>
        <w:spacing w:before="120"/>
        <w:ind w:left="720"/>
        <w:jc w:val="both"/>
        <w:rPr>
          <w:rFonts w:ascii="Times New Roman" w:hAnsi="Times New Roman"/>
          <w:sz w:val="26"/>
          <w:szCs w:val="26"/>
          <w:lang w:val="uk-UA" w:eastAsia="ru-RU" w:bidi="ar-SA"/>
        </w:rPr>
      </w:pPr>
    </w:p>
    <w:p w:rsidR="004D6580" w:rsidRPr="00207E7D" w:rsidRDefault="004D6580" w:rsidP="004D6580">
      <w:pPr>
        <w:ind w:firstLine="567"/>
        <w:jc w:val="both"/>
        <w:rPr>
          <w:rFonts w:ascii="Times New Roman" w:hAnsi="Times New Roman"/>
          <w:sz w:val="28"/>
          <w:szCs w:val="28"/>
          <w:lang w:val="uk-UA" w:eastAsia="ru-RU" w:bidi="ar-SA"/>
        </w:rPr>
      </w:pPr>
    </w:p>
    <w:p w:rsidR="004D6580" w:rsidRPr="005B5A98" w:rsidRDefault="004D6580" w:rsidP="00F432BE">
      <w:pPr>
        <w:keepNext/>
        <w:jc w:val="center"/>
        <w:rPr>
          <w:lang w:val="uk-UA"/>
        </w:rPr>
      </w:pPr>
      <w:r w:rsidRPr="00424436">
        <w:rPr>
          <w:lang w:val="uk-UA"/>
        </w:rPr>
        <w:object w:dxaOrig="12795" w:dyaOrig="89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75pt;height:345.75pt" o:ole="">
            <v:imagedata r:id="rId22" o:title=""/>
          </v:shape>
          <o:OLEObject Type="Embed" ProgID="Visio.Drawing.15" ShapeID="_x0000_i1025" DrawAspect="Content" ObjectID="_1539155842" r:id="rId23"/>
        </w:object>
      </w:r>
    </w:p>
    <w:p w:rsidR="004D6580" w:rsidRPr="00F432BE" w:rsidRDefault="004D6580" w:rsidP="004D6580">
      <w:pPr>
        <w:pStyle w:val="affff2"/>
        <w:jc w:val="both"/>
        <w:rPr>
          <w:b w:val="0"/>
          <w:sz w:val="26"/>
          <w:szCs w:val="26"/>
          <w:lang w:val="uk-UA"/>
        </w:rPr>
      </w:pPr>
      <w:bookmarkStart w:id="25" w:name="_Toc465244248"/>
      <w:r w:rsidRPr="00F432BE">
        <w:rPr>
          <w:b w:val="0"/>
          <w:sz w:val="26"/>
          <w:szCs w:val="26"/>
          <w:lang w:val="uk-UA"/>
        </w:rPr>
        <w:t>Рис</w:t>
      </w:r>
      <w:r w:rsidR="00F432BE" w:rsidRPr="00F432BE">
        <w:rPr>
          <w:b w:val="0"/>
          <w:sz w:val="26"/>
          <w:szCs w:val="26"/>
          <w:lang w:val="uk-UA"/>
        </w:rPr>
        <w:t>.</w:t>
      </w:r>
      <w:r w:rsidRPr="00F432BE">
        <w:rPr>
          <w:b w:val="0"/>
          <w:sz w:val="26"/>
          <w:szCs w:val="26"/>
          <w:lang w:val="uk-UA"/>
        </w:rPr>
        <w:t xml:space="preserve"> </w:t>
      </w:r>
      <w:r w:rsidR="00687164" w:rsidRPr="00F432BE">
        <w:rPr>
          <w:b w:val="0"/>
          <w:sz w:val="26"/>
          <w:szCs w:val="26"/>
          <w:lang w:val="uk-UA"/>
        </w:rPr>
        <w:fldChar w:fldCharType="begin"/>
      </w:r>
      <w:r w:rsidRPr="00F432BE">
        <w:rPr>
          <w:b w:val="0"/>
          <w:sz w:val="26"/>
          <w:szCs w:val="26"/>
          <w:lang w:val="uk-UA"/>
        </w:rPr>
        <w:instrText xml:space="preserve"> SEQ Рисунок \* ARABIC </w:instrText>
      </w:r>
      <w:r w:rsidR="00687164" w:rsidRPr="00F432BE">
        <w:rPr>
          <w:b w:val="0"/>
          <w:sz w:val="26"/>
          <w:szCs w:val="26"/>
          <w:lang w:val="uk-UA"/>
        </w:rPr>
        <w:fldChar w:fldCharType="separate"/>
      </w:r>
      <w:r w:rsidR="00CE6201">
        <w:rPr>
          <w:b w:val="0"/>
          <w:noProof/>
          <w:sz w:val="26"/>
          <w:szCs w:val="26"/>
          <w:lang w:val="uk-UA"/>
        </w:rPr>
        <w:t>1</w:t>
      </w:r>
      <w:r w:rsidR="00687164" w:rsidRPr="00F432BE">
        <w:rPr>
          <w:b w:val="0"/>
          <w:sz w:val="26"/>
          <w:szCs w:val="26"/>
          <w:lang w:val="uk-UA"/>
        </w:rPr>
        <w:fldChar w:fldCharType="end"/>
      </w:r>
      <w:r w:rsidRPr="00F432BE">
        <w:rPr>
          <w:b w:val="0"/>
          <w:sz w:val="26"/>
          <w:szCs w:val="26"/>
          <w:lang w:val="uk-UA"/>
        </w:rPr>
        <w:t>. Технологічна схема роботи системи</w:t>
      </w:r>
      <w:bookmarkEnd w:id="25"/>
    </w:p>
    <w:p w:rsidR="004D6580" w:rsidRPr="00F432BE" w:rsidRDefault="004D6580" w:rsidP="004D6580">
      <w:pPr>
        <w:rPr>
          <w:lang w:val="uk-UA" w:eastAsia="ru-RU" w:bidi="ar-SA"/>
        </w:rPr>
      </w:pPr>
    </w:p>
    <w:p w:rsidR="004D6580" w:rsidRPr="005B5A98" w:rsidRDefault="004D6580" w:rsidP="004D6580">
      <w:pPr>
        <w:rPr>
          <w:lang w:val="uk-UA" w:eastAsia="ru-RU" w:bidi="ar-SA"/>
        </w:rPr>
      </w:pPr>
    </w:p>
    <w:p w:rsidR="004D6580" w:rsidRPr="005B5A98" w:rsidRDefault="004D6580" w:rsidP="004D6580">
      <w:pPr>
        <w:keepNext/>
        <w:rPr>
          <w:lang w:val="uk-UA"/>
        </w:rPr>
      </w:pPr>
    </w:p>
    <w:p w:rsidR="004D6580" w:rsidRPr="005B5A98" w:rsidRDefault="004D6580" w:rsidP="004D57A2">
      <w:pPr>
        <w:pStyle w:val="affff2"/>
        <w:keepNext/>
        <w:ind w:left="0" w:firstLine="0"/>
        <w:rPr>
          <w:lang w:val="uk-UA"/>
        </w:rPr>
      </w:pPr>
      <w:r w:rsidRPr="005B5A98">
        <w:rPr>
          <w:lang w:val="uk-UA"/>
        </w:rPr>
        <w:object w:dxaOrig="15195" w:dyaOrig="11355">
          <v:shape id="_x0000_i1026" type="#_x0000_t75" style="width:495.75pt;height:370.5pt" o:ole="">
            <v:imagedata r:id="rId24" o:title=""/>
          </v:shape>
          <o:OLEObject Type="Embed" ProgID="Visio.Drawing.15" ShapeID="_x0000_i1026" DrawAspect="Content" ObjectID="_1539155843" r:id="rId25"/>
        </w:object>
      </w:r>
    </w:p>
    <w:p w:rsidR="004D6580" w:rsidRPr="004D57A2" w:rsidRDefault="004D6580" w:rsidP="004D57A2">
      <w:pPr>
        <w:pStyle w:val="affff2"/>
        <w:ind w:left="0" w:firstLine="0"/>
        <w:rPr>
          <w:rStyle w:val="afff9"/>
          <w:b w:val="0"/>
          <w:color w:val="000000"/>
          <w:sz w:val="26"/>
          <w:szCs w:val="26"/>
        </w:rPr>
      </w:pPr>
      <w:bookmarkStart w:id="26" w:name="_Toc465244249"/>
      <w:r w:rsidRPr="004D57A2">
        <w:rPr>
          <w:b w:val="0"/>
          <w:sz w:val="26"/>
          <w:szCs w:val="26"/>
          <w:lang w:val="uk-UA"/>
        </w:rPr>
        <w:t>Рис</w:t>
      </w:r>
      <w:r w:rsidR="004D57A2">
        <w:rPr>
          <w:b w:val="0"/>
          <w:sz w:val="26"/>
          <w:szCs w:val="26"/>
          <w:lang w:val="uk-UA"/>
        </w:rPr>
        <w:t>.</w:t>
      </w:r>
      <w:r w:rsidRPr="004D57A2">
        <w:rPr>
          <w:b w:val="0"/>
          <w:sz w:val="26"/>
          <w:szCs w:val="26"/>
          <w:lang w:val="uk-UA"/>
        </w:rPr>
        <w:t xml:space="preserve"> </w:t>
      </w:r>
      <w:r w:rsidR="00687164" w:rsidRPr="004D57A2">
        <w:rPr>
          <w:b w:val="0"/>
          <w:sz w:val="26"/>
          <w:szCs w:val="26"/>
          <w:lang w:val="uk-UA"/>
        </w:rPr>
        <w:fldChar w:fldCharType="begin"/>
      </w:r>
      <w:r w:rsidRPr="004D57A2">
        <w:rPr>
          <w:b w:val="0"/>
          <w:sz w:val="26"/>
          <w:szCs w:val="26"/>
          <w:lang w:val="uk-UA"/>
        </w:rPr>
        <w:instrText xml:space="preserve"> SEQ Рисунок \* ARABIC </w:instrText>
      </w:r>
      <w:r w:rsidR="00687164" w:rsidRPr="004D57A2">
        <w:rPr>
          <w:b w:val="0"/>
          <w:sz w:val="26"/>
          <w:szCs w:val="26"/>
          <w:lang w:val="uk-UA"/>
        </w:rPr>
        <w:fldChar w:fldCharType="separate"/>
      </w:r>
      <w:r w:rsidR="00CE6201">
        <w:rPr>
          <w:b w:val="0"/>
          <w:noProof/>
          <w:sz w:val="26"/>
          <w:szCs w:val="26"/>
          <w:lang w:val="uk-UA"/>
        </w:rPr>
        <w:t>2</w:t>
      </w:r>
      <w:r w:rsidR="00687164" w:rsidRPr="004D57A2">
        <w:rPr>
          <w:b w:val="0"/>
          <w:sz w:val="26"/>
          <w:szCs w:val="26"/>
          <w:lang w:val="uk-UA"/>
        </w:rPr>
        <w:fldChar w:fldCharType="end"/>
      </w:r>
      <w:r w:rsidRPr="004D57A2">
        <w:rPr>
          <w:b w:val="0"/>
          <w:sz w:val="26"/>
          <w:szCs w:val="26"/>
          <w:lang w:val="uk-UA"/>
        </w:rPr>
        <w:t>.</w:t>
      </w:r>
      <w:r w:rsidRPr="004D57A2">
        <w:rPr>
          <w:b w:val="0"/>
          <w:noProof/>
          <w:sz w:val="26"/>
          <w:szCs w:val="26"/>
          <w:lang w:val="uk-UA"/>
        </w:rPr>
        <w:t xml:space="preserve"> Верхньорівнева логічна блок–схема побудови із зазначенням протоколів.</w:t>
      </w:r>
      <w:bookmarkEnd w:id="26"/>
    </w:p>
    <w:p w:rsidR="004D6580" w:rsidRPr="00424436" w:rsidRDefault="004D6580" w:rsidP="004D6580">
      <w:pPr>
        <w:ind w:firstLine="567"/>
        <w:jc w:val="both"/>
        <w:rPr>
          <w:rStyle w:val="afff9"/>
          <w:color w:val="000000"/>
          <w:sz w:val="28"/>
          <w:szCs w:val="28"/>
        </w:rPr>
      </w:pPr>
    </w:p>
    <w:p w:rsidR="004D6580" w:rsidRPr="004D57A2" w:rsidRDefault="004D6580" w:rsidP="004D57A2">
      <w:pPr>
        <w:spacing w:before="120"/>
        <w:ind w:firstLine="720"/>
        <w:jc w:val="both"/>
        <w:rPr>
          <w:rStyle w:val="afff9"/>
          <w:rFonts w:ascii="Times New Roman" w:hAnsi="Times New Roman"/>
          <w:color w:val="000000"/>
          <w:sz w:val="26"/>
          <w:szCs w:val="26"/>
        </w:rPr>
      </w:pPr>
      <w:r w:rsidRPr="004D57A2">
        <w:rPr>
          <w:rStyle w:val="afff9"/>
          <w:rFonts w:ascii="Times New Roman" w:hAnsi="Times New Roman"/>
          <w:color w:val="000000"/>
          <w:sz w:val="26"/>
          <w:szCs w:val="26"/>
        </w:rPr>
        <w:t>Встановлення  системи складається з наступних кроків:</w:t>
      </w:r>
    </w:p>
    <w:p w:rsidR="004D6580" w:rsidRPr="004D57A2"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4D57A2">
        <w:rPr>
          <w:rStyle w:val="afff9"/>
          <w:rFonts w:ascii="Times New Roman" w:hAnsi="Times New Roman"/>
          <w:color w:val="000000"/>
          <w:sz w:val="26"/>
          <w:szCs w:val="26"/>
        </w:rPr>
        <w:t>Встановлення СКБД (якщо вона не встановлена).</w:t>
      </w:r>
    </w:p>
    <w:p w:rsidR="004D6580" w:rsidRPr="004D57A2"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4D57A2">
        <w:rPr>
          <w:rStyle w:val="afff9"/>
          <w:rFonts w:ascii="Times New Roman" w:hAnsi="Times New Roman"/>
          <w:color w:val="000000"/>
          <w:sz w:val="26"/>
          <w:szCs w:val="26"/>
        </w:rPr>
        <w:t>Встановлення серверної частини системи.</w:t>
      </w:r>
    </w:p>
    <w:p w:rsidR="004D6580" w:rsidRPr="004D57A2"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4D57A2">
        <w:rPr>
          <w:rStyle w:val="afff9"/>
          <w:rFonts w:ascii="Times New Roman" w:hAnsi="Times New Roman"/>
          <w:color w:val="000000"/>
          <w:sz w:val="26"/>
          <w:szCs w:val="26"/>
        </w:rPr>
        <w:t>Встановлення серверу додатків.</w:t>
      </w:r>
    </w:p>
    <w:p w:rsidR="004D6580" w:rsidRPr="004D57A2"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4D57A2">
        <w:rPr>
          <w:rStyle w:val="afff9"/>
          <w:rFonts w:ascii="Times New Roman" w:hAnsi="Times New Roman"/>
          <w:color w:val="000000"/>
          <w:sz w:val="26"/>
          <w:szCs w:val="26"/>
        </w:rPr>
        <w:t>Встановлення робочої станції або термінальних робочих місць.</w:t>
      </w:r>
    </w:p>
    <w:p w:rsidR="004D6580" w:rsidRPr="004D57A2" w:rsidRDefault="004D6580" w:rsidP="004D57A2">
      <w:pPr>
        <w:spacing w:before="120"/>
        <w:ind w:firstLine="720"/>
        <w:jc w:val="both"/>
        <w:rPr>
          <w:rStyle w:val="afff9"/>
          <w:rFonts w:ascii="Times New Roman" w:hAnsi="Times New Roman"/>
          <w:color w:val="000000"/>
          <w:sz w:val="26"/>
          <w:szCs w:val="26"/>
        </w:rPr>
      </w:pPr>
      <w:r w:rsidRPr="004D57A2">
        <w:rPr>
          <w:rStyle w:val="afff9"/>
          <w:rFonts w:ascii="Times New Roman" w:hAnsi="Times New Roman"/>
          <w:color w:val="000000"/>
          <w:sz w:val="26"/>
          <w:szCs w:val="26"/>
        </w:rPr>
        <w:t>Для початку роботи в системі створюється база даних  (піднімається резервна копія первинного налаштування, проводиться доналаштування та перенесення даних з інших підсистем</w:t>
      </w:r>
      <w:r w:rsidR="004D57A2">
        <w:rPr>
          <w:rStyle w:val="afff9"/>
          <w:rFonts w:ascii="Times New Roman" w:hAnsi="Times New Roman"/>
          <w:color w:val="000000"/>
          <w:sz w:val="26"/>
          <w:szCs w:val="26"/>
        </w:rPr>
        <w:t>)</w:t>
      </w:r>
      <w:r w:rsidRPr="004D57A2">
        <w:rPr>
          <w:rStyle w:val="afff9"/>
          <w:rFonts w:ascii="Times New Roman" w:hAnsi="Times New Roman"/>
          <w:color w:val="000000"/>
          <w:sz w:val="26"/>
          <w:szCs w:val="26"/>
        </w:rPr>
        <w:t xml:space="preserve">. </w:t>
      </w:r>
    </w:p>
    <w:p w:rsidR="004D6580" w:rsidRPr="004D57A2" w:rsidRDefault="004D6580" w:rsidP="004D57A2">
      <w:pPr>
        <w:spacing w:before="120"/>
        <w:ind w:firstLine="720"/>
        <w:jc w:val="both"/>
        <w:rPr>
          <w:rStyle w:val="afff9"/>
          <w:rFonts w:ascii="Times New Roman" w:hAnsi="Times New Roman"/>
          <w:color w:val="000000"/>
          <w:sz w:val="26"/>
          <w:szCs w:val="26"/>
        </w:rPr>
      </w:pPr>
      <w:r w:rsidRPr="004D57A2">
        <w:rPr>
          <w:rStyle w:val="afff9"/>
          <w:rFonts w:ascii="Times New Roman" w:hAnsi="Times New Roman"/>
          <w:color w:val="000000"/>
          <w:sz w:val="26"/>
          <w:szCs w:val="26"/>
        </w:rPr>
        <w:t>Для користувачів системи початок роботи після навчання  буде проводитись наступним чином:</w:t>
      </w:r>
    </w:p>
    <w:p w:rsidR="004D6580" w:rsidRPr="004D57A2" w:rsidRDefault="004D6580" w:rsidP="005C280E">
      <w:pPr>
        <w:numPr>
          <w:ilvl w:val="0"/>
          <w:numId w:val="71"/>
        </w:numPr>
        <w:spacing w:before="120"/>
        <w:ind w:left="1281" w:hanging="357"/>
        <w:jc w:val="both"/>
        <w:rPr>
          <w:rStyle w:val="afff9"/>
          <w:rFonts w:ascii="Times New Roman" w:hAnsi="Times New Roman"/>
          <w:color w:val="000000"/>
          <w:sz w:val="26"/>
          <w:szCs w:val="26"/>
        </w:rPr>
      </w:pPr>
      <w:r w:rsidRPr="004D57A2">
        <w:rPr>
          <w:rStyle w:val="afff9"/>
          <w:rFonts w:ascii="Times New Roman" w:hAnsi="Times New Roman"/>
          <w:color w:val="000000"/>
          <w:sz w:val="26"/>
          <w:szCs w:val="26"/>
        </w:rPr>
        <w:t xml:space="preserve">На робочому столі комп’ютера відображено знак системи. При натисненні система почне завантажуватись. При використанні термінального доступу будуть створені ярлики початку роботи. </w:t>
      </w:r>
    </w:p>
    <w:p w:rsidR="004D6580" w:rsidRPr="004D57A2" w:rsidRDefault="004D6580" w:rsidP="005C280E">
      <w:pPr>
        <w:numPr>
          <w:ilvl w:val="0"/>
          <w:numId w:val="71"/>
        </w:numPr>
        <w:spacing w:before="120"/>
        <w:ind w:left="1281" w:hanging="357"/>
        <w:jc w:val="both"/>
        <w:rPr>
          <w:rStyle w:val="afff9"/>
          <w:rFonts w:ascii="Times New Roman" w:hAnsi="Times New Roman"/>
          <w:color w:val="000000"/>
          <w:sz w:val="26"/>
          <w:szCs w:val="26"/>
        </w:rPr>
      </w:pPr>
      <w:r w:rsidRPr="004D57A2">
        <w:rPr>
          <w:rStyle w:val="afff9"/>
          <w:rFonts w:ascii="Times New Roman" w:hAnsi="Times New Roman"/>
          <w:color w:val="000000"/>
          <w:sz w:val="26"/>
          <w:szCs w:val="26"/>
        </w:rPr>
        <w:lastRenderedPageBreak/>
        <w:t xml:space="preserve">Після завантаження системи користувач вводить логін та пароль свого облікового запису. </w:t>
      </w:r>
    </w:p>
    <w:p w:rsidR="004D6580" w:rsidRPr="004D57A2" w:rsidRDefault="004D6580" w:rsidP="005C280E">
      <w:pPr>
        <w:numPr>
          <w:ilvl w:val="0"/>
          <w:numId w:val="71"/>
        </w:numPr>
        <w:spacing w:before="120"/>
        <w:ind w:left="1281" w:hanging="357"/>
        <w:jc w:val="both"/>
        <w:rPr>
          <w:rStyle w:val="afff9"/>
          <w:rFonts w:ascii="Times New Roman" w:hAnsi="Times New Roman"/>
          <w:color w:val="000000"/>
          <w:sz w:val="26"/>
          <w:szCs w:val="26"/>
        </w:rPr>
      </w:pPr>
      <w:r w:rsidRPr="004D57A2">
        <w:rPr>
          <w:rStyle w:val="afff9"/>
          <w:rFonts w:ascii="Times New Roman" w:hAnsi="Times New Roman"/>
          <w:color w:val="000000"/>
          <w:sz w:val="26"/>
          <w:szCs w:val="26"/>
        </w:rPr>
        <w:t>В системі відображається меню модулів згідно ролі користувача.</w:t>
      </w:r>
    </w:p>
    <w:p w:rsidR="004D6580" w:rsidRPr="004D57A2" w:rsidRDefault="004D6580" w:rsidP="005C280E">
      <w:pPr>
        <w:numPr>
          <w:ilvl w:val="0"/>
          <w:numId w:val="71"/>
        </w:numPr>
        <w:spacing w:before="120"/>
        <w:ind w:left="1281" w:hanging="357"/>
        <w:jc w:val="both"/>
        <w:rPr>
          <w:rStyle w:val="afff9"/>
          <w:rFonts w:ascii="Times New Roman" w:hAnsi="Times New Roman"/>
          <w:color w:val="000000"/>
          <w:sz w:val="26"/>
          <w:szCs w:val="26"/>
        </w:rPr>
      </w:pPr>
      <w:r w:rsidRPr="004D57A2">
        <w:rPr>
          <w:rStyle w:val="afff9"/>
          <w:rFonts w:ascii="Times New Roman" w:hAnsi="Times New Roman"/>
          <w:color w:val="000000"/>
          <w:sz w:val="26"/>
          <w:szCs w:val="26"/>
        </w:rPr>
        <w:t>Проводиться робота у потрібних модулях.</w:t>
      </w:r>
    </w:p>
    <w:p w:rsidR="004D6580" w:rsidRPr="004D57A2" w:rsidRDefault="004D6580" w:rsidP="004D6580">
      <w:pPr>
        <w:ind w:firstLine="567"/>
        <w:jc w:val="both"/>
        <w:rPr>
          <w:rStyle w:val="afff9"/>
          <w:rFonts w:ascii="Times New Roman" w:hAnsi="Times New Roman"/>
          <w:color w:val="000000"/>
          <w:sz w:val="26"/>
          <w:szCs w:val="26"/>
        </w:rPr>
      </w:pPr>
    </w:p>
    <w:p w:rsidR="004D6580" w:rsidRPr="00056C5E" w:rsidRDefault="004D6580" w:rsidP="00067CEB">
      <w:pPr>
        <w:pStyle w:val="21"/>
        <w:spacing w:after="60"/>
        <w:jc w:val="both"/>
        <w:rPr>
          <w:rFonts w:ascii="Times New Roman" w:hAnsi="Times New Roman"/>
          <w:bCs/>
          <w:sz w:val="26"/>
          <w:szCs w:val="26"/>
          <w:lang w:val="uk-UA"/>
        </w:rPr>
      </w:pPr>
      <w:bookmarkStart w:id="27" w:name="_Toc465413710"/>
      <w:r w:rsidRPr="00056C5E">
        <w:rPr>
          <w:rFonts w:ascii="Times New Roman" w:hAnsi="Times New Roman"/>
          <w:bCs/>
          <w:sz w:val="26"/>
          <w:szCs w:val="26"/>
          <w:lang w:val="uk-UA"/>
        </w:rPr>
        <w:t>Вимоги до функціональних характеристик</w:t>
      </w:r>
      <w:bookmarkEnd w:id="27"/>
    </w:p>
    <w:p w:rsidR="004D6580" w:rsidRPr="005B5A98" w:rsidRDefault="004D6580" w:rsidP="004D6580">
      <w:pPr>
        <w:ind w:firstLine="567"/>
        <w:jc w:val="both"/>
        <w:rPr>
          <w:sz w:val="28"/>
          <w:szCs w:val="28"/>
          <w:lang w:val="uk-UA" w:eastAsia="ru-RU" w:bidi="ar-SA"/>
        </w:rPr>
      </w:pPr>
    </w:p>
    <w:p w:rsidR="004D6580" w:rsidRPr="00056C5E" w:rsidRDefault="004D6580" w:rsidP="00056C5E">
      <w:pPr>
        <w:pStyle w:val="Default"/>
        <w:spacing w:before="120"/>
        <w:ind w:firstLine="720"/>
        <w:jc w:val="both"/>
        <w:rPr>
          <w:rStyle w:val="afff9"/>
          <w:sz w:val="26"/>
          <w:szCs w:val="26"/>
        </w:rPr>
      </w:pPr>
      <w:r w:rsidRPr="00B26364">
        <w:rPr>
          <w:rStyle w:val="afff9"/>
          <w:b/>
          <w:sz w:val="26"/>
          <w:szCs w:val="26"/>
        </w:rPr>
        <w:t>Система КІАС «УФГД»</w:t>
      </w:r>
      <w:r w:rsidRPr="00056C5E">
        <w:rPr>
          <w:sz w:val="26"/>
          <w:szCs w:val="26"/>
          <w:lang w:val="uk-UA"/>
        </w:rPr>
        <w:t xml:space="preserve"> </w:t>
      </w:r>
      <w:r w:rsidRPr="00056C5E">
        <w:rPr>
          <w:rStyle w:val="afff9"/>
          <w:sz w:val="26"/>
          <w:szCs w:val="26"/>
        </w:rPr>
        <w:t xml:space="preserve">повинна володіти наступними функціональними характеристиками: </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 xml:space="preserve">імпортування даних з інших систем в процесі перенесення даних; </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можливість зберігання історичних даних на протязі не менш</w:t>
      </w:r>
      <w:r w:rsidR="00056C5E">
        <w:rPr>
          <w:rStyle w:val="afff9"/>
          <w:rFonts w:ascii="Times New Roman" w:hAnsi="Times New Roman"/>
          <w:color w:val="000000"/>
          <w:sz w:val="26"/>
          <w:szCs w:val="26"/>
        </w:rPr>
        <w:t>,</w:t>
      </w:r>
      <w:r w:rsidRPr="00056C5E">
        <w:rPr>
          <w:rStyle w:val="afff9"/>
          <w:rFonts w:ascii="Times New Roman" w:hAnsi="Times New Roman"/>
          <w:color w:val="000000"/>
          <w:sz w:val="26"/>
          <w:szCs w:val="26"/>
        </w:rPr>
        <w:t xml:space="preserve"> ніж 20 років;</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експорт</w:t>
      </w:r>
      <w:r w:rsidR="00056C5E">
        <w:rPr>
          <w:rStyle w:val="afff9"/>
          <w:rFonts w:ascii="Times New Roman" w:hAnsi="Times New Roman"/>
          <w:color w:val="000000"/>
          <w:sz w:val="26"/>
          <w:szCs w:val="26"/>
        </w:rPr>
        <w:t>ування</w:t>
      </w:r>
      <w:r w:rsidRPr="00056C5E">
        <w:rPr>
          <w:rStyle w:val="afff9"/>
          <w:rFonts w:ascii="Times New Roman" w:hAnsi="Times New Roman"/>
          <w:color w:val="000000"/>
          <w:sz w:val="26"/>
          <w:szCs w:val="26"/>
        </w:rPr>
        <w:t xml:space="preserve"> інформації</w:t>
      </w:r>
      <w:r w:rsidR="00056C5E">
        <w:rPr>
          <w:rStyle w:val="afff9"/>
          <w:rFonts w:ascii="Times New Roman" w:hAnsi="Times New Roman"/>
          <w:color w:val="000000"/>
          <w:sz w:val="26"/>
          <w:szCs w:val="26"/>
        </w:rPr>
        <w:t>;</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надання доступу до підсистем</w:t>
      </w:r>
      <w:r w:rsidR="00056C5E">
        <w:rPr>
          <w:rStyle w:val="afff9"/>
          <w:rFonts w:ascii="Times New Roman" w:hAnsi="Times New Roman"/>
          <w:color w:val="000000"/>
          <w:sz w:val="26"/>
          <w:szCs w:val="26"/>
        </w:rPr>
        <w:t>;</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резервне копіювання даних</w:t>
      </w:r>
      <w:r w:rsidR="00056C5E">
        <w:rPr>
          <w:rStyle w:val="afff9"/>
          <w:rFonts w:ascii="Times New Roman" w:hAnsi="Times New Roman"/>
          <w:color w:val="000000"/>
          <w:sz w:val="26"/>
          <w:szCs w:val="26"/>
        </w:rPr>
        <w:t>.</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Система повинна  забезпечувати:</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одночасну роботу до 5000 користувачів;</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швидкість базових операцій роботи з картками та реєстрами даних 3-5 секунд;</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 xml:space="preserve">швидкість формування регламентованих  звітних форм – до 20 секунд. </w:t>
      </w:r>
    </w:p>
    <w:p w:rsidR="004D6580" w:rsidRPr="00056C5E" w:rsidRDefault="004D6580" w:rsidP="00056C5E">
      <w:pPr>
        <w:spacing w:before="120"/>
        <w:ind w:firstLine="720"/>
        <w:jc w:val="both"/>
        <w:rPr>
          <w:rFonts w:ascii="Times New Roman" w:hAnsi="Times New Roman"/>
          <w:sz w:val="26"/>
          <w:szCs w:val="26"/>
          <w:lang w:val="uk-UA"/>
        </w:rPr>
      </w:pPr>
      <w:r w:rsidRPr="00056C5E">
        <w:rPr>
          <w:rFonts w:ascii="Times New Roman" w:hAnsi="Times New Roman"/>
          <w:sz w:val="26"/>
          <w:szCs w:val="26"/>
          <w:lang w:val="uk-UA"/>
        </w:rPr>
        <w:t>Експлуатація системи повинна передбачати наступні режими функціонування:</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Основний режим – це режим штатного функціонування всіх компонентів Системи за своїм призначенням. Клієнтська частина програмного забезпечення, серверні програмно-технічні засоби функціонуватиме у цілодобовому режимі із заздалегідь визначеними періодами регламентного обслуговування.</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Режим адміністрування – це режим здійснення централізованого автоматизованого налагоджування та автоматизованого оновлення компонентів системи одночасно з роботою решти користувачів в системі в основному режимі, або в режимі Технічного обслуговування.</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Режим регламентного обслуговування – це режим регламентного технічного обслуговування та відновлення працездатності технічних засобів компонентів системи.</w:t>
      </w:r>
    </w:p>
    <w:p w:rsidR="004D6580" w:rsidRPr="00056C5E" w:rsidRDefault="004D6580" w:rsidP="00056C5E">
      <w:pPr>
        <w:spacing w:before="120"/>
        <w:ind w:firstLine="720"/>
        <w:jc w:val="both"/>
        <w:rPr>
          <w:rFonts w:ascii="Times New Roman" w:hAnsi="Times New Roman"/>
          <w:sz w:val="26"/>
          <w:szCs w:val="26"/>
          <w:lang w:val="uk-UA"/>
        </w:rPr>
      </w:pPr>
      <w:r w:rsidRPr="00056C5E">
        <w:rPr>
          <w:rFonts w:ascii="Times New Roman" w:hAnsi="Times New Roman"/>
          <w:sz w:val="26"/>
          <w:szCs w:val="26"/>
          <w:lang w:val="uk-UA"/>
        </w:rPr>
        <w:t>Система  повинна дозволяти:</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 xml:space="preserve">настроювати фільтри з різними параметрами; </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має бути зручний і швидкий механізм пошуку необхідного значення в реєстрі даних по будь-якому полю;</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lastRenderedPageBreak/>
        <w:t>система повинна забезпечувати роботу з різними одиницями виміру, з різними валютами;</w:t>
      </w:r>
    </w:p>
    <w:p w:rsidR="004D6580" w:rsidRPr="00056C5E" w:rsidRDefault="004D6580" w:rsidP="005C280E">
      <w:pPr>
        <w:numPr>
          <w:ilvl w:val="0"/>
          <w:numId w:val="75"/>
        </w:numPr>
        <w:spacing w:before="120"/>
        <w:ind w:left="1434" w:hanging="357"/>
        <w:jc w:val="both"/>
        <w:rPr>
          <w:rStyle w:val="afff9"/>
          <w:rFonts w:ascii="Times New Roman" w:hAnsi="Times New Roman"/>
          <w:color w:val="000000"/>
          <w:sz w:val="26"/>
          <w:szCs w:val="26"/>
        </w:rPr>
      </w:pPr>
      <w:r w:rsidRPr="00056C5E">
        <w:rPr>
          <w:rStyle w:val="afff9"/>
          <w:rFonts w:ascii="Times New Roman" w:hAnsi="Times New Roman"/>
          <w:color w:val="000000"/>
          <w:sz w:val="26"/>
          <w:szCs w:val="26"/>
        </w:rPr>
        <w:t>у системі має бути можливість створення призначених для користувача звітів.</w:t>
      </w:r>
    </w:p>
    <w:p w:rsidR="004D6580" w:rsidRPr="00056C5E" w:rsidRDefault="004D6580" w:rsidP="00067CEB">
      <w:pPr>
        <w:pStyle w:val="21"/>
        <w:spacing w:after="60"/>
        <w:jc w:val="both"/>
        <w:rPr>
          <w:rFonts w:ascii="Times New Roman" w:hAnsi="Times New Roman"/>
          <w:bCs/>
          <w:sz w:val="26"/>
          <w:szCs w:val="26"/>
          <w:lang w:val="uk-UA"/>
        </w:rPr>
      </w:pPr>
      <w:bookmarkStart w:id="28" w:name="_Toc403054461"/>
      <w:bookmarkStart w:id="29" w:name="_Toc465413711"/>
      <w:r w:rsidRPr="00056C5E">
        <w:rPr>
          <w:rFonts w:ascii="Times New Roman" w:hAnsi="Times New Roman"/>
          <w:bCs/>
          <w:sz w:val="26"/>
          <w:szCs w:val="26"/>
          <w:lang w:val="uk-UA"/>
        </w:rPr>
        <w:t>Вимоги до чисельності та кваліфікації персоналу</w:t>
      </w:r>
      <w:bookmarkEnd w:id="28"/>
      <w:bookmarkEnd w:id="29"/>
    </w:p>
    <w:p w:rsidR="004D6580" w:rsidRPr="00424436" w:rsidRDefault="004D6580" w:rsidP="004D6580">
      <w:pPr>
        <w:ind w:firstLine="567"/>
        <w:jc w:val="both"/>
        <w:rPr>
          <w:lang w:val="uk-UA"/>
        </w:rPr>
      </w:pPr>
    </w:p>
    <w:p w:rsidR="004D6580" w:rsidRPr="00056C5E" w:rsidRDefault="004D6580" w:rsidP="00056C5E">
      <w:pPr>
        <w:pStyle w:val="af0"/>
        <w:spacing w:before="120" w:after="0"/>
        <w:ind w:left="567" w:firstLine="720"/>
        <w:jc w:val="both"/>
        <w:rPr>
          <w:rFonts w:ascii="Times New Roman" w:hAnsi="Times New Roman"/>
          <w:sz w:val="26"/>
          <w:szCs w:val="26"/>
          <w:lang w:val="uk-UA"/>
        </w:rPr>
      </w:pPr>
      <w:r w:rsidRPr="00056C5E">
        <w:rPr>
          <w:rFonts w:ascii="Times New Roman" w:hAnsi="Times New Roman"/>
          <w:sz w:val="26"/>
          <w:szCs w:val="26"/>
          <w:lang w:val="uk-UA"/>
        </w:rPr>
        <w:t>Чисельність та кваліфікація персоналу має забезпечувати успішну експлуатацію системи. Персонал має складатися з:</w:t>
      </w:r>
    </w:p>
    <w:p w:rsidR="004D6580" w:rsidRPr="00067CEB" w:rsidRDefault="004D6580" w:rsidP="005C280E">
      <w:pPr>
        <w:numPr>
          <w:ilvl w:val="0"/>
          <w:numId w:val="75"/>
        </w:numPr>
        <w:spacing w:before="120"/>
        <w:ind w:left="1434" w:hanging="357"/>
        <w:jc w:val="both"/>
        <w:rPr>
          <w:rStyle w:val="afff9"/>
          <w:rFonts w:ascii="Times New Roman" w:hAnsi="Times New Roman"/>
          <w:color w:val="000000"/>
          <w:sz w:val="26"/>
          <w:szCs w:val="26"/>
          <w:lang w:eastAsia="en-US"/>
        </w:rPr>
      </w:pPr>
      <w:r w:rsidRPr="00067CEB">
        <w:rPr>
          <w:rStyle w:val="afff9"/>
          <w:rFonts w:ascii="Times New Roman" w:hAnsi="Times New Roman"/>
          <w:color w:val="000000"/>
          <w:sz w:val="26"/>
          <w:szCs w:val="26"/>
          <w:lang w:eastAsia="en-US"/>
        </w:rPr>
        <w:t>адміністраторів (системи, баз даних, локальної мережі та операційних систем);</w:t>
      </w:r>
    </w:p>
    <w:p w:rsidR="004D6580" w:rsidRPr="00067CEB" w:rsidRDefault="004D6580" w:rsidP="005C280E">
      <w:pPr>
        <w:numPr>
          <w:ilvl w:val="0"/>
          <w:numId w:val="75"/>
        </w:numPr>
        <w:spacing w:before="120"/>
        <w:ind w:left="1434" w:hanging="357"/>
        <w:jc w:val="both"/>
        <w:rPr>
          <w:rStyle w:val="afff9"/>
          <w:rFonts w:ascii="Times New Roman" w:hAnsi="Times New Roman"/>
          <w:color w:val="000000"/>
          <w:sz w:val="26"/>
          <w:szCs w:val="26"/>
          <w:lang w:eastAsia="en-US"/>
        </w:rPr>
      </w:pPr>
      <w:r w:rsidRPr="00067CEB">
        <w:rPr>
          <w:rStyle w:val="afff9"/>
          <w:rFonts w:ascii="Times New Roman" w:hAnsi="Times New Roman"/>
          <w:color w:val="000000"/>
          <w:sz w:val="26"/>
          <w:szCs w:val="26"/>
          <w:lang w:eastAsia="en-US"/>
        </w:rPr>
        <w:t>користувачів системи, що будуть згруповані за функціональним призначенням (проведення нарахувань, договірний облік, облік реалізації, претензійно-позовна робота та ін.).</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Кількість груп споживачів має визначена під час впровадження з урахуванням змін у бізнес-процесах підприємства та особливостей запропонованого рішення по системі і буде уточнюватись під час дослідної експлуатації системи.</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 xml:space="preserve">Персонал, який працюватиме з системою, обов’язково повинен пройти навчання </w:t>
      </w:r>
      <w:r w:rsidR="00067CEB">
        <w:rPr>
          <w:rFonts w:ascii="Times New Roman" w:hAnsi="Times New Roman"/>
          <w:sz w:val="26"/>
          <w:szCs w:val="26"/>
          <w:lang w:val="uk-UA"/>
        </w:rPr>
        <w:t xml:space="preserve">по </w:t>
      </w:r>
      <w:r w:rsidRPr="00067CEB">
        <w:rPr>
          <w:rFonts w:ascii="Times New Roman" w:hAnsi="Times New Roman"/>
          <w:sz w:val="26"/>
          <w:szCs w:val="26"/>
          <w:lang w:val="uk-UA"/>
        </w:rPr>
        <w:t>роботі з системою.</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Для роботи з СКБД адміністратори баз даних повинні володіти навичками адміністрування СКБД SQL.</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Кваліфікація адміністраторів локальної мережі та операційних систем має передбачати вміння адмініструвати операційні системи, що становитимуть платформу нової системи.</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Адміністратори мають пройти навчання базовим навичкам експлуатації всіх рішень, що будуть застосовані при впровадженні системи.</w:t>
      </w:r>
    </w:p>
    <w:p w:rsidR="004D6580" w:rsidRPr="00A83E3C" w:rsidRDefault="004D6580" w:rsidP="004D6580">
      <w:pPr>
        <w:pStyle w:val="af0"/>
        <w:spacing w:after="0"/>
        <w:ind w:left="720" w:firstLine="567"/>
        <w:jc w:val="both"/>
        <w:rPr>
          <w:rFonts w:ascii="Times New Roman" w:hAnsi="Times New Roman"/>
          <w:sz w:val="32"/>
          <w:szCs w:val="28"/>
          <w:lang w:val="uk-UA"/>
        </w:rPr>
      </w:pPr>
    </w:p>
    <w:p w:rsidR="004D6580" w:rsidRPr="00067CEB" w:rsidRDefault="004D6580" w:rsidP="00067CEB">
      <w:pPr>
        <w:pStyle w:val="21"/>
        <w:spacing w:after="60"/>
        <w:jc w:val="both"/>
        <w:rPr>
          <w:rFonts w:ascii="Times New Roman" w:hAnsi="Times New Roman"/>
          <w:bCs/>
          <w:sz w:val="26"/>
          <w:szCs w:val="26"/>
          <w:lang w:val="uk-UA"/>
        </w:rPr>
      </w:pPr>
      <w:bookmarkStart w:id="30" w:name="_Toc465413712"/>
      <w:r w:rsidRPr="00067CEB">
        <w:rPr>
          <w:rFonts w:ascii="Times New Roman" w:hAnsi="Times New Roman"/>
          <w:bCs/>
          <w:sz w:val="26"/>
          <w:szCs w:val="26"/>
          <w:lang w:val="uk-UA"/>
        </w:rPr>
        <w:t>Вимоги до надійності</w:t>
      </w:r>
      <w:bookmarkEnd w:id="30"/>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Надійність системи буде забезпечена за  наступними напрямками:</w:t>
      </w:r>
    </w:p>
    <w:p w:rsidR="004D6580" w:rsidRPr="00067CEB" w:rsidRDefault="004D6580" w:rsidP="005C280E">
      <w:pPr>
        <w:numPr>
          <w:ilvl w:val="0"/>
          <w:numId w:val="75"/>
        </w:numPr>
        <w:spacing w:before="120"/>
        <w:ind w:left="1434" w:hanging="357"/>
        <w:jc w:val="both"/>
        <w:rPr>
          <w:rStyle w:val="afff9"/>
          <w:rFonts w:ascii="Times New Roman" w:hAnsi="Times New Roman"/>
          <w:color w:val="000000"/>
          <w:sz w:val="26"/>
          <w:szCs w:val="26"/>
          <w:lang w:eastAsia="en-US"/>
        </w:rPr>
      </w:pPr>
      <w:r w:rsidRPr="00067CEB">
        <w:rPr>
          <w:rStyle w:val="afff9"/>
          <w:rFonts w:ascii="Times New Roman" w:hAnsi="Times New Roman"/>
          <w:color w:val="000000"/>
          <w:sz w:val="26"/>
          <w:szCs w:val="26"/>
          <w:lang w:eastAsia="en-US"/>
        </w:rPr>
        <w:t>забезпечення працездатності компонентів програмно-технічної платформи;</w:t>
      </w:r>
    </w:p>
    <w:p w:rsidR="004D6580" w:rsidRPr="00067CEB" w:rsidRDefault="004D6580" w:rsidP="005C280E">
      <w:pPr>
        <w:numPr>
          <w:ilvl w:val="0"/>
          <w:numId w:val="75"/>
        </w:numPr>
        <w:spacing w:before="120"/>
        <w:ind w:left="1434" w:hanging="357"/>
        <w:jc w:val="both"/>
        <w:rPr>
          <w:rStyle w:val="afff9"/>
          <w:rFonts w:ascii="Times New Roman" w:hAnsi="Times New Roman"/>
          <w:color w:val="000000"/>
          <w:sz w:val="26"/>
          <w:szCs w:val="26"/>
          <w:lang w:eastAsia="en-US"/>
        </w:rPr>
      </w:pPr>
      <w:r w:rsidRPr="00067CEB">
        <w:rPr>
          <w:rStyle w:val="afff9"/>
          <w:rFonts w:ascii="Times New Roman" w:hAnsi="Times New Roman"/>
          <w:color w:val="000000"/>
          <w:sz w:val="26"/>
          <w:szCs w:val="26"/>
          <w:lang w:eastAsia="en-US"/>
        </w:rPr>
        <w:t>збереження даних.</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 xml:space="preserve">Збереження працездатності забезпечуватиме надійність роботи при відмові одного або декількох компонентів за рахунок їх резервування. При цьому вимагатиметься мінімальна увага з боку адміністратора щодо реакції на усунення наслідків відмов компонентів, а також програмно-апаратними засобами буде забезпечене збереження даних у системі. </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 xml:space="preserve">Збереження даних  забезпечуватиме збереження цілісності даних при програмно-апаратних збоях, відмовах, помилках, шляхом використання відповідних </w:t>
      </w:r>
      <w:r w:rsidRPr="00067CEB">
        <w:rPr>
          <w:rFonts w:ascii="Times New Roman" w:hAnsi="Times New Roman"/>
          <w:sz w:val="26"/>
          <w:szCs w:val="26"/>
          <w:lang w:val="uk-UA"/>
        </w:rPr>
        <w:lastRenderedPageBreak/>
        <w:t xml:space="preserve">програмно-апаратних засобів та рішень, резервного копіювання, транзакційності при змінах даних. </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Збереження даних забезпечуватиметься у випадках:</w:t>
      </w:r>
    </w:p>
    <w:p w:rsidR="004D6580" w:rsidRPr="00067CEB" w:rsidRDefault="004D6580" w:rsidP="005C280E">
      <w:pPr>
        <w:numPr>
          <w:ilvl w:val="0"/>
          <w:numId w:val="75"/>
        </w:numPr>
        <w:spacing w:before="120"/>
        <w:ind w:left="1434" w:hanging="357"/>
        <w:jc w:val="both"/>
        <w:rPr>
          <w:rStyle w:val="afff9"/>
          <w:rFonts w:ascii="Times New Roman" w:hAnsi="Times New Roman"/>
          <w:color w:val="000000"/>
          <w:sz w:val="26"/>
          <w:szCs w:val="26"/>
          <w:lang w:eastAsia="en-US"/>
        </w:rPr>
      </w:pPr>
      <w:r w:rsidRPr="00067CEB">
        <w:rPr>
          <w:rStyle w:val="afff9"/>
          <w:rFonts w:ascii="Times New Roman" w:hAnsi="Times New Roman"/>
          <w:color w:val="000000"/>
          <w:sz w:val="26"/>
          <w:szCs w:val="26"/>
          <w:lang w:eastAsia="en-US"/>
        </w:rPr>
        <w:t>вимкнення живлення;</w:t>
      </w:r>
    </w:p>
    <w:p w:rsidR="004D6580" w:rsidRPr="00067CEB" w:rsidRDefault="004D6580" w:rsidP="005C280E">
      <w:pPr>
        <w:numPr>
          <w:ilvl w:val="0"/>
          <w:numId w:val="75"/>
        </w:numPr>
        <w:spacing w:before="120"/>
        <w:ind w:left="1434" w:hanging="357"/>
        <w:jc w:val="both"/>
        <w:rPr>
          <w:rStyle w:val="afff9"/>
          <w:rFonts w:ascii="Times New Roman" w:hAnsi="Times New Roman"/>
          <w:color w:val="000000"/>
          <w:sz w:val="26"/>
          <w:szCs w:val="26"/>
          <w:lang w:eastAsia="en-US"/>
        </w:rPr>
      </w:pPr>
      <w:r w:rsidRPr="00067CEB">
        <w:rPr>
          <w:rStyle w:val="afff9"/>
          <w:rFonts w:ascii="Times New Roman" w:hAnsi="Times New Roman"/>
          <w:color w:val="000000"/>
          <w:sz w:val="26"/>
          <w:szCs w:val="26"/>
          <w:lang w:eastAsia="en-US"/>
        </w:rPr>
        <w:t>відмови технічних засобів обробки інформації;</w:t>
      </w:r>
    </w:p>
    <w:p w:rsidR="004D6580" w:rsidRPr="00067CEB" w:rsidRDefault="004D6580" w:rsidP="005C280E">
      <w:pPr>
        <w:numPr>
          <w:ilvl w:val="0"/>
          <w:numId w:val="75"/>
        </w:numPr>
        <w:spacing w:before="120"/>
        <w:ind w:left="1434" w:hanging="357"/>
        <w:jc w:val="both"/>
        <w:rPr>
          <w:rStyle w:val="afff9"/>
          <w:rFonts w:ascii="Times New Roman" w:hAnsi="Times New Roman"/>
          <w:color w:val="000000"/>
          <w:sz w:val="26"/>
          <w:szCs w:val="26"/>
          <w:lang w:eastAsia="en-US"/>
        </w:rPr>
      </w:pPr>
      <w:r w:rsidRPr="00067CEB">
        <w:rPr>
          <w:rStyle w:val="afff9"/>
          <w:rFonts w:ascii="Times New Roman" w:hAnsi="Times New Roman"/>
          <w:color w:val="000000"/>
          <w:sz w:val="26"/>
          <w:szCs w:val="26"/>
          <w:lang w:eastAsia="en-US"/>
        </w:rPr>
        <w:t>помилки, збоїв або руйнування програмного забезпечення;</w:t>
      </w:r>
    </w:p>
    <w:p w:rsidR="004D6580" w:rsidRPr="00067CEB" w:rsidRDefault="004D6580" w:rsidP="005C280E">
      <w:pPr>
        <w:numPr>
          <w:ilvl w:val="0"/>
          <w:numId w:val="75"/>
        </w:numPr>
        <w:spacing w:before="120"/>
        <w:ind w:left="1434" w:hanging="357"/>
        <w:jc w:val="both"/>
        <w:rPr>
          <w:rStyle w:val="afff9"/>
          <w:rFonts w:ascii="Times New Roman" w:hAnsi="Times New Roman"/>
          <w:color w:val="000000"/>
          <w:sz w:val="26"/>
          <w:szCs w:val="26"/>
          <w:lang w:eastAsia="en-US"/>
        </w:rPr>
      </w:pPr>
      <w:r w:rsidRPr="00067CEB">
        <w:rPr>
          <w:rStyle w:val="afff9"/>
          <w:rFonts w:ascii="Times New Roman" w:hAnsi="Times New Roman"/>
          <w:color w:val="000000"/>
          <w:sz w:val="26"/>
          <w:szCs w:val="26"/>
          <w:lang w:eastAsia="en-US"/>
        </w:rPr>
        <w:t>тимчасової відмови каналів зв’язку.</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Надійність функціонування системи забезпечуватиметься:</w:t>
      </w:r>
    </w:p>
    <w:p w:rsidR="004D6580" w:rsidRPr="00B26364" w:rsidRDefault="004D6580" w:rsidP="005C280E">
      <w:pPr>
        <w:pStyle w:val="aff8"/>
        <w:numPr>
          <w:ilvl w:val="0"/>
          <w:numId w:val="94"/>
        </w:numPr>
        <w:spacing w:before="120"/>
        <w:jc w:val="both"/>
        <w:rPr>
          <w:rFonts w:ascii="Times New Roman" w:hAnsi="Times New Roman"/>
          <w:sz w:val="26"/>
          <w:szCs w:val="26"/>
          <w:lang w:val="ru-RU"/>
        </w:rPr>
      </w:pPr>
      <w:r w:rsidRPr="00B26364">
        <w:rPr>
          <w:rFonts w:ascii="Times New Roman" w:hAnsi="Times New Roman"/>
          <w:sz w:val="26"/>
          <w:szCs w:val="26"/>
          <w:lang w:val="ru-RU"/>
        </w:rPr>
        <w:t>використанням сучасних технологій розробки прикладного програмного забезпечення та забезпеченням якісного його тестування;</w:t>
      </w:r>
    </w:p>
    <w:p w:rsidR="004D6580" w:rsidRPr="00B26364" w:rsidRDefault="004D6580" w:rsidP="005C280E">
      <w:pPr>
        <w:pStyle w:val="aff8"/>
        <w:numPr>
          <w:ilvl w:val="0"/>
          <w:numId w:val="94"/>
        </w:numPr>
        <w:spacing w:before="120"/>
        <w:jc w:val="both"/>
        <w:rPr>
          <w:rFonts w:ascii="Times New Roman" w:hAnsi="Times New Roman"/>
          <w:sz w:val="26"/>
          <w:szCs w:val="26"/>
          <w:lang w:val="ru-RU"/>
        </w:rPr>
      </w:pPr>
      <w:r w:rsidRPr="00B26364">
        <w:rPr>
          <w:rFonts w:ascii="Times New Roman" w:hAnsi="Times New Roman"/>
          <w:sz w:val="26"/>
          <w:szCs w:val="26"/>
          <w:lang w:val="ru-RU"/>
        </w:rPr>
        <w:t>резервуванням  основних компонентів та елементів системи;</w:t>
      </w:r>
    </w:p>
    <w:p w:rsidR="004D6580" w:rsidRPr="00B26364" w:rsidRDefault="004D6580" w:rsidP="005C280E">
      <w:pPr>
        <w:pStyle w:val="aff8"/>
        <w:numPr>
          <w:ilvl w:val="0"/>
          <w:numId w:val="94"/>
        </w:numPr>
        <w:spacing w:before="120"/>
        <w:jc w:val="both"/>
        <w:rPr>
          <w:rFonts w:ascii="Times New Roman" w:hAnsi="Times New Roman"/>
          <w:sz w:val="26"/>
          <w:szCs w:val="26"/>
          <w:lang w:val="ru-RU"/>
        </w:rPr>
      </w:pPr>
      <w:r w:rsidRPr="00B26364">
        <w:rPr>
          <w:rFonts w:ascii="Times New Roman" w:hAnsi="Times New Roman"/>
          <w:sz w:val="26"/>
          <w:szCs w:val="26"/>
          <w:lang w:val="ru-RU"/>
        </w:rPr>
        <w:t>регламентом організації резервного копіювання та архівного збереження інформації в системі;</w:t>
      </w:r>
    </w:p>
    <w:p w:rsidR="004D6580" w:rsidRPr="00B26364" w:rsidRDefault="004D6580" w:rsidP="005C280E">
      <w:pPr>
        <w:pStyle w:val="aff8"/>
        <w:numPr>
          <w:ilvl w:val="0"/>
          <w:numId w:val="94"/>
        </w:numPr>
        <w:spacing w:before="120"/>
        <w:jc w:val="both"/>
        <w:rPr>
          <w:rFonts w:ascii="Times New Roman" w:hAnsi="Times New Roman"/>
          <w:sz w:val="26"/>
          <w:szCs w:val="26"/>
          <w:lang w:val="ru-RU"/>
        </w:rPr>
      </w:pPr>
      <w:r w:rsidRPr="00B26364">
        <w:rPr>
          <w:rFonts w:ascii="Times New Roman" w:hAnsi="Times New Roman"/>
          <w:sz w:val="26"/>
          <w:szCs w:val="26"/>
          <w:lang w:val="ru-RU"/>
        </w:rPr>
        <w:t>обраним способом та регламентом технічного супроводження експлуатації системи;</w:t>
      </w:r>
    </w:p>
    <w:p w:rsidR="004D6580" w:rsidRPr="00B26364" w:rsidRDefault="004D6580" w:rsidP="005C280E">
      <w:pPr>
        <w:pStyle w:val="aff8"/>
        <w:numPr>
          <w:ilvl w:val="0"/>
          <w:numId w:val="94"/>
        </w:numPr>
        <w:spacing w:before="120"/>
        <w:jc w:val="both"/>
        <w:rPr>
          <w:rFonts w:ascii="Times New Roman" w:hAnsi="Times New Roman"/>
          <w:sz w:val="26"/>
          <w:szCs w:val="26"/>
          <w:lang w:val="ru-RU"/>
        </w:rPr>
      </w:pPr>
      <w:r w:rsidRPr="00B26364">
        <w:rPr>
          <w:rFonts w:ascii="Times New Roman" w:hAnsi="Times New Roman"/>
          <w:sz w:val="26"/>
          <w:szCs w:val="26"/>
          <w:lang w:val="ru-RU"/>
        </w:rPr>
        <w:t>оперативністю заміни програмно-технічних засобів, що вийшли з ладу;</w:t>
      </w:r>
    </w:p>
    <w:p w:rsidR="004D6580" w:rsidRPr="00B26364" w:rsidRDefault="004D6580" w:rsidP="005C280E">
      <w:pPr>
        <w:pStyle w:val="aff8"/>
        <w:numPr>
          <w:ilvl w:val="0"/>
          <w:numId w:val="94"/>
        </w:numPr>
        <w:spacing w:before="120"/>
        <w:jc w:val="both"/>
        <w:rPr>
          <w:rFonts w:ascii="Times New Roman" w:hAnsi="Times New Roman"/>
          <w:sz w:val="26"/>
          <w:szCs w:val="26"/>
          <w:lang w:val="ru-RU"/>
        </w:rPr>
      </w:pPr>
      <w:r w:rsidRPr="00B26364">
        <w:rPr>
          <w:rFonts w:ascii="Times New Roman" w:hAnsi="Times New Roman"/>
          <w:sz w:val="26"/>
          <w:szCs w:val="26"/>
          <w:lang w:val="ru-RU"/>
        </w:rPr>
        <w:t>сумісністю технічних засобів та програмного забезпечення.</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Для системи буде реалізована стратегія забезпечення надійності:</w:t>
      </w:r>
    </w:p>
    <w:p w:rsidR="004D6580" w:rsidRPr="00B26364" w:rsidRDefault="004D6580" w:rsidP="005C280E">
      <w:pPr>
        <w:pStyle w:val="aff8"/>
        <w:numPr>
          <w:ilvl w:val="0"/>
          <w:numId w:val="95"/>
        </w:numPr>
        <w:spacing w:before="120"/>
        <w:jc w:val="both"/>
        <w:rPr>
          <w:rFonts w:ascii="Times New Roman" w:hAnsi="Times New Roman"/>
          <w:sz w:val="26"/>
          <w:szCs w:val="26"/>
          <w:lang w:val="ru-RU"/>
        </w:rPr>
      </w:pPr>
      <w:r w:rsidRPr="00B26364">
        <w:rPr>
          <w:rFonts w:ascii="Times New Roman" w:hAnsi="Times New Roman"/>
          <w:sz w:val="26"/>
          <w:szCs w:val="26"/>
          <w:lang w:val="ru-RU"/>
        </w:rPr>
        <w:t>щоденне формування резервної копії засобами системи;</w:t>
      </w:r>
    </w:p>
    <w:p w:rsidR="004D6580" w:rsidRPr="00B26364" w:rsidRDefault="004D6580" w:rsidP="005C280E">
      <w:pPr>
        <w:pStyle w:val="aff8"/>
        <w:numPr>
          <w:ilvl w:val="0"/>
          <w:numId w:val="95"/>
        </w:numPr>
        <w:spacing w:before="120"/>
        <w:jc w:val="both"/>
        <w:rPr>
          <w:rFonts w:ascii="Times New Roman" w:hAnsi="Times New Roman"/>
          <w:sz w:val="26"/>
          <w:szCs w:val="26"/>
          <w:lang w:val="ru-RU"/>
        </w:rPr>
      </w:pPr>
      <w:r w:rsidRPr="00B26364">
        <w:rPr>
          <w:rFonts w:ascii="Times New Roman" w:hAnsi="Times New Roman"/>
          <w:sz w:val="26"/>
          <w:szCs w:val="26"/>
          <w:lang w:val="ru-RU"/>
        </w:rPr>
        <w:t>щотижневе формування резервної копії баз даних засобами СКБД;</w:t>
      </w:r>
    </w:p>
    <w:p w:rsidR="004D6580" w:rsidRPr="00B26364" w:rsidRDefault="004D6580" w:rsidP="005C280E">
      <w:pPr>
        <w:pStyle w:val="aff8"/>
        <w:numPr>
          <w:ilvl w:val="0"/>
          <w:numId w:val="95"/>
        </w:numPr>
        <w:spacing w:before="120"/>
        <w:jc w:val="both"/>
        <w:rPr>
          <w:rFonts w:ascii="Times New Roman" w:hAnsi="Times New Roman"/>
          <w:sz w:val="26"/>
          <w:szCs w:val="26"/>
          <w:lang w:val="ru-RU"/>
        </w:rPr>
      </w:pPr>
      <w:r w:rsidRPr="00B26364">
        <w:rPr>
          <w:rFonts w:ascii="Times New Roman" w:hAnsi="Times New Roman"/>
          <w:sz w:val="26"/>
          <w:szCs w:val="26"/>
          <w:lang w:val="ru-RU"/>
        </w:rPr>
        <w:t>щомісячне формування резервної копії засобами системи після закриття періоду бухгалтерського обліку;</w:t>
      </w:r>
    </w:p>
    <w:p w:rsidR="004D6580" w:rsidRPr="00067CEB" w:rsidRDefault="004D6580" w:rsidP="005C280E">
      <w:pPr>
        <w:pStyle w:val="aff8"/>
        <w:numPr>
          <w:ilvl w:val="0"/>
          <w:numId w:val="95"/>
        </w:numPr>
        <w:spacing w:before="120"/>
        <w:jc w:val="both"/>
        <w:rPr>
          <w:rFonts w:ascii="Times New Roman" w:hAnsi="Times New Roman"/>
          <w:sz w:val="26"/>
          <w:szCs w:val="26"/>
        </w:rPr>
      </w:pPr>
      <w:r w:rsidRPr="00B26364">
        <w:rPr>
          <w:rFonts w:ascii="Times New Roman" w:hAnsi="Times New Roman"/>
          <w:sz w:val="26"/>
          <w:szCs w:val="26"/>
          <w:lang w:val="ru-RU"/>
        </w:rPr>
        <w:t xml:space="preserve">збереження що найменше 5 резервних копій, створених системою </w:t>
      </w:r>
      <w:r w:rsidRPr="00067CEB">
        <w:rPr>
          <w:rFonts w:ascii="Times New Roman" w:hAnsi="Times New Roman"/>
          <w:sz w:val="26"/>
          <w:szCs w:val="26"/>
        </w:rPr>
        <w:t>(щоденних, щомісячних).</w:t>
      </w:r>
    </w:p>
    <w:p w:rsidR="004D6580" w:rsidRPr="00067CEB" w:rsidRDefault="004D6580" w:rsidP="00067CEB">
      <w:pPr>
        <w:pStyle w:val="21"/>
        <w:spacing w:after="60"/>
        <w:jc w:val="both"/>
        <w:rPr>
          <w:rFonts w:ascii="Times New Roman" w:hAnsi="Times New Roman"/>
          <w:bCs/>
          <w:sz w:val="26"/>
          <w:szCs w:val="26"/>
          <w:lang w:val="uk-UA"/>
        </w:rPr>
      </w:pPr>
      <w:bookmarkStart w:id="31" w:name="_Toc465413713"/>
      <w:r w:rsidRPr="00067CEB">
        <w:rPr>
          <w:rFonts w:ascii="Times New Roman" w:hAnsi="Times New Roman"/>
          <w:bCs/>
          <w:sz w:val="26"/>
          <w:szCs w:val="26"/>
          <w:lang w:val="uk-UA"/>
        </w:rPr>
        <w:t>Вимоги до захисту інформації</w:t>
      </w:r>
      <w:bookmarkEnd w:id="31"/>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Вимоги з забезпечення захисту інформації повинні бути реалізовані комплексом засобів захисту та, у подальшому, організаційно-адміністративними заходами, програмно-технічними засобами, інженерно-технічним забезпеченням за рахунок створення комплексної системи захисту інформації (КСЗІ). Створення комплексної системи захисту інформації не є предметом проведення цієї конкурсної процедури закупівлі. Вимоги щодо КСЗІ будуть визначені в окремому технічному завданні, що буде розроблене Виконавцем</w:t>
      </w:r>
      <w:r w:rsidR="00067CEB">
        <w:rPr>
          <w:rFonts w:ascii="Times New Roman" w:hAnsi="Times New Roman"/>
          <w:sz w:val="26"/>
          <w:szCs w:val="26"/>
          <w:lang w:val="uk-UA"/>
        </w:rPr>
        <w:t>,</w:t>
      </w:r>
      <w:r w:rsidRPr="00067CEB">
        <w:rPr>
          <w:rFonts w:ascii="Times New Roman" w:hAnsi="Times New Roman"/>
          <w:sz w:val="26"/>
          <w:szCs w:val="26"/>
          <w:lang w:val="uk-UA"/>
        </w:rPr>
        <w:t xml:space="preserve"> визначеним за результатами проведення окремої конкурсної процедури.</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Для забезпечення обчислення значення електронного цифрового підпису від даних, що записуються до бази даних КІАС «УФГД», конфіденційності та цілісності даних, що передаються між сервером застосувань та АРМ користувачів, двофакторної автентифікації користувачів АРМ</w:t>
      </w:r>
      <w:r w:rsidR="00067CEB" w:rsidRPr="00067CEB">
        <w:rPr>
          <w:rFonts w:ascii="Times New Roman" w:hAnsi="Times New Roman"/>
          <w:sz w:val="26"/>
          <w:szCs w:val="26"/>
          <w:lang w:val="uk-UA"/>
        </w:rPr>
        <w:t>,</w:t>
      </w:r>
      <w:r w:rsidRPr="00067CEB">
        <w:rPr>
          <w:rFonts w:ascii="Times New Roman" w:hAnsi="Times New Roman"/>
          <w:sz w:val="26"/>
          <w:szCs w:val="26"/>
          <w:lang w:val="uk-UA"/>
        </w:rPr>
        <w:t xml:space="preserve"> повинен застосовуватися програмний засіб криптографічного захисту інформації, що забезпечує використання механізмів електронного цифрового підпису та відповідає наступним загальним вимогам:</w:t>
      </w:r>
    </w:p>
    <w:p w:rsidR="004D6580" w:rsidRPr="00067CEB" w:rsidRDefault="004D6580" w:rsidP="00067CEB">
      <w:pPr>
        <w:spacing w:before="120"/>
        <w:ind w:firstLine="720"/>
        <w:jc w:val="both"/>
        <w:rPr>
          <w:rFonts w:ascii="Times New Roman" w:hAnsi="Times New Roman"/>
          <w:sz w:val="26"/>
          <w:szCs w:val="26"/>
          <w:lang w:val="uk-UA"/>
        </w:rPr>
      </w:pPr>
      <w:r w:rsidRPr="00A83E3C">
        <w:rPr>
          <w:rFonts w:ascii="Times New Roman" w:hAnsi="Times New Roman"/>
          <w:sz w:val="28"/>
          <w:lang w:val="uk-UA" w:eastAsia="uk-UA"/>
        </w:rPr>
        <w:t>-</w:t>
      </w:r>
      <w:r w:rsidRPr="00A83E3C">
        <w:rPr>
          <w:rFonts w:ascii="Times New Roman" w:hAnsi="Times New Roman"/>
          <w:sz w:val="28"/>
          <w:lang w:val="uk-UA" w:eastAsia="uk-UA"/>
        </w:rPr>
        <w:tab/>
      </w:r>
      <w:r w:rsidRPr="00067CEB">
        <w:rPr>
          <w:rFonts w:ascii="Times New Roman" w:hAnsi="Times New Roman"/>
          <w:sz w:val="26"/>
          <w:szCs w:val="26"/>
          <w:lang w:val="uk-UA"/>
        </w:rPr>
        <w:t xml:space="preserve">повинен мати позитивний експертний висновок Державної служби спеціального зв’язку та захисту інформації України за результатами державної </w:t>
      </w:r>
      <w:r w:rsidRPr="00067CEB">
        <w:rPr>
          <w:rFonts w:ascii="Times New Roman" w:hAnsi="Times New Roman"/>
          <w:sz w:val="26"/>
          <w:szCs w:val="26"/>
          <w:lang w:val="uk-UA"/>
        </w:rPr>
        <w:lastRenderedPageBreak/>
        <w:t>експертизи в сфері криптографічного захисту інформації щодо відповідності вимогам нормативних документів системи криптографічного захисту інформації України;</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w:t>
      </w:r>
      <w:r w:rsidRPr="00067CEB">
        <w:rPr>
          <w:rFonts w:ascii="Times New Roman" w:hAnsi="Times New Roman"/>
          <w:sz w:val="26"/>
          <w:szCs w:val="26"/>
          <w:lang w:val="uk-UA"/>
        </w:rPr>
        <w:tab/>
        <w:t>повинен забезпечити виконання функцій обчислення електронного цифрового підпису даних, шифрування та дешифрування даних, генерації ключових даних (формування криптографічних ключів – особистих ключів та відповідних їм відкритих), формування запитів на сертифікацію відкритого ключа в акредитованому центрі сертифікації ключів</w:t>
      </w:r>
      <w:r w:rsidR="00067CEB">
        <w:rPr>
          <w:rFonts w:ascii="Times New Roman" w:hAnsi="Times New Roman"/>
          <w:sz w:val="26"/>
          <w:szCs w:val="26"/>
          <w:lang w:val="uk-UA"/>
        </w:rPr>
        <w:t>;</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w:t>
      </w:r>
      <w:r w:rsidRPr="00067CEB">
        <w:rPr>
          <w:rFonts w:ascii="Times New Roman" w:hAnsi="Times New Roman"/>
          <w:sz w:val="26"/>
          <w:szCs w:val="26"/>
          <w:lang w:val="uk-UA"/>
        </w:rPr>
        <w:tab/>
        <w:t>повинен функціонувати у якості окремої та незалежної частини у складі КІАС «УФГД»  з визначеним переліком функцій</w:t>
      </w:r>
      <w:r w:rsidR="00067CEB">
        <w:rPr>
          <w:rFonts w:ascii="Times New Roman" w:hAnsi="Times New Roman"/>
          <w:sz w:val="26"/>
          <w:szCs w:val="26"/>
          <w:lang w:val="uk-UA"/>
        </w:rPr>
        <w:t>;</w:t>
      </w:r>
    </w:p>
    <w:p w:rsidR="004D6580" w:rsidRPr="00067CEB" w:rsidRDefault="004D6580" w:rsidP="00067CEB">
      <w:pPr>
        <w:spacing w:before="120"/>
        <w:ind w:firstLine="720"/>
        <w:jc w:val="both"/>
        <w:rPr>
          <w:rFonts w:ascii="Times New Roman" w:hAnsi="Times New Roman"/>
          <w:sz w:val="26"/>
          <w:szCs w:val="26"/>
          <w:lang w:val="uk-UA"/>
        </w:rPr>
      </w:pPr>
      <w:r w:rsidRPr="00067CEB">
        <w:rPr>
          <w:rFonts w:ascii="Times New Roman" w:hAnsi="Times New Roman"/>
          <w:sz w:val="26"/>
          <w:szCs w:val="26"/>
          <w:lang w:val="uk-UA"/>
        </w:rPr>
        <w:t>-</w:t>
      </w:r>
      <w:r w:rsidRPr="00067CEB">
        <w:rPr>
          <w:rFonts w:ascii="Times New Roman" w:hAnsi="Times New Roman"/>
          <w:sz w:val="26"/>
          <w:szCs w:val="26"/>
          <w:lang w:val="uk-UA"/>
        </w:rPr>
        <w:tab/>
        <w:t>повинен реалізувати наступні механізми:</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контроль цілісності програмного забезпечення;</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захист від порушення конфіденційності інформації внаслідок помилкових дій користувача або в разі відхилень у роботі складових елементів Засобу;</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захисту від порушення конфіденційності та цілісності ключових даних на ключових документах.</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w:t>
      </w:r>
      <w:r w:rsidRPr="00067CEB">
        <w:rPr>
          <w:rFonts w:ascii="Times New Roman" w:hAnsi="Times New Roman"/>
          <w:sz w:val="26"/>
          <w:szCs w:val="26"/>
          <w:lang w:val="uk-UA"/>
        </w:rPr>
        <w:tab/>
        <w:t>повинен реалізувати наступні криптографічні алгоритми:</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алгоритм шифрування даних відповідно до ДСТУ ГОСТ 28147:2009 у режимі гамування із зворотнім зв’язком;</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алгоритм гешування даних відповідно до ГОСТ 34.311-95;</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алгоритм обчислення та перевірки електронного цифрового підпису, використання еліптичних кривих, генерація псевдовипадкових послідовностей, генерація ключових даних, перевірка правильності генерації ключових даних, а також обчислювальні процедури в поліноміальному базисі відповідно до ДСТУ 4145-2002.</w:t>
      </w:r>
    </w:p>
    <w:p w:rsidR="004D6580" w:rsidRPr="00A83E3C" w:rsidRDefault="004D6580" w:rsidP="004D6580">
      <w:pPr>
        <w:jc w:val="both"/>
        <w:rPr>
          <w:rFonts w:ascii="Times New Roman" w:hAnsi="Times New Roman"/>
          <w:sz w:val="28"/>
          <w:lang w:val="uk-UA" w:eastAsia="uk-UA"/>
        </w:rPr>
      </w:pPr>
      <w:r w:rsidRPr="00A83E3C">
        <w:rPr>
          <w:rFonts w:ascii="Times New Roman" w:hAnsi="Times New Roman"/>
          <w:sz w:val="28"/>
          <w:lang w:val="uk-UA" w:eastAsia="uk-UA"/>
        </w:rPr>
        <w:t>-</w:t>
      </w:r>
      <w:r w:rsidRPr="00A83E3C">
        <w:rPr>
          <w:rFonts w:ascii="Times New Roman" w:hAnsi="Times New Roman"/>
          <w:sz w:val="28"/>
          <w:lang w:val="uk-UA" w:eastAsia="uk-UA"/>
        </w:rPr>
        <w:tab/>
      </w:r>
      <w:r w:rsidRPr="001519DF">
        <w:rPr>
          <w:rFonts w:ascii="Times New Roman" w:hAnsi="Times New Roman"/>
          <w:sz w:val="26"/>
          <w:szCs w:val="26"/>
          <w:lang w:val="uk-UA"/>
        </w:rPr>
        <w:t>повинен реалізувати наступні формати, структури, протоколи, алгоритми:</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позначки часу відповідно до вимог до протоколу фіксування часу, що затверджені наказом Мін’юсту, Адміністрації Держспецзв’язку від 20.08.2012 № 1236/5/453 та зареєстровані в Мін’юсті 20.08.2012 за № 1402/21714;</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інтерактивного визначення статусу сертифіката відповідно до вимог до протоколу визначення статусу сертифіката, що затверджені наказом Мін’юсту, Адміністрації Держспецзв’язку від 20.08.2012 № 1236/5/453 та зареєстровані в Мін’юсті 20.08.2012 за № 1403/21715;</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списку відкликаних сертифікатів відповідно до вимог до формату списку відкликаних сертифікатів, що затверджені наказом Мін’юсту, Адміністрації Держспецзв’язку від 20.08.2012 № 1236/5/453 та зареєстровані в Мін’юсті 20.08.2012 за № 1400/21712;</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об’єктні ідентифікатори для криптоалгоритмів, що є державними стандартами відповідно до вимог до структури об’єктних ідентифікаторів для криптоалгоритмів, що є державними стандартами, що затверджені наказом Мін’юсту, Адміністрації Держспецзв’язку від 20.08.2012 № 1236/5/453 та зареєстровані в Мін’юсті 20.08.2012 № 1399/21711;</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lastRenderedPageBreak/>
        <w:t>запиту на формування сертифіката відкритого ключа, що створюються та обробляються об’єктом експертизи, відповідають вимогам (PKCS#10) Certification Request Syntax Specification;</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криптографічних повідомлень, що створюються та обробляються об’єктом експертизи, відповідно до вимог</w:t>
      </w:r>
      <w:r w:rsidRPr="00067CEB" w:rsidDel="00BF4397">
        <w:rPr>
          <w:rFonts w:ascii="Times New Roman" w:hAnsi="Times New Roman"/>
          <w:sz w:val="26"/>
          <w:szCs w:val="26"/>
          <w:lang w:val="uk-UA"/>
        </w:rPr>
        <w:t xml:space="preserve"> </w:t>
      </w:r>
      <w:r w:rsidRPr="00067CEB">
        <w:rPr>
          <w:rFonts w:ascii="Times New Roman" w:hAnsi="Times New Roman"/>
          <w:sz w:val="26"/>
          <w:szCs w:val="26"/>
          <w:lang w:val="uk-UA"/>
        </w:rPr>
        <w:t>до формату підписаних даних, що затверджені наказом Мін’юсту, Адміністрації Держспецзв’язку від 20.08.2012 № 1236/5/453 та зареєстровані в Мін’юсті 20.08.2012 № 1401/21713, вимог до формату криптографічних повідомлень, що затверджені наказом Адміністрації Держспецзв’язку 18.12.2012 № 739, зареєстровані в Мін’юсті 14.01.2013 за № 108/22640;</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посиленого сертифіката відкритого ключа, що відповідає вимогам до формату посиленого сертифіката відкритого ключа, що затверджені наказом Мін’юсту та Адміністрації Держспецзв’язку від 20.08.2012 № 1236/5/453 та зареєстровані в Мін’юсті 20.08.2012 за № 1398/21710;</w:t>
      </w:r>
    </w:p>
    <w:p w:rsidR="004D6580" w:rsidRPr="00067CEB" w:rsidRDefault="004D6580" w:rsidP="005C280E">
      <w:pPr>
        <w:pStyle w:val="aff8"/>
        <w:numPr>
          <w:ilvl w:val="0"/>
          <w:numId w:val="96"/>
        </w:numPr>
        <w:spacing w:before="120"/>
        <w:jc w:val="both"/>
        <w:rPr>
          <w:rFonts w:ascii="Times New Roman" w:hAnsi="Times New Roman"/>
          <w:sz w:val="26"/>
          <w:szCs w:val="26"/>
          <w:lang w:val="uk-UA"/>
        </w:rPr>
      </w:pPr>
      <w:r w:rsidRPr="00067CEB">
        <w:rPr>
          <w:rFonts w:ascii="Times New Roman" w:hAnsi="Times New Roman"/>
          <w:sz w:val="26"/>
          <w:szCs w:val="26"/>
          <w:lang w:val="uk-UA"/>
        </w:rPr>
        <w:t>формування ключів, шифрування ключів на основі парольної інформації та захисту особистих ключів електронного цифрового підпису та особистих ключів шифрування відповідно до вимог наказу Міністерства юстиції України та Адміністрації Державної служби спеціального зв’язку та захисту інформації України від 27.12.2013 № 2782/5/689 «Про затвердження вимог до алгоритмів, форматів та інтерфейсів, що реалізуються у засобах шифрування та надійних засобах електронного цифрового підпису».</w:t>
      </w:r>
    </w:p>
    <w:p w:rsidR="004D6580" w:rsidRPr="00067CEB" w:rsidRDefault="004D6580" w:rsidP="00067CEB">
      <w:pPr>
        <w:spacing w:before="120"/>
        <w:ind w:firstLine="720"/>
        <w:jc w:val="both"/>
        <w:rPr>
          <w:rFonts w:ascii="Times New Roman" w:hAnsi="Times New Roman"/>
          <w:sz w:val="26"/>
          <w:szCs w:val="26"/>
          <w:lang w:val="uk-UA" w:eastAsia="uk-UA"/>
        </w:rPr>
      </w:pPr>
      <w:r w:rsidRPr="00067CEB">
        <w:rPr>
          <w:rFonts w:ascii="Times New Roman" w:hAnsi="Times New Roman"/>
          <w:sz w:val="26"/>
          <w:szCs w:val="26"/>
          <w:lang w:val="uk-UA" w:eastAsia="uk-UA"/>
        </w:rPr>
        <w:t>Для забезпечення конфіденційності та цілісності даних при введенні даних з клієнтських АРМ, захищеного збереження інформації про дії користувачів та адміністраторів системи повинен застосовуватися програмний засіб криптографічного захисту інформації, що відповідає наступним загальним вимогам:</w:t>
      </w:r>
    </w:p>
    <w:p w:rsidR="004D6580" w:rsidRPr="009328B6" w:rsidRDefault="004D6580" w:rsidP="004D6580">
      <w:pPr>
        <w:jc w:val="both"/>
        <w:rPr>
          <w:rFonts w:ascii="Times New Roman" w:hAnsi="Times New Roman"/>
          <w:sz w:val="26"/>
          <w:szCs w:val="26"/>
          <w:lang w:val="uk-UA" w:eastAsia="uk-UA"/>
        </w:rPr>
      </w:pPr>
      <w:r w:rsidRPr="00A83E3C">
        <w:rPr>
          <w:rFonts w:ascii="Times New Roman" w:hAnsi="Times New Roman"/>
          <w:sz w:val="28"/>
          <w:lang w:val="uk-UA" w:eastAsia="uk-UA"/>
        </w:rPr>
        <w:t>-</w:t>
      </w:r>
      <w:r w:rsidRPr="00A83E3C">
        <w:rPr>
          <w:rFonts w:ascii="Times New Roman" w:hAnsi="Times New Roman"/>
          <w:sz w:val="28"/>
          <w:lang w:val="uk-UA" w:eastAsia="uk-UA"/>
        </w:rPr>
        <w:tab/>
      </w:r>
      <w:r w:rsidRPr="009328B6">
        <w:rPr>
          <w:rFonts w:ascii="Times New Roman" w:hAnsi="Times New Roman"/>
          <w:sz w:val="26"/>
          <w:szCs w:val="26"/>
          <w:lang w:val="uk-UA" w:eastAsia="uk-UA"/>
        </w:rPr>
        <w:t>повинен мати позитивний експертний висновок Державної служби спеціального зв’язку та захисту інформації України за результатами державної експертизи в сфері криптографічного захисту інформації щодо відповідності вимогам нормативних документів системи криптографічного захисту інформації Україні;</w:t>
      </w:r>
    </w:p>
    <w:p w:rsidR="004D6580" w:rsidRPr="009328B6" w:rsidRDefault="009328B6" w:rsidP="009328B6">
      <w:pPr>
        <w:jc w:val="both"/>
        <w:rPr>
          <w:rFonts w:ascii="Times New Roman" w:hAnsi="Times New Roman"/>
          <w:sz w:val="26"/>
          <w:szCs w:val="26"/>
          <w:lang w:val="uk-UA" w:eastAsia="uk-UA"/>
        </w:rPr>
      </w:pPr>
      <w:r w:rsidRPr="00A83E3C">
        <w:rPr>
          <w:rFonts w:ascii="Times New Roman" w:hAnsi="Times New Roman"/>
          <w:sz w:val="28"/>
          <w:lang w:val="uk-UA" w:eastAsia="uk-UA"/>
        </w:rPr>
        <w:t>-</w:t>
      </w:r>
      <w:r>
        <w:rPr>
          <w:rFonts w:ascii="Times New Roman" w:hAnsi="Times New Roman"/>
          <w:sz w:val="28"/>
          <w:lang w:val="uk-UA" w:eastAsia="uk-UA"/>
        </w:rPr>
        <w:tab/>
      </w:r>
      <w:r w:rsidR="004D6580" w:rsidRPr="009328B6">
        <w:rPr>
          <w:rFonts w:ascii="Times New Roman" w:hAnsi="Times New Roman"/>
          <w:sz w:val="26"/>
          <w:szCs w:val="26"/>
          <w:lang w:val="uk-UA" w:eastAsia="uk-UA"/>
        </w:rPr>
        <w:t>повинен реалізувати наступні криптографічні алгоритми:</w:t>
      </w:r>
    </w:p>
    <w:p w:rsidR="004D6580" w:rsidRPr="009328B6" w:rsidRDefault="004D6580" w:rsidP="005C280E">
      <w:pPr>
        <w:pStyle w:val="aff8"/>
        <w:numPr>
          <w:ilvl w:val="0"/>
          <w:numId w:val="96"/>
        </w:numPr>
        <w:spacing w:before="120"/>
        <w:jc w:val="both"/>
        <w:rPr>
          <w:rFonts w:ascii="Times New Roman" w:hAnsi="Times New Roman"/>
          <w:sz w:val="26"/>
          <w:szCs w:val="26"/>
          <w:lang w:val="uk-UA"/>
        </w:rPr>
      </w:pPr>
      <w:r w:rsidRPr="009328B6">
        <w:rPr>
          <w:rFonts w:ascii="Times New Roman" w:hAnsi="Times New Roman"/>
          <w:sz w:val="26"/>
          <w:szCs w:val="26"/>
          <w:lang w:val="uk-UA"/>
        </w:rPr>
        <w:t>алгоритм шифрування даних відповідно до ДСТУ ГОСТ 28147:2009 у режимі гамування із зворотнім зв’язком;</w:t>
      </w:r>
    </w:p>
    <w:p w:rsidR="004D6580" w:rsidRPr="009328B6" w:rsidRDefault="004D6580" w:rsidP="005C280E">
      <w:pPr>
        <w:pStyle w:val="aff8"/>
        <w:numPr>
          <w:ilvl w:val="0"/>
          <w:numId w:val="96"/>
        </w:numPr>
        <w:spacing w:before="120"/>
        <w:jc w:val="both"/>
        <w:rPr>
          <w:rFonts w:ascii="Times New Roman" w:hAnsi="Times New Roman"/>
          <w:sz w:val="26"/>
          <w:szCs w:val="26"/>
          <w:lang w:val="uk-UA"/>
        </w:rPr>
      </w:pPr>
      <w:r w:rsidRPr="009328B6">
        <w:rPr>
          <w:rFonts w:ascii="Times New Roman" w:hAnsi="Times New Roman"/>
          <w:sz w:val="26"/>
          <w:szCs w:val="26"/>
          <w:lang w:val="uk-UA"/>
        </w:rPr>
        <w:t>алгоритм гешування даних відповідно до ГОСТ 34.311-95;</w:t>
      </w:r>
    </w:p>
    <w:p w:rsidR="004D6580" w:rsidRPr="009328B6" w:rsidRDefault="004D6580" w:rsidP="005C280E">
      <w:pPr>
        <w:pStyle w:val="aff8"/>
        <w:numPr>
          <w:ilvl w:val="0"/>
          <w:numId w:val="96"/>
        </w:numPr>
        <w:spacing w:before="120"/>
        <w:jc w:val="both"/>
        <w:rPr>
          <w:rFonts w:ascii="Times New Roman" w:hAnsi="Times New Roman"/>
          <w:sz w:val="26"/>
          <w:szCs w:val="26"/>
          <w:lang w:val="uk-UA"/>
        </w:rPr>
      </w:pPr>
      <w:r w:rsidRPr="009328B6">
        <w:rPr>
          <w:rFonts w:ascii="Times New Roman" w:hAnsi="Times New Roman"/>
          <w:sz w:val="26"/>
          <w:szCs w:val="26"/>
          <w:lang w:val="uk-UA"/>
        </w:rPr>
        <w:t>алгоритм формування та перевірки електронного цифрового підпису в поліноміальному базисі відповідно до ДСТУ 4145-2002.</w:t>
      </w:r>
    </w:p>
    <w:p w:rsidR="004D6580" w:rsidRPr="009328B6" w:rsidRDefault="004D6580" w:rsidP="009328B6">
      <w:pPr>
        <w:spacing w:before="120"/>
        <w:ind w:firstLine="720"/>
        <w:jc w:val="both"/>
        <w:rPr>
          <w:rFonts w:ascii="Times New Roman" w:hAnsi="Times New Roman"/>
          <w:sz w:val="26"/>
          <w:szCs w:val="26"/>
          <w:lang w:val="uk-UA" w:eastAsia="uk-UA"/>
        </w:rPr>
      </w:pPr>
      <w:r w:rsidRPr="009328B6">
        <w:rPr>
          <w:rFonts w:ascii="Times New Roman" w:hAnsi="Times New Roman"/>
          <w:sz w:val="26"/>
          <w:szCs w:val="26"/>
          <w:lang w:val="uk-UA" w:eastAsia="uk-UA"/>
        </w:rPr>
        <w:t>Для забезпечення захисту інформації, що передається між основним та резервним центром обробки даних, що розміщуються на територіально-рознесених майданчиках, повинен застосовуватися програмний засіб криптографічного захисту інформації, що повинен мати чинний експертний висновок Державної служби спеціального зв’язку та захисту інформації України щодо відповідності вимогам нормативних документів системи криптографічного захисту інформації.</w:t>
      </w:r>
    </w:p>
    <w:p w:rsidR="004D6580" w:rsidRPr="006B5448" w:rsidRDefault="004D6580" w:rsidP="006B5448">
      <w:pPr>
        <w:pStyle w:val="21"/>
        <w:spacing w:after="60"/>
        <w:jc w:val="both"/>
        <w:rPr>
          <w:rFonts w:ascii="Times New Roman" w:hAnsi="Times New Roman"/>
          <w:bCs/>
          <w:sz w:val="26"/>
          <w:szCs w:val="26"/>
          <w:lang w:val="uk-UA"/>
        </w:rPr>
      </w:pPr>
      <w:bookmarkStart w:id="32" w:name="_Toc465413714"/>
      <w:r w:rsidRPr="006B5448">
        <w:rPr>
          <w:rFonts w:ascii="Times New Roman" w:hAnsi="Times New Roman"/>
          <w:bCs/>
          <w:sz w:val="26"/>
          <w:szCs w:val="26"/>
          <w:lang w:val="uk-UA"/>
        </w:rPr>
        <w:lastRenderedPageBreak/>
        <w:t>Вимоги до структури та складу програмного комплексу</w:t>
      </w:r>
      <w:bookmarkEnd w:id="32"/>
    </w:p>
    <w:p w:rsidR="004D6580" w:rsidRPr="006B5448" w:rsidRDefault="004D6580" w:rsidP="006B5448">
      <w:pPr>
        <w:spacing w:before="120"/>
        <w:ind w:firstLine="720"/>
        <w:jc w:val="both"/>
        <w:rPr>
          <w:rFonts w:ascii="Times New Roman" w:hAnsi="Times New Roman"/>
          <w:sz w:val="26"/>
          <w:szCs w:val="26"/>
          <w:lang w:val="uk-UA" w:eastAsia="uk-UA"/>
        </w:rPr>
      </w:pPr>
      <w:r w:rsidRPr="006B5448">
        <w:rPr>
          <w:rFonts w:ascii="Times New Roman" w:hAnsi="Times New Roman"/>
          <w:sz w:val="26"/>
          <w:szCs w:val="26"/>
          <w:lang w:val="uk-UA" w:eastAsia="uk-UA"/>
        </w:rPr>
        <w:t xml:space="preserve">Комплекс повинен складатися з підсистем по напрямках обліку. Кожна підсистема повинна мати перелік модулів, кожний з яких буде виконувати відповідні завдання. В процесі розробки системи Назви модулів, зазначені в даному документі можуть бути змінені в процесі розробки. Необхідно в складі системи мати підсистему загальних довідників, підсистему  адміністрування, у т.ч. резервного копіювання. Також для кожної підсистеми мати модулі налаштування та надання доступу в рамках підсистеми. </w:t>
      </w:r>
    </w:p>
    <w:p w:rsidR="004D6580" w:rsidRPr="006B5448" w:rsidRDefault="004D6580" w:rsidP="006B5448">
      <w:pPr>
        <w:spacing w:before="120"/>
        <w:ind w:firstLine="720"/>
        <w:jc w:val="both"/>
        <w:rPr>
          <w:rFonts w:ascii="Times New Roman" w:hAnsi="Times New Roman"/>
          <w:sz w:val="26"/>
          <w:szCs w:val="26"/>
          <w:lang w:val="uk-UA" w:eastAsia="uk-UA"/>
        </w:rPr>
      </w:pPr>
      <w:r w:rsidRPr="006B5448">
        <w:rPr>
          <w:rFonts w:ascii="Times New Roman" w:hAnsi="Times New Roman"/>
          <w:sz w:val="26"/>
          <w:szCs w:val="26"/>
          <w:lang w:val="uk-UA" w:eastAsia="uk-UA"/>
        </w:rPr>
        <w:t>В основу системи необхідно покласти принцип єдиного інформаційного простору і поділу інформаційних потоків.</w:t>
      </w:r>
      <w:r w:rsidRPr="006B5448">
        <w:rPr>
          <w:rFonts w:ascii="Times New Roman" w:hAnsi="Times New Roman"/>
          <w:sz w:val="26"/>
          <w:szCs w:val="26"/>
          <w:lang w:val="uk-UA" w:eastAsia="uk-UA"/>
        </w:rPr>
        <w:tab/>
      </w:r>
    </w:p>
    <w:p w:rsidR="004D6580" w:rsidRPr="006B5448" w:rsidRDefault="004D6580" w:rsidP="006B5448">
      <w:pPr>
        <w:spacing w:before="120"/>
        <w:ind w:firstLine="720"/>
        <w:jc w:val="both"/>
        <w:rPr>
          <w:rFonts w:ascii="Times New Roman" w:hAnsi="Times New Roman"/>
          <w:sz w:val="26"/>
          <w:szCs w:val="26"/>
          <w:lang w:val="uk-UA" w:eastAsia="uk-UA"/>
        </w:rPr>
      </w:pPr>
      <w:r w:rsidRPr="006B5448">
        <w:rPr>
          <w:rFonts w:ascii="Times New Roman" w:hAnsi="Times New Roman"/>
          <w:sz w:val="26"/>
          <w:szCs w:val="26"/>
          <w:lang w:val="uk-UA" w:eastAsia="uk-UA"/>
        </w:rPr>
        <w:tab/>
        <w:t>Система повинна  охоплювати:</w:t>
      </w:r>
    </w:p>
    <w:p w:rsidR="004D6580" w:rsidRPr="006B5448" w:rsidRDefault="004D6580" w:rsidP="005C280E">
      <w:pPr>
        <w:pStyle w:val="aff8"/>
        <w:numPr>
          <w:ilvl w:val="0"/>
          <w:numId w:val="97"/>
        </w:numPr>
        <w:spacing w:before="120"/>
        <w:jc w:val="both"/>
        <w:rPr>
          <w:rFonts w:ascii="Times New Roman" w:hAnsi="Times New Roman"/>
          <w:sz w:val="26"/>
          <w:szCs w:val="26"/>
          <w:lang w:val="uk-UA" w:eastAsia="uk-UA"/>
        </w:rPr>
      </w:pPr>
      <w:r w:rsidRPr="006B5448">
        <w:rPr>
          <w:rFonts w:ascii="Times New Roman" w:hAnsi="Times New Roman"/>
          <w:sz w:val="26"/>
          <w:szCs w:val="26"/>
          <w:lang w:val="uk-UA" w:eastAsia="uk-UA"/>
        </w:rPr>
        <w:t>Бухгалтерський облік</w:t>
      </w:r>
    </w:p>
    <w:p w:rsidR="004D6580" w:rsidRPr="006B5448" w:rsidRDefault="004D6580" w:rsidP="005C280E">
      <w:pPr>
        <w:pStyle w:val="aff8"/>
        <w:numPr>
          <w:ilvl w:val="0"/>
          <w:numId w:val="97"/>
        </w:numPr>
        <w:spacing w:before="120"/>
        <w:jc w:val="both"/>
        <w:rPr>
          <w:rFonts w:ascii="Times New Roman" w:hAnsi="Times New Roman"/>
          <w:sz w:val="26"/>
          <w:szCs w:val="26"/>
          <w:lang w:val="uk-UA" w:eastAsia="uk-UA"/>
        </w:rPr>
      </w:pPr>
      <w:r w:rsidRPr="006B5448">
        <w:rPr>
          <w:rFonts w:ascii="Times New Roman" w:hAnsi="Times New Roman"/>
          <w:sz w:val="26"/>
          <w:szCs w:val="26"/>
          <w:lang w:val="uk-UA" w:eastAsia="uk-UA"/>
        </w:rPr>
        <w:t>Кадровий облік</w:t>
      </w:r>
    </w:p>
    <w:p w:rsidR="004D6580" w:rsidRPr="006B5448" w:rsidRDefault="004D6580" w:rsidP="005C280E">
      <w:pPr>
        <w:pStyle w:val="aff8"/>
        <w:numPr>
          <w:ilvl w:val="0"/>
          <w:numId w:val="97"/>
        </w:numPr>
        <w:spacing w:before="120"/>
        <w:jc w:val="both"/>
        <w:rPr>
          <w:rFonts w:ascii="Times New Roman" w:hAnsi="Times New Roman"/>
          <w:sz w:val="26"/>
          <w:szCs w:val="26"/>
          <w:lang w:val="uk-UA" w:eastAsia="uk-UA"/>
        </w:rPr>
      </w:pPr>
      <w:r w:rsidRPr="006B5448">
        <w:rPr>
          <w:rFonts w:ascii="Times New Roman" w:hAnsi="Times New Roman"/>
          <w:sz w:val="26"/>
          <w:szCs w:val="26"/>
          <w:lang w:val="uk-UA" w:eastAsia="uk-UA"/>
        </w:rPr>
        <w:t>Податковий облік</w:t>
      </w:r>
    </w:p>
    <w:p w:rsidR="004D6580" w:rsidRPr="006B5448" w:rsidRDefault="004D6580" w:rsidP="005C280E">
      <w:pPr>
        <w:pStyle w:val="aff8"/>
        <w:numPr>
          <w:ilvl w:val="0"/>
          <w:numId w:val="97"/>
        </w:numPr>
        <w:spacing w:before="120"/>
        <w:jc w:val="both"/>
        <w:rPr>
          <w:rFonts w:ascii="Times New Roman" w:hAnsi="Times New Roman"/>
          <w:sz w:val="26"/>
          <w:szCs w:val="26"/>
          <w:lang w:val="uk-UA" w:eastAsia="uk-UA"/>
        </w:rPr>
      </w:pPr>
      <w:r w:rsidRPr="006B5448">
        <w:rPr>
          <w:rFonts w:ascii="Times New Roman" w:hAnsi="Times New Roman"/>
          <w:sz w:val="26"/>
          <w:szCs w:val="26"/>
          <w:lang w:val="uk-UA" w:eastAsia="uk-UA"/>
        </w:rPr>
        <w:t>Облік комунальних послуг</w:t>
      </w:r>
    </w:p>
    <w:p w:rsidR="004D6580" w:rsidRPr="006B5448" w:rsidRDefault="004D6580" w:rsidP="005C280E">
      <w:pPr>
        <w:pStyle w:val="aff8"/>
        <w:numPr>
          <w:ilvl w:val="0"/>
          <w:numId w:val="97"/>
        </w:numPr>
        <w:spacing w:before="120"/>
        <w:jc w:val="both"/>
        <w:rPr>
          <w:rFonts w:ascii="Times New Roman" w:hAnsi="Times New Roman"/>
          <w:sz w:val="26"/>
          <w:szCs w:val="26"/>
          <w:lang w:val="uk-UA" w:eastAsia="uk-UA"/>
        </w:rPr>
      </w:pPr>
      <w:r w:rsidRPr="006B5448">
        <w:rPr>
          <w:rFonts w:ascii="Times New Roman" w:hAnsi="Times New Roman"/>
          <w:sz w:val="26"/>
          <w:szCs w:val="26"/>
          <w:lang w:val="uk-UA" w:eastAsia="uk-UA"/>
        </w:rPr>
        <w:t>Оперативний облік</w:t>
      </w:r>
    </w:p>
    <w:p w:rsidR="004D6580" w:rsidRPr="006B5448" w:rsidRDefault="004D6580" w:rsidP="005C280E">
      <w:pPr>
        <w:pStyle w:val="aff8"/>
        <w:numPr>
          <w:ilvl w:val="0"/>
          <w:numId w:val="97"/>
        </w:numPr>
        <w:spacing w:before="120"/>
        <w:jc w:val="both"/>
        <w:rPr>
          <w:rFonts w:ascii="Times New Roman" w:hAnsi="Times New Roman"/>
          <w:sz w:val="26"/>
          <w:szCs w:val="26"/>
          <w:lang w:val="uk-UA" w:eastAsia="uk-UA"/>
        </w:rPr>
      </w:pPr>
      <w:r w:rsidRPr="006B5448">
        <w:rPr>
          <w:rFonts w:ascii="Times New Roman" w:hAnsi="Times New Roman"/>
          <w:sz w:val="26"/>
          <w:szCs w:val="26"/>
          <w:lang w:val="uk-UA" w:eastAsia="uk-UA"/>
        </w:rPr>
        <w:t>Інші види обліку</w:t>
      </w:r>
    </w:p>
    <w:p w:rsidR="004D6580" w:rsidRPr="00E86247" w:rsidRDefault="004D6580" w:rsidP="00E86247">
      <w:pPr>
        <w:spacing w:before="120"/>
        <w:ind w:firstLine="720"/>
        <w:jc w:val="both"/>
        <w:rPr>
          <w:rFonts w:ascii="Times New Roman" w:hAnsi="Times New Roman"/>
          <w:sz w:val="26"/>
          <w:szCs w:val="26"/>
          <w:lang w:val="uk-UA" w:eastAsia="uk-UA"/>
        </w:rPr>
      </w:pPr>
      <w:r w:rsidRPr="00A83E3C">
        <w:rPr>
          <w:rFonts w:ascii="Times New Roman" w:hAnsi="Times New Roman"/>
          <w:sz w:val="28"/>
          <w:szCs w:val="28"/>
          <w:lang w:val="uk-UA"/>
        </w:rPr>
        <w:tab/>
      </w:r>
      <w:r w:rsidRPr="00E86247">
        <w:rPr>
          <w:rFonts w:ascii="Times New Roman" w:hAnsi="Times New Roman"/>
          <w:sz w:val="26"/>
          <w:szCs w:val="26"/>
          <w:lang w:val="uk-UA" w:eastAsia="uk-UA"/>
        </w:rPr>
        <w:t xml:space="preserve">На підставі єдиного набору первинних документів система буде формувати записи в </w:t>
      </w:r>
      <w:r w:rsidR="00D62022">
        <w:rPr>
          <w:rFonts w:ascii="Times New Roman" w:hAnsi="Times New Roman"/>
          <w:sz w:val="26"/>
          <w:szCs w:val="26"/>
          <w:lang w:val="uk-UA" w:eastAsia="uk-UA"/>
        </w:rPr>
        <w:t>реєстри</w:t>
      </w:r>
      <w:r w:rsidRPr="00E86247">
        <w:rPr>
          <w:rFonts w:ascii="Times New Roman" w:hAnsi="Times New Roman"/>
          <w:sz w:val="26"/>
          <w:szCs w:val="26"/>
          <w:lang w:val="uk-UA" w:eastAsia="uk-UA"/>
        </w:rPr>
        <w:t xml:space="preserve"> оперативного обліку, що дозволяє контролювати стан справ підприємства до того, як буде сформована бухгалтерська і податкова звітність.</w:t>
      </w:r>
    </w:p>
    <w:p w:rsidR="004D6580" w:rsidRPr="00E86247" w:rsidRDefault="004D6580" w:rsidP="00E86247">
      <w:pPr>
        <w:spacing w:before="120"/>
        <w:ind w:firstLine="720"/>
        <w:jc w:val="both"/>
        <w:rPr>
          <w:rFonts w:ascii="Times New Roman" w:hAnsi="Times New Roman"/>
          <w:sz w:val="26"/>
          <w:szCs w:val="26"/>
          <w:lang w:val="uk-UA" w:eastAsia="uk-UA"/>
        </w:rPr>
      </w:pPr>
      <w:r w:rsidRPr="00E86247">
        <w:rPr>
          <w:rFonts w:ascii="Times New Roman" w:hAnsi="Times New Roman"/>
          <w:sz w:val="26"/>
          <w:szCs w:val="26"/>
          <w:lang w:val="uk-UA" w:eastAsia="uk-UA"/>
        </w:rPr>
        <w:t>До складу кожної підсистеми входить набір модулів, кожен з яких дозволяє виконувати певну функцію.</w:t>
      </w:r>
    </w:p>
    <w:p w:rsidR="004D6580" w:rsidRPr="00E86247" w:rsidRDefault="004D6580" w:rsidP="00E86247">
      <w:pPr>
        <w:spacing w:before="120"/>
        <w:ind w:firstLine="720"/>
        <w:jc w:val="both"/>
        <w:rPr>
          <w:rFonts w:ascii="Times New Roman" w:hAnsi="Times New Roman"/>
          <w:sz w:val="26"/>
          <w:szCs w:val="26"/>
          <w:lang w:val="uk-UA" w:eastAsia="uk-UA"/>
        </w:rPr>
      </w:pPr>
      <w:r w:rsidRPr="00E86247">
        <w:rPr>
          <w:rFonts w:ascii="Times New Roman" w:hAnsi="Times New Roman"/>
          <w:sz w:val="26"/>
          <w:szCs w:val="26"/>
          <w:lang w:val="uk-UA" w:eastAsia="uk-UA"/>
        </w:rPr>
        <w:tab/>
        <w:t>Шістнадцять підсистем, що описані в документації до конкурсних торгів, розподілені по напрямка</w:t>
      </w:r>
      <w:r w:rsidR="00E86247">
        <w:rPr>
          <w:rFonts w:ascii="Times New Roman" w:hAnsi="Times New Roman"/>
          <w:sz w:val="26"/>
          <w:szCs w:val="26"/>
          <w:lang w:val="uk-UA" w:eastAsia="uk-UA"/>
        </w:rPr>
        <w:t>х</w:t>
      </w:r>
      <w:r w:rsidRPr="00E86247">
        <w:rPr>
          <w:rFonts w:ascii="Times New Roman" w:hAnsi="Times New Roman"/>
          <w:sz w:val="26"/>
          <w:szCs w:val="26"/>
          <w:lang w:val="uk-UA" w:eastAsia="uk-UA"/>
        </w:rPr>
        <w:t xml:space="preserve"> обліку.</w:t>
      </w:r>
    </w:p>
    <w:p w:rsidR="004D6580" w:rsidRPr="00E86247" w:rsidRDefault="004D6580" w:rsidP="00E86247">
      <w:pPr>
        <w:spacing w:before="120"/>
        <w:ind w:firstLine="720"/>
        <w:jc w:val="both"/>
        <w:rPr>
          <w:rFonts w:ascii="Times New Roman" w:hAnsi="Times New Roman"/>
          <w:sz w:val="26"/>
          <w:szCs w:val="26"/>
          <w:lang w:val="uk-UA" w:eastAsia="uk-UA"/>
        </w:rPr>
      </w:pPr>
      <w:r w:rsidRPr="00E86247">
        <w:rPr>
          <w:rFonts w:ascii="Times New Roman" w:hAnsi="Times New Roman"/>
          <w:sz w:val="26"/>
          <w:szCs w:val="26"/>
          <w:lang w:val="uk-UA" w:eastAsia="uk-UA"/>
        </w:rPr>
        <w:t>Система буде складатися з наступних модулів в розрізі підсистем:</w:t>
      </w:r>
    </w:p>
    <w:p w:rsidR="004D6580" w:rsidRPr="00A83E3C" w:rsidRDefault="004D6580" w:rsidP="004D6580">
      <w:pPr>
        <w:pStyle w:val="af0"/>
        <w:spacing w:after="0"/>
        <w:ind w:firstLine="567"/>
        <w:jc w:val="both"/>
        <w:rPr>
          <w:rFonts w:ascii="Times New Roman" w:hAnsi="Times New Roman"/>
          <w:sz w:val="28"/>
          <w:u w:val="single"/>
          <w:lang w:val="uk-UA"/>
        </w:rPr>
      </w:pPr>
    </w:p>
    <w:p w:rsidR="004D6580" w:rsidRPr="00E86247" w:rsidRDefault="004D6580" w:rsidP="004D6580">
      <w:pPr>
        <w:pStyle w:val="af0"/>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До підсистеми</w:t>
      </w:r>
      <w:r w:rsidRPr="00E86247">
        <w:rPr>
          <w:rFonts w:ascii="Times New Roman" w:hAnsi="Times New Roman"/>
          <w:sz w:val="26"/>
          <w:szCs w:val="26"/>
          <w:lang w:val="uk-UA"/>
        </w:rPr>
        <w:t xml:space="preserve"> </w:t>
      </w:r>
      <w:r w:rsidRPr="00E86247">
        <w:rPr>
          <w:rFonts w:ascii="Times New Roman" w:hAnsi="Times New Roman"/>
          <w:b/>
          <w:sz w:val="26"/>
          <w:szCs w:val="26"/>
          <w:u w:val="single"/>
          <w:lang w:val="uk-UA"/>
        </w:rPr>
        <w:t>Бухгалтерський і податковий облік</w:t>
      </w:r>
      <w:r w:rsidRPr="00E86247">
        <w:rPr>
          <w:rFonts w:ascii="Times New Roman" w:hAnsi="Times New Roman"/>
          <w:sz w:val="26"/>
          <w:szCs w:val="26"/>
          <w:lang w:val="uk-UA"/>
        </w:rPr>
        <w:t xml:space="preserve"> </w:t>
      </w:r>
      <w:r w:rsidRPr="00E86247">
        <w:rPr>
          <w:rFonts w:ascii="Times New Roman" w:hAnsi="Times New Roman"/>
          <w:sz w:val="26"/>
          <w:szCs w:val="26"/>
          <w:u w:val="single"/>
          <w:lang w:val="uk-UA"/>
        </w:rPr>
        <w:t>відносяться наступні модулі:</w:t>
      </w:r>
    </w:p>
    <w:p w:rsidR="004D6580" w:rsidRPr="00E86247" w:rsidRDefault="004D6580" w:rsidP="005C280E">
      <w:pPr>
        <w:pStyle w:val="af0"/>
        <w:numPr>
          <w:ilvl w:val="0"/>
          <w:numId w:val="55"/>
        </w:numPr>
        <w:tabs>
          <w:tab w:val="clear" w:pos="284"/>
          <w:tab w:val="num" w:pos="709"/>
          <w:tab w:val="num" w:pos="1843"/>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Група модулів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Головна книга</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w:t>
      </w:r>
      <w:r w:rsidRPr="00E86247">
        <w:rPr>
          <w:rFonts w:ascii="Times New Roman" w:hAnsi="Times New Roman"/>
          <w:b/>
          <w:color w:val="000000"/>
          <w:sz w:val="26"/>
          <w:szCs w:val="26"/>
          <w:lang w:val="uk-UA"/>
        </w:rPr>
        <w:t>:</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принципів формування і відправки проводок в Головний журнал по підсистемах, а також здійснення налаштування типових операцій і параметрів контролю допустимих кореспонденцій рахунків.</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w:t>
      </w:r>
      <w:r w:rsidR="00E86247" w:rsidRPr="00E86247">
        <w:rPr>
          <w:rFonts w:ascii="Times New Roman" w:hAnsi="Times New Roman"/>
          <w:b/>
          <w:color w:val="000000"/>
          <w:sz w:val="26"/>
          <w:szCs w:val="26"/>
          <w:lang w:val="uk-UA"/>
        </w:rPr>
        <w:t xml:space="preserve">п </w:t>
      </w:r>
      <w:r w:rsidRPr="00E86247">
        <w:rPr>
          <w:rFonts w:ascii="Times New Roman" w:hAnsi="Times New Roman"/>
          <w:b/>
          <w:color w:val="000000"/>
          <w:sz w:val="26"/>
          <w:szCs w:val="26"/>
          <w:lang w:val="uk-UA"/>
        </w:rPr>
        <w:t>до даних</w:t>
      </w:r>
    </w:p>
    <w:p w:rsidR="004D6580" w:rsidRPr="00E86247" w:rsidRDefault="004D6580" w:rsidP="005C280E">
      <w:pPr>
        <w:pStyle w:val="af0"/>
        <w:numPr>
          <w:ilvl w:val="0"/>
          <w:numId w:val="56"/>
        </w:numPr>
        <w:spacing w:after="0"/>
        <w:ind w:firstLine="567"/>
        <w:jc w:val="both"/>
        <w:rPr>
          <w:rFonts w:ascii="Times New Roman" w:hAnsi="Times New Roman"/>
          <w:b/>
          <w:bCs/>
          <w:sz w:val="26"/>
          <w:szCs w:val="26"/>
          <w:lang w:val="uk-UA"/>
        </w:rPr>
      </w:pPr>
      <w:r w:rsidRPr="00E86247">
        <w:rPr>
          <w:rFonts w:ascii="Times New Roman" w:hAnsi="Times New Roman"/>
          <w:bCs/>
          <w:sz w:val="26"/>
          <w:szCs w:val="26"/>
          <w:lang w:val="uk-UA"/>
        </w:rPr>
        <w:t xml:space="preserve">Модуль призначений для управління правами доступу в межах підсистеми </w:t>
      </w:r>
      <w:r w:rsidRPr="00E86247">
        <w:rPr>
          <w:rFonts w:ascii="Times New Roman" w:hAnsi="Times New Roman"/>
          <w:b/>
          <w:bCs/>
          <w:sz w:val="26"/>
          <w:szCs w:val="26"/>
          <w:lang w:val="uk-UA"/>
        </w:rPr>
        <w:t>Головна книга.</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Вступний баланс</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введення початкових залишків по усіх облікових синтетичних і аналітичних рахунках окремо по кожній бухгалтерській книзі (плани рахунків) для формування вступного балансу підприємства на дату початку розрахунків.</w:t>
      </w:r>
    </w:p>
    <w:p w:rsidR="004D6580" w:rsidRPr="00E86247" w:rsidRDefault="004D6580" w:rsidP="005C280E">
      <w:pPr>
        <w:pStyle w:val="af0"/>
        <w:keepNext/>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lastRenderedPageBreak/>
        <w:t>Головний журнал</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перегляду і редагування господарських операцій.</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Головна книга</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отримання звідної оперативної інформації про стан бухгалтерських рахунків у будь-який момент часу, а також для формування звітів.</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Оборотно-сальдовий баланс</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аналізу оборотів і сальдо по рахунках за обраний період. </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Оборотні відомості</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формування довільних журналів ордерів і різних відомостей по рахунках. </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Відомості аналітичного обліку</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та формування відомостей аналітичного обліку з використанням аналітичної картотеки і аналітичних довідників.</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Меморіальні ордери</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роботи підприємств, на яких ведеться робота з меморіальними ордерами.</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Бухгалтерська довідка  </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документального оформлення різних господарських операцій, які не відбиваються в системі спеціальними первинними документами (закриття рахунків у кінці місяця і інші бухгалтерські операції).</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Управління обліковими періодами</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процедури закриття розрахункового періоду, в процесі якого здійснюються необхідні розрахунки, і виконується перевірка коректності системи обліку. У модулі можливе повернення до закритих періодів.</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Регламентована звітність</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отримання усіх звітів, регламентованих законодавством.</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отримання усіх стандартних звітів підсистеми </w:t>
      </w:r>
      <w:r w:rsidRPr="00E86247">
        <w:rPr>
          <w:rFonts w:ascii="Times New Roman" w:hAnsi="Times New Roman"/>
          <w:b/>
          <w:bCs/>
          <w:sz w:val="26"/>
          <w:szCs w:val="26"/>
          <w:lang w:val="uk-UA"/>
        </w:rPr>
        <w:t>Головна книга</w:t>
      </w:r>
      <w:r w:rsidRPr="00E86247">
        <w:rPr>
          <w:rFonts w:ascii="Times New Roman" w:hAnsi="Times New Roman"/>
          <w:bCs/>
          <w:sz w:val="26"/>
          <w:szCs w:val="26"/>
          <w:lang w:val="uk-UA"/>
        </w:rPr>
        <w:t>.</w:t>
      </w:r>
    </w:p>
    <w:p w:rsidR="004D6580" w:rsidRPr="00E86247" w:rsidRDefault="004D6580" w:rsidP="004D6580">
      <w:pPr>
        <w:pStyle w:val="af0"/>
        <w:tabs>
          <w:tab w:val="num" w:pos="1843"/>
        </w:tabs>
        <w:spacing w:after="0"/>
        <w:ind w:left="709" w:firstLine="567"/>
        <w:jc w:val="both"/>
        <w:rPr>
          <w:rFonts w:ascii="Times New Roman" w:hAnsi="Times New Roman"/>
          <w:b/>
          <w:color w:val="000000"/>
          <w:sz w:val="26"/>
          <w:szCs w:val="26"/>
          <w:lang w:val="uk-UA"/>
        </w:rPr>
      </w:pPr>
    </w:p>
    <w:p w:rsidR="004D6580" w:rsidRPr="00E86247" w:rsidRDefault="004D6580" w:rsidP="005C280E">
      <w:pPr>
        <w:pStyle w:val="af0"/>
        <w:numPr>
          <w:ilvl w:val="0"/>
          <w:numId w:val="55"/>
        </w:numPr>
        <w:tabs>
          <w:tab w:val="clear" w:pos="284"/>
          <w:tab w:val="num" w:pos="709"/>
          <w:tab w:val="num" w:pos="1843"/>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 xml:space="preserve">Група модулів </w:t>
      </w:r>
      <w:r w:rsidRPr="00E86247">
        <w:rPr>
          <w:rFonts w:ascii="Times New Roman" w:hAnsi="Times New Roman"/>
          <w:b/>
          <w:color w:val="000000"/>
          <w:sz w:val="26"/>
          <w:szCs w:val="26"/>
          <w:lang w:val="uk-UA"/>
        </w:rPr>
        <w:t>Книга покупок/продажів</w:t>
      </w:r>
      <w:r w:rsidRPr="00E86247">
        <w:rPr>
          <w:rFonts w:ascii="Times New Roman" w:hAnsi="Times New Roman"/>
          <w:color w:val="000000"/>
          <w:sz w:val="26"/>
          <w:szCs w:val="26"/>
          <w:lang w:val="uk-UA"/>
        </w:rPr>
        <w:t xml:space="preserve"> включає:</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параметрів роботи.</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управління правами доступу в межах цієї підсистеми.</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Податкові накладні на купівлю</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і друку податкових накладних на купівлю.</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Розрахунки коригування на купівлю</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lastRenderedPageBreak/>
        <w:t>Модуль призначений для коригування податкових накладних на купівлю.</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Податкові накладні на продаж</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і друку податкових накладних на купівлю.</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Розрахунки коригування на продаж</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коригування податкових накладних на продаж.</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Картотека податкових зобов’язань</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перегляду поточних податкових зобов’язань по контрагентах, а також по контрагентах в розрізі документів-підстав: рахунків, рахунків-накладних і договорів.</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Картотека податкового кредиту</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перегляду поточних даних по податковому кредиту по контрагентах, а також по контрагентах по документах-підставах: рахунків, рахунків-накладних і договорів. </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звітності.</w:t>
      </w:r>
    </w:p>
    <w:p w:rsidR="004D6580" w:rsidRPr="00E86247" w:rsidRDefault="004D6580" w:rsidP="004D6580">
      <w:pPr>
        <w:pStyle w:val="af0"/>
        <w:spacing w:after="0"/>
        <w:ind w:firstLine="567"/>
        <w:jc w:val="both"/>
        <w:rPr>
          <w:rFonts w:ascii="Times New Roman" w:hAnsi="Times New Roman"/>
          <w:color w:val="000000"/>
          <w:sz w:val="26"/>
          <w:szCs w:val="26"/>
          <w:lang w:val="uk-UA"/>
        </w:rPr>
      </w:pPr>
    </w:p>
    <w:p w:rsidR="004D6580" w:rsidRPr="00E86247" w:rsidRDefault="004D6580" w:rsidP="004D6580">
      <w:pPr>
        <w:pStyle w:val="af0"/>
        <w:spacing w:after="0"/>
        <w:ind w:firstLine="567"/>
        <w:jc w:val="both"/>
        <w:rPr>
          <w:rFonts w:ascii="Times New Roman" w:hAnsi="Times New Roman"/>
          <w:color w:val="000000"/>
          <w:sz w:val="26"/>
          <w:szCs w:val="26"/>
          <w:u w:val="single"/>
          <w:lang w:val="uk-UA"/>
        </w:rPr>
      </w:pPr>
      <w:r w:rsidRPr="00E86247">
        <w:rPr>
          <w:rFonts w:ascii="Times New Roman" w:hAnsi="Times New Roman"/>
          <w:sz w:val="26"/>
          <w:szCs w:val="26"/>
          <w:u w:val="single"/>
          <w:lang w:val="uk-UA"/>
        </w:rPr>
        <w:t>До підсистеми</w:t>
      </w:r>
      <w:r w:rsidRPr="00E86247">
        <w:rPr>
          <w:rFonts w:ascii="Times New Roman" w:hAnsi="Times New Roman"/>
          <w:sz w:val="26"/>
          <w:szCs w:val="26"/>
          <w:lang w:val="uk-UA"/>
        </w:rPr>
        <w:t xml:space="preserve"> </w:t>
      </w:r>
      <w:r w:rsidRPr="00E86247">
        <w:rPr>
          <w:rFonts w:ascii="Times New Roman" w:hAnsi="Times New Roman"/>
          <w:b/>
          <w:color w:val="000000"/>
          <w:sz w:val="26"/>
          <w:szCs w:val="26"/>
          <w:u w:val="single"/>
          <w:lang w:val="uk-UA"/>
        </w:rPr>
        <w:t>Управління фінансовими розрахунками</w:t>
      </w:r>
      <w:r w:rsidRPr="00E86247">
        <w:rPr>
          <w:rFonts w:ascii="Times New Roman" w:hAnsi="Times New Roman"/>
          <w:sz w:val="26"/>
          <w:szCs w:val="26"/>
          <w:lang w:val="uk-UA"/>
        </w:rPr>
        <w:t xml:space="preserve"> </w:t>
      </w:r>
      <w:r w:rsidRPr="00E86247">
        <w:rPr>
          <w:rFonts w:ascii="Times New Roman" w:hAnsi="Times New Roman"/>
          <w:sz w:val="26"/>
          <w:szCs w:val="26"/>
          <w:u w:val="single"/>
          <w:lang w:val="uk-UA"/>
        </w:rPr>
        <w:t>відносяться наступні групи модулів :</w:t>
      </w:r>
    </w:p>
    <w:p w:rsidR="004D6580" w:rsidRPr="00E86247" w:rsidRDefault="004D6580" w:rsidP="005C280E">
      <w:pPr>
        <w:pStyle w:val="af0"/>
        <w:numPr>
          <w:ilvl w:val="0"/>
          <w:numId w:val="55"/>
        </w:numPr>
        <w:tabs>
          <w:tab w:val="clear" w:pos="284"/>
          <w:tab w:val="num" w:pos="709"/>
          <w:tab w:val="num" w:pos="1843"/>
        </w:tabs>
        <w:spacing w:before="120" w:after="0"/>
        <w:ind w:left="709" w:firstLine="567"/>
        <w:jc w:val="both"/>
        <w:rPr>
          <w:rFonts w:ascii="Times New Roman" w:hAnsi="Times New Roman"/>
          <w:b/>
          <w:color w:val="000000"/>
          <w:sz w:val="26"/>
          <w:szCs w:val="26"/>
          <w:u w:val="single"/>
          <w:lang w:val="uk-UA"/>
        </w:rPr>
      </w:pPr>
      <w:r w:rsidRPr="00E86247">
        <w:rPr>
          <w:rFonts w:ascii="Times New Roman" w:hAnsi="Times New Roman"/>
          <w:b/>
          <w:color w:val="000000"/>
          <w:sz w:val="26"/>
          <w:szCs w:val="26"/>
          <w:u w:val="single"/>
          <w:lang w:val="uk-UA"/>
        </w:rPr>
        <w:t>Управління грошовими коштами:</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початкового налаштування підсистеми - в ньому створюються об’єкти обліку грошових коштів (розрахункові рахунки у банку, каса і тому подібне), заповнюються допоміжні довідники, визначається порядок нумерації документів підсистеми, робиться налаштування проводок для типових операцій, визначаються податкові моделі за замовчанням, що використовуються для розрахунку податків в первинних документах і операціях підсистеми.</w:t>
      </w:r>
    </w:p>
    <w:p w:rsidR="004D6580" w:rsidRPr="00E86247" w:rsidRDefault="004D6580" w:rsidP="005C280E">
      <w:pPr>
        <w:pStyle w:val="af0"/>
        <w:numPr>
          <w:ilvl w:val="0"/>
          <w:numId w:val="52"/>
        </w:numPr>
        <w:tabs>
          <w:tab w:val="clear" w:pos="284"/>
          <w:tab w:val="num" w:pos="709"/>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управління правами доступу у рамках цієї підсистеми. Для кожного користувача визначається список доступних йому об’єктів обліку і журналів.</w:t>
      </w:r>
    </w:p>
    <w:p w:rsidR="004D6580" w:rsidRPr="00E86247" w:rsidRDefault="004D6580" w:rsidP="005C280E">
      <w:pPr>
        <w:pStyle w:val="af0"/>
        <w:numPr>
          <w:ilvl w:val="0"/>
          <w:numId w:val="57"/>
        </w:numPr>
        <w:tabs>
          <w:tab w:val="num" w:pos="1080"/>
          <w:tab w:val="num" w:pos="1843"/>
        </w:tabs>
        <w:spacing w:after="0"/>
        <w:ind w:left="1080"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 xml:space="preserve">Група </w:t>
      </w:r>
      <w:r w:rsidRPr="00E86247">
        <w:rPr>
          <w:rFonts w:ascii="Times New Roman" w:hAnsi="Times New Roman"/>
          <w:b/>
          <w:color w:val="000000"/>
          <w:sz w:val="26"/>
          <w:szCs w:val="26"/>
          <w:lang w:val="uk-UA"/>
        </w:rPr>
        <w:t>Розрахункові і валютні рахунки</w:t>
      </w:r>
      <w:r w:rsidRPr="00E86247">
        <w:rPr>
          <w:rFonts w:ascii="Times New Roman" w:hAnsi="Times New Roman"/>
          <w:color w:val="000000"/>
          <w:sz w:val="26"/>
          <w:szCs w:val="26"/>
          <w:lang w:val="uk-UA"/>
        </w:rPr>
        <w:t xml:space="preserve"> об’єднує модулі для  роботи з банківськими та касовими документами  і включає наступні модулі:</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Виписки банку</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реєстрації банківських операцій на підставі виписок банку.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Платіжні документи</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різних видів банківських платіжних документів.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Валютні документи</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і коригування документів, необхідних для операцій з валютними коштами.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Клієнт-банк</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lastRenderedPageBreak/>
        <w:t>Модуль призначений для обміну даними з різними банківськими системами Клієнт-банк - експорт електронних копій платіжних документів в систему Клієнт-банк і імпорт виписки банку.</w:t>
      </w:r>
    </w:p>
    <w:p w:rsidR="004D6580" w:rsidRPr="00E86247" w:rsidRDefault="004D6580" w:rsidP="005C280E">
      <w:pPr>
        <w:pStyle w:val="af0"/>
        <w:numPr>
          <w:ilvl w:val="0"/>
          <w:numId w:val="57"/>
        </w:numPr>
        <w:tabs>
          <w:tab w:val="num" w:pos="709"/>
          <w:tab w:val="num" w:pos="1080"/>
          <w:tab w:val="num" w:pos="1843"/>
        </w:tabs>
        <w:spacing w:after="0"/>
        <w:ind w:left="1080"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 xml:space="preserve">Група модулів </w:t>
      </w:r>
      <w:r w:rsidRPr="00E86247">
        <w:rPr>
          <w:rFonts w:ascii="Times New Roman" w:hAnsi="Times New Roman"/>
          <w:b/>
          <w:color w:val="000000"/>
          <w:sz w:val="26"/>
          <w:szCs w:val="26"/>
          <w:lang w:val="uk-UA"/>
        </w:rPr>
        <w:t>Каса</w:t>
      </w:r>
      <w:r w:rsidRPr="00E86247">
        <w:rPr>
          <w:rFonts w:ascii="Times New Roman" w:hAnsi="Times New Roman"/>
          <w:color w:val="000000"/>
          <w:sz w:val="26"/>
          <w:szCs w:val="26"/>
          <w:lang w:val="uk-UA"/>
        </w:rPr>
        <w:t xml:space="preserve"> призначена для роботи з касовими документами і включає наступні модулі:</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Касові книги</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реєстрації касових документів, створених в модулі Касові ордери.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Касові ордери</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формування і коригування прибуткових і витратних касових ордерів.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Платіжні відомості</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У модулі відображаються платіжні відомості, створені в підсистемі </w:t>
      </w:r>
      <w:r w:rsidRPr="00E86247">
        <w:rPr>
          <w:rFonts w:ascii="Times New Roman" w:hAnsi="Times New Roman"/>
          <w:b/>
          <w:bCs/>
          <w:sz w:val="26"/>
          <w:szCs w:val="26"/>
          <w:lang w:val="uk-UA"/>
        </w:rPr>
        <w:t>Облік праці та заробітної плати</w:t>
      </w:r>
      <w:r w:rsidRPr="00E86247">
        <w:rPr>
          <w:rFonts w:ascii="Times New Roman" w:hAnsi="Times New Roman"/>
          <w:bCs/>
          <w:sz w:val="26"/>
          <w:szCs w:val="26"/>
          <w:lang w:val="uk-UA"/>
        </w:rPr>
        <w:t xml:space="preserve"> і передані в касу для виплати.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Картотека депонентів</w:t>
      </w:r>
    </w:p>
    <w:p w:rsidR="004D6580" w:rsidRPr="00E86247" w:rsidRDefault="004D6580" w:rsidP="005C280E">
      <w:pPr>
        <w:pStyle w:val="af0"/>
        <w:numPr>
          <w:ilvl w:val="0"/>
          <w:numId w:val="56"/>
        </w:numPr>
        <w:spacing w:after="0"/>
        <w:ind w:firstLine="567"/>
        <w:jc w:val="both"/>
        <w:rPr>
          <w:rFonts w:ascii="Times New Roman" w:hAnsi="Times New Roman"/>
          <w:color w:val="000000"/>
          <w:sz w:val="26"/>
          <w:szCs w:val="26"/>
          <w:lang w:val="uk-UA"/>
        </w:rPr>
      </w:pPr>
      <w:r w:rsidRPr="00E86247">
        <w:rPr>
          <w:rFonts w:ascii="Times New Roman" w:hAnsi="Times New Roman"/>
          <w:bCs/>
          <w:sz w:val="26"/>
          <w:szCs w:val="26"/>
          <w:lang w:val="uk-UA"/>
        </w:rPr>
        <w:t>Модуль призначений для обліку депонованих грошових коштів.</w:t>
      </w:r>
    </w:p>
    <w:p w:rsidR="004D6580" w:rsidRPr="00E86247" w:rsidRDefault="004D6580" w:rsidP="005C280E">
      <w:pPr>
        <w:pStyle w:val="af0"/>
        <w:numPr>
          <w:ilvl w:val="0"/>
          <w:numId w:val="57"/>
        </w:numPr>
        <w:tabs>
          <w:tab w:val="num" w:pos="709"/>
          <w:tab w:val="num" w:pos="1080"/>
          <w:tab w:val="num" w:pos="1843"/>
        </w:tabs>
        <w:spacing w:after="0"/>
        <w:ind w:left="1080"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 xml:space="preserve">Група модулів </w:t>
      </w:r>
      <w:r w:rsidRPr="00E86247">
        <w:rPr>
          <w:rFonts w:ascii="Times New Roman" w:hAnsi="Times New Roman"/>
          <w:b/>
          <w:color w:val="000000"/>
          <w:sz w:val="26"/>
          <w:szCs w:val="26"/>
          <w:lang w:val="uk-UA"/>
        </w:rPr>
        <w:t>Розрахунки з підзвітними особами</w:t>
      </w:r>
      <w:r w:rsidRPr="00E86247">
        <w:rPr>
          <w:rFonts w:ascii="Times New Roman" w:hAnsi="Times New Roman"/>
          <w:color w:val="000000"/>
          <w:sz w:val="26"/>
          <w:szCs w:val="26"/>
          <w:lang w:val="uk-UA"/>
        </w:rPr>
        <w:t xml:space="preserve"> включає:</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color w:val="000000"/>
          <w:sz w:val="26"/>
          <w:szCs w:val="26"/>
          <w:lang w:val="uk-UA"/>
        </w:rPr>
      </w:pPr>
      <w:r w:rsidRPr="00E86247">
        <w:rPr>
          <w:rFonts w:ascii="Times New Roman" w:hAnsi="Times New Roman"/>
          <w:b/>
          <w:color w:val="000000"/>
          <w:sz w:val="26"/>
          <w:szCs w:val="26"/>
          <w:lang w:val="uk-UA"/>
        </w:rPr>
        <w:t>Рахунки авансових звітів</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ведення операцій за розрахунками з підзвітними особами.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color w:val="000000"/>
          <w:sz w:val="26"/>
          <w:szCs w:val="26"/>
          <w:lang w:val="uk-UA"/>
        </w:rPr>
      </w:pPr>
      <w:r w:rsidRPr="00E86247">
        <w:rPr>
          <w:rFonts w:ascii="Times New Roman" w:hAnsi="Times New Roman"/>
          <w:b/>
          <w:color w:val="000000"/>
          <w:sz w:val="26"/>
          <w:szCs w:val="26"/>
          <w:lang w:val="uk-UA"/>
        </w:rPr>
        <w:t>Авансові звіти</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і коригування авансових звітів.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color w:val="000000"/>
          <w:sz w:val="26"/>
          <w:szCs w:val="26"/>
          <w:lang w:val="uk-UA"/>
        </w:rPr>
      </w:pPr>
      <w:r w:rsidRPr="00E86247">
        <w:rPr>
          <w:rFonts w:ascii="Times New Roman" w:hAnsi="Times New Roman"/>
          <w:b/>
          <w:color w:val="000000"/>
          <w:sz w:val="26"/>
          <w:szCs w:val="26"/>
          <w:lang w:val="uk-UA"/>
        </w:rPr>
        <w:t>Відомість видачі витрат на відрядження</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відомості за списком співробітників, по витратах на відрядження і господарських потребах.</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Журнал обліку господарських операцій</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відображення та при необхідності бухгалтерської обробки операцій по руху грошових коштів.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
          <w:bCs/>
          <w:sz w:val="26"/>
          <w:szCs w:val="26"/>
          <w:lang w:val="uk-UA"/>
        </w:rPr>
      </w:pPr>
      <w:r w:rsidRPr="00E86247">
        <w:rPr>
          <w:rFonts w:ascii="Times New Roman" w:hAnsi="Times New Roman"/>
          <w:bCs/>
          <w:sz w:val="26"/>
          <w:szCs w:val="26"/>
          <w:lang w:val="uk-UA"/>
        </w:rPr>
        <w:t>Модуль призначений для формування звітів по підсистемі Управління грошовими коштами.</w:t>
      </w:r>
    </w:p>
    <w:p w:rsidR="004D6580" w:rsidRPr="00E86247" w:rsidRDefault="004D6580" w:rsidP="005C280E">
      <w:pPr>
        <w:pStyle w:val="af0"/>
        <w:numPr>
          <w:ilvl w:val="0"/>
          <w:numId w:val="55"/>
        </w:numPr>
        <w:tabs>
          <w:tab w:val="clear" w:pos="284"/>
          <w:tab w:val="num" w:pos="709"/>
          <w:tab w:val="num" w:pos="1843"/>
        </w:tabs>
        <w:spacing w:before="120" w:after="0"/>
        <w:ind w:left="709" w:firstLine="567"/>
        <w:jc w:val="both"/>
        <w:rPr>
          <w:rFonts w:ascii="Times New Roman" w:hAnsi="Times New Roman"/>
          <w:b/>
          <w:color w:val="000000"/>
          <w:sz w:val="26"/>
          <w:szCs w:val="26"/>
          <w:u w:val="single"/>
          <w:lang w:val="uk-UA"/>
        </w:rPr>
      </w:pPr>
      <w:r w:rsidRPr="00E86247">
        <w:rPr>
          <w:rFonts w:ascii="Times New Roman" w:hAnsi="Times New Roman"/>
          <w:b/>
          <w:color w:val="000000"/>
          <w:sz w:val="26"/>
          <w:szCs w:val="26"/>
          <w:u w:val="single"/>
          <w:lang w:val="uk-UA"/>
        </w:rPr>
        <w:t>Ведення договорів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 договорів</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початкового налаштування підсистеми - в ньому створюються види договорів, що використовуються на підприємстві, заповнюються допоміжні довідники.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визначення прав доступу користувачів до договорів різних видів і можливості модифікації договорів, зміни їх статусу і формування документів за договором.</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Типові форми договорів</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формування типових форм (шаблонів) договорів.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Картотека обліку договорів</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аналізу поточного стану обліку договорів.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lastRenderedPageBreak/>
        <w:t>Облік розрахунків за договорами</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відображення оперативної інформації про стан виконуваних договорів - поточний статус, суми виконаних операцій за договорами і загальне сальдо.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Звідний облік розрахунків за договорами</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аналізу розрахунків за договорами по усіх видах діяльності і по усіх журналах.</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Кореспонденція за договорами</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реєстрації ділового листування (кореспонденції) за виконуваними договорами.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
          <w:bCs/>
          <w:sz w:val="26"/>
          <w:szCs w:val="26"/>
          <w:lang w:val="uk-UA"/>
        </w:rPr>
      </w:pPr>
      <w:r w:rsidRPr="00E86247">
        <w:rPr>
          <w:rFonts w:ascii="Times New Roman" w:hAnsi="Times New Roman"/>
          <w:bCs/>
          <w:sz w:val="26"/>
          <w:szCs w:val="26"/>
          <w:lang w:val="uk-UA"/>
        </w:rPr>
        <w:t xml:space="preserve">Модуль призначений для формування звітів  </w:t>
      </w:r>
    </w:p>
    <w:p w:rsidR="004D6580" w:rsidRPr="00E86247" w:rsidRDefault="004D6580" w:rsidP="005C280E">
      <w:pPr>
        <w:pStyle w:val="af0"/>
        <w:numPr>
          <w:ilvl w:val="0"/>
          <w:numId w:val="55"/>
        </w:numPr>
        <w:tabs>
          <w:tab w:val="clear" w:pos="284"/>
          <w:tab w:val="num" w:pos="709"/>
          <w:tab w:val="num" w:pos="1843"/>
        </w:tabs>
        <w:spacing w:before="120" w:after="0"/>
        <w:ind w:left="709" w:firstLine="567"/>
        <w:jc w:val="both"/>
        <w:rPr>
          <w:rFonts w:ascii="Times New Roman" w:hAnsi="Times New Roman"/>
          <w:b/>
          <w:color w:val="000000"/>
          <w:sz w:val="26"/>
          <w:szCs w:val="26"/>
          <w:u w:val="single"/>
          <w:lang w:val="uk-UA"/>
        </w:rPr>
      </w:pPr>
      <w:r w:rsidRPr="00E86247">
        <w:rPr>
          <w:rFonts w:ascii="Times New Roman" w:hAnsi="Times New Roman"/>
          <w:b/>
          <w:color w:val="000000"/>
          <w:sz w:val="26"/>
          <w:szCs w:val="26"/>
          <w:u w:val="single"/>
          <w:lang w:val="uk-UA"/>
        </w:rPr>
        <w:t>Розрахунки з контрагентами: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заповнення допоміжних довідників, визначення порядку нумерації документів підсистеми, налаштування проведень для типових операцій.</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визначення прав доступу користувачів до інформації в журналах документів.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Картотека обліку взаєморозрахунків</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аналізу поточного стану розрахунків з контрагентами.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Документи інвентаризації розрахунків</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введення початкових залишків за розрахунками з контрагентами.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Реєстр зобов’язань</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обліку юридичних і фінансових зобов’язань бюджетних підприємств.</w:t>
      </w:r>
    </w:p>
    <w:p w:rsidR="004D6580" w:rsidRPr="00E86247" w:rsidRDefault="004D6580" w:rsidP="004D6580">
      <w:pPr>
        <w:pStyle w:val="af0"/>
        <w:spacing w:after="0"/>
        <w:ind w:left="900" w:firstLine="567"/>
        <w:jc w:val="both"/>
        <w:rPr>
          <w:rFonts w:ascii="Times New Roman" w:hAnsi="Times New Roman"/>
          <w:sz w:val="26"/>
          <w:szCs w:val="26"/>
          <w:u w:val="single"/>
          <w:lang w:val="uk-UA"/>
        </w:rPr>
      </w:pPr>
    </w:p>
    <w:p w:rsidR="004D6580" w:rsidRPr="00E86247" w:rsidRDefault="004D6580" w:rsidP="004D6580">
      <w:pPr>
        <w:pStyle w:val="af0"/>
        <w:spacing w:after="0"/>
        <w:ind w:left="900"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 xml:space="preserve">До підсистеми </w:t>
      </w:r>
      <w:r w:rsidRPr="00E86247">
        <w:rPr>
          <w:rFonts w:ascii="Times New Roman" w:hAnsi="Times New Roman"/>
          <w:b/>
          <w:sz w:val="26"/>
          <w:szCs w:val="26"/>
          <w:u w:val="single"/>
          <w:lang w:val="uk-UA"/>
        </w:rPr>
        <w:t>Облік основних засобів</w:t>
      </w:r>
      <w:r w:rsidRPr="00E86247">
        <w:rPr>
          <w:rFonts w:ascii="Times New Roman" w:hAnsi="Times New Roman"/>
          <w:sz w:val="26"/>
          <w:szCs w:val="26"/>
          <w:u w:val="single"/>
          <w:lang w:val="uk-UA"/>
        </w:rPr>
        <w:t xml:space="preserve"> відносяться наступні модулі:</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алгоритмів розрахунку амортизації і ведення довідників підсистеми.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
          <w:bCs/>
          <w:sz w:val="26"/>
          <w:szCs w:val="26"/>
          <w:lang w:val="uk-UA"/>
        </w:rPr>
      </w:pPr>
      <w:r w:rsidRPr="00E86247">
        <w:rPr>
          <w:rFonts w:ascii="Times New Roman" w:hAnsi="Times New Roman"/>
          <w:bCs/>
          <w:sz w:val="26"/>
          <w:szCs w:val="26"/>
          <w:lang w:val="uk-UA"/>
        </w:rPr>
        <w:t>Модуль призначений для налаштування прав доступу користувачів до інформації та документів підсистеми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Картотека основних засобів</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введення початкових залишків і роботи з картками основних засобів.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Документи руху ОЗ</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реєстрації в системі первинних документів по усіх видах руху основних засобів. Одночасно з реєстрацією робиться проведення документів і створення інвентарних карток на основні засоби, що поступили.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Відомість інвентаризації ОЗ</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відомостей інвентаризації.</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lastRenderedPageBreak/>
        <w:t>Відомість переоцінки ОЗ</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відомостей по переоцінці основних засобів.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Розрахунок амортизації</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виконання розрахунків по нарахуванню амортизації основних засобів.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Управління обліковими періодами</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закриття періоду бухгалтерського обліку основних засобів.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вихідних форм.</w:t>
      </w:r>
    </w:p>
    <w:p w:rsidR="004D6580" w:rsidRPr="00E86247" w:rsidRDefault="004D6580" w:rsidP="00B26364">
      <w:pPr>
        <w:pStyle w:val="af0"/>
        <w:spacing w:before="120"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До підсистеми</w:t>
      </w:r>
      <w:r w:rsidRPr="00E86247">
        <w:rPr>
          <w:rFonts w:ascii="Times New Roman" w:hAnsi="Times New Roman"/>
          <w:sz w:val="26"/>
          <w:szCs w:val="26"/>
          <w:lang w:val="uk-UA"/>
        </w:rPr>
        <w:t xml:space="preserve"> </w:t>
      </w:r>
      <w:r w:rsidRPr="00E86247">
        <w:rPr>
          <w:rFonts w:ascii="Times New Roman" w:hAnsi="Times New Roman"/>
          <w:b/>
          <w:sz w:val="26"/>
          <w:szCs w:val="26"/>
          <w:u w:val="single"/>
          <w:lang w:val="uk-UA"/>
        </w:rPr>
        <w:t>Логістика</w:t>
      </w:r>
      <w:r w:rsidRPr="00E86247">
        <w:rPr>
          <w:rFonts w:ascii="Times New Roman" w:hAnsi="Times New Roman"/>
          <w:sz w:val="26"/>
          <w:szCs w:val="26"/>
          <w:lang w:val="uk-UA"/>
        </w:rPr>
        <w:t xml:space="preserve"> </w:t>
      </w:r>
      <w:r w:rsidRPr="00E86247">
        <w:rPr>
          <w:rFonts w:ascii="Times New Roman" w:hAnsi="Times New Roman"/>
          <w:sz w:val="26"/>
          <w:szCs w:val="26"/>
          <w:u w:val="single"/>
          <w:lang w:val="uk-UA"/>
        </w:rPr>
        <w:t>відносяться наступні модулі:</w:t>
      </w:r>
    </w:p>
    <w:p w:rsidR="004D6580" w:rsidRPr="00E86247" w:rsidRDefault="004D6580" w:rsidP="005C280E">
      <w:pPr>
        <w:pStyle w:val="af0"/>
        <w:numPr>
          <w:ilvl w:val="0"/>
          <w:numId w:val="55"/>
        </w:numPr>
        <w:tabs>
          <w:tab w:val="clear" w:pos="284"/>
          <w:tab w:val="num" w:pos="709"/>
          <w:tab w:val="num" w:pos="1843"/>
        </w:tabs>
        <w:spacing w:before="120" w:after="0"/>
        <w:ind w:left="709" w:firstLine="567"/>
        <w:jc w:val="both"/>
        <w:rPr>
          <w:rFonts w:ascii="Times New Roman" w:hAnsi="Times New Roman"/>
          <w:b/>
          <w:color w:val="000000"/>
          <w:sz w:val="26"/>
          <w:szCs w:val="26"/>
          <w:u w:val="single"/>
          <w:lang w:val="uk-UA"/>
        </w:rPr>
      </w:pPr>
      <w:r w:rsidRPr="00E86247">
        <w:rPr>
          <w:rFonts w:ascii="Times New Roman" w:hAnsi="Times New Roman"/>
          <w:b/>
          <w:color w:val="000000"/>
          <w:sz w:val="26"/>
          <w:szCs w:val="26"/>
          <w:u w:val="single"/>
          <w:lang w:val="uk-UA"/>
        </w:rPr>
        <w:t>Управління запасами: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цієї підсистеми.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визначення прав доступу користувачів до інформації документів.</w:t>
      </w:r>
    </w:p>
    <w:p w:rsidR="004D6580" w:rsidRPr="00E86247" w:rsidRDefault="004D6580" w:rsidP="005C280E">
      <w:pPr>
        <w:pStyle w:val="af0"/>
        <w:numPr>
          <w:ilvl w:val="0"/>
          <w:numId w:val="55"/>
        </w:numPr>
        <w:tabs>
          <w:tab w:val="clear" w:pos="284"/>
          <w:tab w:val="num" w:pos="709"/>
          <w:tab w:val="num" w:pos="1843"/>
        </w:tabs>
        <w:spacing w:after="0"/>
        <w:ind w:left="709" w:firstLine="567"/>
        <w:jc w:val="both"/>
        <w:rPr>
          <w:rFonts w:ascii="Times New Roman" w:hAnsi="Times New Roman"/>
          <w:sz w:val="26"/>
          <w:szCs w:val="26"/>
          <w:lang w:val="uk-UA"/>
        </w:rPr>
      </w:pPr>
      <w:r w:rsidRPr="00E86247">
        <w:rPr>
          <w:rFonts w:ascii="Times New Roman" w:hAnsi="Times New Roman"/>
          <w:b/>
          <w:color w:val="000000"/>
          <w:sz w:val="26"/>
          <w:szCs w:val="26"/>
          <w:lang w:val="uk-UA"/>
        </w:rPr>
        <w:t>Запаси на складах:</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sz w:val="26"/>
          <w:szCs w:val="26"/>
          <w:lang w:val="uk-UA"/>
        </w:rPr>
      </w:pPr>
      <w:r w:rsidRPr="00E86247">
        <w:rPr>
          <w:rFonts w:ascii="Times New Roman" w:hAnsi="Times New Roman"/>
          <w:b/>
          <w:color w:val="000000"/>
          <w:sz w:val="26"/>
          <w:szCs w:val="26"/>
          <w:lang w:val="uk-UA"/>
        </w:rPr>
        <w:t>Картотека складського обліку</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 xml:space="preserve">У цьому модулі ведеться облік усіх запасів, розміщених у власних місцях зберігання, незалежно від того, чи є ці запаси власними або прийняті на консигнацію або відповідальне зберігання.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Документи обліку руху запасів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ведення обліку документів руху ТМЦ по складах і по місцях переробки - складських ордерів.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Накладна на повернення матеріалів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 xml:space="preserve">Модуль призначений для роботи з документами повернення по місцях зберігання.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Інвентаризація запасів</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iCs/>
          <w:sz w:val="26"/>
          <w:szCs w:val="26"/>
          <w:lang w:val="uk-UA"/>
        </w:rPr>
      </w:pPr>
      <w:r w:rsidRPr="00E86247">
        <w:rPr>
          <w:rFonts w:ascii="Times New Roman" w:hAnsi="Times New Roman"/>
          <w:bCs/>
          <w:sz w:val="26"/>
          <w:szCs w:val="26"/>
          <w:lang w:val="uk-UA"/>
        </w:rPr>
        <w:t xml:space="preserve">Модуль призначений для формування документів інвентаризації по місцях зберігання і власниках ТМЦ. </w:t>
      </w:r>
    </w:p>
    <w:p w:rsidR="004D6580" w:rsidRPr="00E86247" w:rsidRDefault="004D6580" w:rsidP="005C280E">
      <w:pPr>
        <w:pStyle w:val="af0"/>
        <w:numPr>
          <w:ilvl w:val="0"/>
          <w:numId w:val="55"/>
        </w:numPr>
        <w:tabs>
          <w:tab w:val="clear" w:pos="284"/>
          <w:tab w:val="num" w:pos="709"/>
          <w:tab w:val="num" w:pos="1843"/>
        </w:tabs>
        <w:spacing w:after="0"/>
        <w:ind w:left="709"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МШП в експлуатації:</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Картотека МШП в експлуатації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обліку МШП, переданих із складу в експлуатацію, облік яких ведеться по артикулах, матеріально- відповідальним особам і підрозділам.</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Cs/>
          <w:sz w:val="26"/>
          <w:szCs w:val="26"/>
          <w:lang w:val="uk-UA"/>
        </w:rPr>
      </w:pPr>
      <w:r w:rsidRPr="00E86247">
        <w:rPr>
          <w:rFonts w:ascii="Times New Roman" w:hAnsi="Times New Roman"/>
          <w:b/>
          <w:color w:val="000000"/>
          <w:sz w:val="26"/>
          <w:szCs w:val="26"/>
          <w:lang w:val="uk-UA"/>
        </w:rPr>
        <w:t xml:space="preserve">Документи обліку руху МШП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iCs/>
          <w:sz w:val="26"/>
          <w:szCs w:val="26"/>
          <w:lang w:val="uk-UA"/>
        </w:rPr>
      </w:pPr>
      <w:r w:rsidRPr="00E86247">
        <w:rPr>
          <w:rFonts w:ascii="Times New Roman" w:hAnsi="Times New Roman"/>
          <w:bCs/>
          <w:sz w:val="26"/>
          <w:szCs w:val="26"/>
          <w:lang w:val="uk-UA"/>
        </w:rPr>
        <w:t>Модуль містить список документів руху МШП, згруповані по видах операцій.</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Розрахунок зносу МШП</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використовується для розрахунку зносу МШП.</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Відомості інвентаризації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формування відомості по Молах і підрозділах підприємства.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Cs/>
          <w:sz w:val="26"/>
          <w:szCs w:val="26"/>
          <w:lang w:val="uk-UA"/>
        </w:rPr>
      </w:pPr>
      <w:r w:rsidRPr="00E86247">
        <w:rPr>
          <w:rFonts w:ascii="Times New Roman" w:hAnsi="Times New Roman"/>
          <w:b/>
          <w:color w:val="000000"/>
          <w:sz w:val="26"/>
          <w:szCs w:val="26"/>
          <w:lang w:val="uk-UA"/>
        </w:rPr>
        <w:t xml:space="preserve">Відомість переоцінки МШП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lastRenderedPageBreak/>
        <w:t>Модуль дозволяє робити переоцінку МШП</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Звідна картотека запасів</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надає інформацію про стан запасів в цілому по підприємству, з можливістю перегляду по місцях зберігання. У цьому модулі зміна картотеки (створення нових карток, зміна вступних залишків) заборонена.</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Розрахунок собівартості запасів</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розрахунку собівартості запасів у разі, якщо на підприємстві застосовується вартісна оцінка товару у валюті обліку у фактичних цінах.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Розрахунок податкової собівартості</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ведення податкового обліку запасів на підприємстві. Модуль забезпечує розрахунок вартості залишку і списання ТМЦ за період по відповідних методах.</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Переоцінка запасів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проведення переоцінки товарів у валюті обліку (переоцінка балансової вартості).</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Журнал обліку господарських операцій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відображення и при необхідності бухгалтерської обробки документів підсистеми.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Cs/>
          <w:sz w:val="26"/>
          <w:szCs w:val="26"/>
          <w:lang w:val="uk-UA"/>
        </w:rPr>
      </w:pPr>
      <w:r w:rsidRPr="00E86247">
        <w:rPr>
          <w:rFonts w:ascii="Times New Roman" w:hAnsi="Times New Roman"/>
          <w:b/>
          <w:color w:val="000000"/>
          <w:sz w:val="26"/>
          <w:szCs w:val="26"/>
          <w:lang w:val="uk-UA"/>
        </w:rPr>
        <w:t>Звіти</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вихідних форм.</w:t>
      </w:r>
    </w:p>
    <w:p w:rsidR="004D6580" w:rsidRPr="00E86247" w:rsidRDefault="004D6580" w:rsidP="005C280E">
      <w:pPr>
        <w:pStyle w:val="af0"/>
        <w:numPr>
          <w:ilvl w:val="0"/>
          <w:numId w:val="55"/>
        </w:numPr>
        <w:tabs>
          <w:tab w:val="clear" w:pos="284"/>
          <w:tab w:val="num" w:pos="709"/>
          <w:tab w:val="num" w:pos="1843"/>
        </w:tabs>
        <w:spacing w:before="120" w:after="0"/>
        <w:ind w:left="709" w:firstLine="567"/>
        <w:jc w:val="both"/>
        <w:rPr>
          <w:rFonts w:ascii="Times New Roman" w:hAnsi="Times New Roman"/>
          <w:b/>
          <w:color w:val="000000"/>
          <w:sz w:val="26"/>
          <w:szCs w:val="26"/>
          <w:u w:val="single"/>
          <w:lang w:val="uk-UA"/>
        </w:rPr>
      </w:pPr>
      <w:r w:rsidRPr="00E86247">
        <w:rPr>
          <w:rFonts w:ascii="Times New Roman" w:hAnsi="Times New Roman"/>
          <w:b/>
          <w:color w:val="000000"/>
          <w:sz w:val="26"/>
          <w:szCs w:val="26"/>
          <w:u w:val="single"/>
          <w:lang w:val="uk-UA"/>
        </w:rPr>
        <w:t>Управління закупками: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модулів цієї підсистеми.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визначення прав доступу користувачів до інформації документів.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Замовлення постачальникам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оформлення замовлень постачальникам і контролю відвантажень товару/послуг постачальниками, на підставі замовлення.</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Рахунки до оплати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iCs/>
          <w:color w:val="000000"/>
          <w:sz w:val="26"/>
          <w:szCs w:val="26"/>
          <w:lang w:val="uk-UA"/>
        </w:rPr>
      </w:pPr>
      <w:r w:rsidRPr="00E86247">
        <w:rPr>
          <w:rFonts w:ascii="Times New Roman" w:hAnsi="Times New Roman"/>
          <w:sz w:val="26"/>
          <w:szCs w:val="26"/>
          <w:lang w:val="uk-UA"/>
        </w:rPr>
        <w:t>Модуль призначений для формування рахунку постачальника на оплату.</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Прибуткові товарні накладні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реєстрації первинних документів постачальників на постачання товару.</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Акти приймання робіт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реєстрації документів отриманих послуг.</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Накладні на повернення постачальникові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дозволяє оформити повернення товару постачальникові за допомогою рекламаційних накладних.</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sz w:val="26"/>
          <w:szCs w:val="26"/>
          <w:lang w:val="uk-UA"/>
        </w:rPr>
      </w:pPr>
      <w:r w:rsidRPr="00E86247">
        <w:rPr>
          <w:rFonts w:ascii="Times New Roman" w:hAnsi="Times New Roman"/>
          <w:b/>
          <w:color w:val="000000"/>
          <w:sz w:val="26"/>
          <w:szCs w:val="26"/>
          <w:lang w:val="uk-UA"/>
        </w:rPr>
        <w:t xml:space="preserve">Журнал обліку господарських операцій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групової бухгалтерської обробки (контировки) документів постачання.</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Облік доручень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lastRenderedPageBreak/>
        <w:t xml:space="preserve">Модуль призначений для формування доручень на придбання запасів.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sz w:val="26"/>
          <w:szCs w:val="26"/>
          <w:lang w:val="uk-UA"/>
        </w:rPr>
      </w:pPr>
      <w:r w:rsidRPr="00E86247">
        <w:rPr>
          <w:rFonts w:ascii="Times New Roman" w:hAnsi="Times New Roman"/>
          <w:b/>
          <w:color w:val="000000"/>
          <w:sz w:val="26"/>
          <w:szCs w:val="26"/>
          <w:lang w:val="uk-UA"/>
        </w:rPr>
        <w:t xml:space="preserve">Звіти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формування звітів, що дозволяють провести аналіз закупівель і розрахунків з постачальниками.</w:t>
      </w:r>
    </w:p>
    <w:p w:rsidR="004D6580" w:rsidRPr="00E86247" w:rsidRDefault="004D6580" w:rsidP="004D6580">
      <w:pPr>
        <w:pStyle w:val="af0"/>
        <w:tabs>
          <w:tab w:val="num" w:pos="1080"/>
        </w:tabs>
        <w:spacing w:after="0"/>
        <w:ind w:firstLine="567"/>
        <w:jc w:val="both"/>
        <w:rPr>
          <w:rFonts w:ascii="Times New Roman" w:hAnsi="Times New Roman"/>
          <w:sz w:val="26"/>
          <w:szCs w:val="26"/>
          <w:highlight w:val="cyan"/>
          <w:lang w:val="uk-UA"/>
        </w:rPr>
      </w:pPr>
    </w:p>
    <w:p w:rsidR="004D6580" w:rsidRPr="00E86247" w:rsidRDefault="004D6580" w:rsidP="005C280E">
      <w:pPr>
        <w:pStyle w:val="af0"/>
        <w:numPr>
          <w:ilvl w:val="0"/>
          <w:numId w:val="55"/>
        </w:numPr>
        <w:tabs>
          <w:tab w:val="clear" w:pos="284"/>
          <w:tab w:val="num" w:pos="709"/>
          <w:tab w:val="num" w:pos="1843"/>
        </w:tabs>
        <w:spacing w:after="0"/>
        <w:ind w:left="709" w:firstLine="567"/>
        <w:jc w:val="both"/>
        <w:rPr>
          <w:rFonts w:ascii="Times New Roman" w:hAnsi="Times New Roman"/>
          <w:b/>
          <w:color w:val="000000"/>
          <w:sz w:val="26"/>
          <w:szCs w:val="26"/>
          <w:u w:val="single"/>
          <w:lang w:val="uk-UA"/>
        </w:rPr>
      </w:pPr>
      <w:r w:rsidRPr="00E86247">
        <w:rPr>
          <w:rFonts w:ascii="Times New Roman" w:hAnsi="Times New Roman"/>
          <w:b/>
          <w:color w:val="000000"/>
          <w:sz w:val="26"/>
          <w:szCs w:val="26"/>
          <w:u w:val="single"/>
          <w:lang w:val="uk-UA"/>
        </w:rPr>
        <w:t>Управління збутом:</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модулів цієї підсистеми.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визначення прав доступу користувачів до інформації документів.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Витратні товарні накладні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формування первинних документів на відвантаження товару покупцеві.</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Рахунки до отримання</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формування рахунків до отримання.</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Акти виконаних робіт</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формування актів виконаних робіт.</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Журнал обліку господарських операцій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групової бухгалтерської обробки (контировки) витратних документів.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формування звітів, що дозволяють провести аналіз продажів і розрахунків з покупцями.</w:t>
      </w:r>
    </w:p>
    <w:p w:rsidR="004D6580" w:rsidRPr="00E86247" w:rsidRDefault="004D6580" w:rsidP="004D6580">
      <w:pPr>
        <w:pStyle w:val="af0"/>
        <w:tabs>
          <w:tab w:val="num" w:pos="1080"/>
        </w:tabs>
        <w:spacing w:after="0"/>
        <w:ind w:left="567" w:firstLine="567"/>
        <w:jc w:val="both"/>
        <w:rPr>
          <w:rFonts w:ascii="Times New Roman" w:hAnsi="Times New Roman"/>
          <w:sz w:val="26"/>
          <w:szCs w:val="26"/>
          <w:highlight w:val="cyan"/>
          <w:lang w:val="uk-UA"/>
        </w:rPr>
      </w:pPr>
    </w:p>
    <w:p w:rsidR="004D6580" w:rsidRPr="00E86247" w:rsidRDefault="004D6580" w:rsidP="004D6580">
      <w:pPr>
        <w:pStyle w:val="af0"/>
        <w:spacing w:after="0"/>
        <w:ind w:firstLine="567"/>
        <w:jc w:val="both"/>
        <w:rPr>
          <w:rFonts w:ascii="Times New Roman" w:hAnsi="Times New Roman"/>
          <w:color w:val="000000"/>
          <w:sz w:val="26"/>
          <w:szCs w:val="26"/>
          <w:u w:val="single"/>
          <w:lang w:val="uk-UA"/>
        </w:rPr>
      </w:pPr>
      <w:r w:rsidRPr="00E86247">
        <w:rPr>
          <w:rFonts w:ascii="Times New Roman" w:hAnsi="Times New Roman"/>
          <w:color w:val="000000"/>
          <w:sz w:val="26"/>
          <w:szCs w:val="26"/>
          <w:u w:val="single"/>
          <w:lang w:val="uk-UA"/>
        </w:rPr>
        <w:t>До підсистеми</w:t>
      </w:r>
      <w:r w:rsidRPr="00E86247">
        <w:rPr>
          <w:rFonts w:ascii="Times New Roman" w:hAnsi="Times New Roman"/>
          <w:sz w:val="26"/>
          <w:szCs w:val="26"/>
          <w:lang w:val="uk-UA"/>
        </w:rPr>
        <w:t xml:space="preserve"> </w:t>
      </w:r>
      <w:r w:rsidRPr="00E86247">
        <w:rPr>
          <w:rFonts w:ascii="Times New Roman" w:hAnsi="Times New Roman"/>
          <w:b/>
          <w:color w:val="000000"/>
          <w:sz w:val="26"/>
          <w:szCs w:val="26"/>
          <w:u w:val="single"/>
          <w:lang w:val="uk-UA"/>
        </w:rPr>
        <w:t>Управління персоналом</w:t>
      </w:r>
      <w:r w:rsidRPr="00E86247">
        <w:rPr>
          <w:rFonts w:ascii="Times New Roman" w:hAnsi="Times New Roman"/>
          <w:sz w:val="26"/>
          <w:szCs w:val="26"/>
          <w:lang w:val="uk-UA"/>
        </w:rPr>
        <w:t xml:space="preserve"> </w:t>
      </w:r>
      <w:r w:rsidRPr="00E86247">
        <w:rPr>
          <w:rFonts w:ascii="Times New Roman" w:hAnsi="Times New Roman"/>
          <w:color w:val="000000"/>
          <w:sz w:val="26"/>
          <w:szCs w:val="26"/>
          <w:u w:val="single"/>
          <w:lang w:val="uk-UA"/>
        </w:rPr>
        <w:t>відносяться наступні підсистеми:</w:t>
      </w:r>
    </w:p>
    <w:p w:rsidR="004D6580" w:rsidRPr="00E86247" w:rsidRDefault="004D6580" w:rsidP="004D6580">
      <w:pPr>
        <w:pStyle w:val="af0"/>
        <w:spacing w:after="0"/>
        <w:ind w:firstLine="567"/>
        <w:jc w:val="both"/>
        <w:rPr>
          <w:rFonts w:ascii="Times New Roman" w:hAnsi="Times New Roman"/>
          <w:color w:val="000000"/>
          <w:sz w:val="26"/>
          <w:szCs w:val="26"/>
          <w:u w:val="single"/>
          <w:lang w:val="uk-UA"/>
        </w:rPr>
      </w:pPr>
    </w:p>
    <w:p w:rsidR="004D6580" w:rsidRPr="00E86247" w:rsidRDefault="004D6580" w:rsidP="005C280E">
      <w:pPr>
        <w:pStyle w:val="af0"/>
        <w:numPr>
          <w:ilvl w:val="0"/>
          <w:numId w:val="54"/>
        </w:numPr>
        <w:spacing w:after="0"/>
        <w:ind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Облік  праці та заробітної плати</w:t>
      </w:r>
      <w:r w:rsidRPr="00E86247">
        <w:rPr>
          <w:rFonts w:ascii="Times New Roman" w:hAnsi="Times New Roman"/>
          <w:color w:val="000000"/>
          <w:sz w:val="26"/>
          <w:szCs w:val="26"/>
          <w:lang w:val="uk-UA"/>
        </w:rPr>
        <w:t xml:space="preserve"> включає наступні групи</w:t>
      </w:r>
      <w:r w:rsidRPr="00E86247">
        <w:rPr>
          <w:rFonts w:ascii="Times New Roman" w:hAnsi="Times New Roman"/>
          <w:b/>
          <w:color w:val="000000"/>
          <w:sz w:val="26"/>
          <w:szCs w:val="26"/>
          <w:lang w:val="uk-UA"/>
        </w:rPr>
        <w:t>:</w:t>
      </w:r>
    </w:p>
    <w:p w:rsidR="004D6580" w:rsidRPr="00E86247" w:rsidRDefault="004D6580" w:rsidP="005C280E">
      <w:pPr>
        <w:pStyle w:val="af0"/>
        <w:numPr>
          <w:ilvl w:val="0"/>
          <w:numId w:val="55"/>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Група модулів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Параметри</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w:t>
      </w:r>
      <w:r w:rsidRPr="00E86247">
        <w:rPr>
          <w:rFonts w:ascii="Times New Roman" w:hAnsi="Times New Roman"/>
          <w:b/>
          <w:color w:val="000000"/>
          <w:sz w:val="26"/>
          <w:szCs w:val="26"/>
          <w:lang w:val="uk-UA"/>
        </w:rPr>
        <w:t>:</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параметрів роботи, ведення локальних довідників, ведення видів наказів, завдання нумерації документів, створення типових операцій по обліку в підсистемі.</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Управління доступом</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прав доступу для кожного користувача підсистеми до довідників і даних підсистеми (переліку підрозділів, табельних номерів, особистих карток) і можливості проведення операцій з документами: створення, заміни, видалення.</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графіків і режимів роботи</w:t>
      </w:r>
    </w:p>
    <w:p w:rsidR="004D6580" w:rsidRPr="00E86247" w:rsidRDefault="004D6580" w:rsidP="004D6580">
      <w:pPr>
        <w:pStyle w:val="af0"/>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довільної кількості графіків і режимів роботи, використовуваних на підприємстві, які визначають плановий фонд робочого часу.</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тарифних сіток</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Довідник тарифних сіток призначений для визначення співвідношення оплати праці працівників і їх кваліфікації.</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тарифних ставок</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lastRenderedPageBreak/>
        <w:t>Довідник тарифних ставок призначений для введення інформації про тарифні ставки працівників залежно від їх кваліфікації і з урахуванням професій співробітників і підрозділів, в яких вони числяться.</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Cs/>
          <w:sz w:val="26"/>
          <w:szCs w:val="26"/>
          <w:lang w:val="uk-UA"/>
        </w:rPr>
      </w:pPr>
      <w:r w:rsidRPr="00E86247">
        <w:rPr>
          <w:rFonts w:ascii="Times New Roman" w:hAnsi="Times New Roman"/>
          <w:b/>
          <w:color w:val="000000"/>
          <w:sz w:val="26"/>
          <w:szCs w:val="26"/>
          <w:lang w:val="uk-UA"/>
        </w:rPr>
        <w:t>Довідник операційно-трудові нормативи</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Довідник Операційно-трудові нормативи призначений для внесення інформації про операції і операційно-трудові нормативи, має ієрархічну структуру і дозволяє довільним чином групувати виробничі операції.</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шкідливих і важких умов</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Довідник призначений для введення інформації про шкідливі і важкі умови праці.</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прожиткових мінімумів</w:t>
      </w:r>
    </w:p>
    <w:p w:rsidR="004D6580" w:rsidRPr="00E86247" w:rsidRDefault="004D6580" w:rsidP="005C280E">
      <w:pPr>
        <w:pStyle w:val="af0"/>
        <w:numPr>
          <w:ilvl w:val="0"/>
          <w:numId w:val="56"/>
        </w:numPr>
        <w:spacing w:after="0"/>
        <w:ind w:firstLine="567"/>
        <w:jc w:val="both"/>
        <w:rPr>
          <w:rFonts w:ascii="Times New Roman" w:hAnsi="Times New Roman"/>
          <w:iCs/>
          <w:color w:val="000000"/>
          <w:sz w:val="26"/>
          <w:szCs w:val="26"/>
          <w:lang w:val="uk-UA"/>
        </w:rPr>
      </w:pPr>
      <w:r w:rsidRPr="00E86247">
        <w:rPr>
          <w:rFonts w:ascii="Times New Roman" w:hAnsi="Times New Roman"/>
          <w:bCs/>
          <w:sz w:val="26"/>
          <w:szCs w:val="26"/>
          <w:lang w:val="uk-UA"/>
        </w:rPr>
        <w:t>Довідник призначений для введення терміну</w:t>
      </w:r>
      <w:r w:rsidRPr="00E86247">
        <w:rPr>
          <w:rFonts w:ascii="Times New Roman" w:hAnsi="Times New Roman"/>
          <w:iCs/>
          <w:color w:val="000000"/>
          <w:sz w:val="26"/>
          <w:szCs w:val="26"/>
          <w:lang w:val="uk-UA"/>
        </w:rPr>
        <w:t xml:space="preserve"> дії прожиткового мінімуму та встановленої суми за певний період.</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мінімальних зарплат</w:t>
      </w:r>
    </w:p>
    <w:p w:rsidR="004D6580" w:rsidRPr="00E86247" w:rsidRDefault="004D6580" w:rsidP="005C280E">
      <w:pPr>
        <w:pStyle w:val="af0"/>
        <w:numPr>
          <w:ilvl w:val="0"/>
          <w:numId w:val="56"/>
        </w:numPr>
        <w:spacing w:after="0"/>
        <w:ind w:firstLine="567"/>
        <w:jc w:val="both"/>
        <w:rPr>
          <w:rFonts w:ascii="Times New Roman" w:hAnsi="Times New Roman"/>
          <w:iCs/>
          <w:color w:val="000000"/>
          <w:sz w:val="26"/>
          <w:szCs w:val="26"/>
          <w:lang w:val="uk-UA"/>
        </w:rPr>
      </w:pPr>
      <w:r w:rsidRPr="00E86247">
        <w:rPr>
          <w:rFonts w:ascii="Times New Roman" w:hAnsi="Times New Roman"/>
          <w:iCs/>
          <w:color w:val="000000"/>
          <w:sz w:val="26"/>
          <w:szCs w:val="26"/>
          <w:lang w:val="uk-UA"/>
        </w:rPr>
        <w:t xml:space="preserve">Довідник призначений для відображення термінів дії і суми мінімальної заробітної плати за певний період </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Довідник меж малозабезпеченості</w:t>
      </w:r>
    </w:p>
    <w:p w:rsidR="004D6580" w:rsidRPr="00E86247" w:rsidRDefault="004D6580" w:rsidP="005C280E">
      <w:pPr>
        <w:pStyle w:val="af0"/>
        <w:numPr>
          <w:ilvl w:val="0"/>
          <w:numId w:val="56"/>
        </w:numPr>
        <w:spacing w:after="0"/>
        <w:ind w:firstLine="567"/>
        <w:jc w:val="both"/>
        <w:rPr>
          <w:rFonts w:ascii="Times New Roman" w:hAnsi="Times New Roman"/>
          <w:iCs/>
          <w:color w:val="000000"/>
          <w:sz w:val="26"/>
          <w:szCs w:val="26"/>
          <w:lang w:val="uk-UA"/>
        </w:rPr>
      </w:pPr>
      <w:r w:rsidRPr="00E86247">
        <w:rPr>
          <w:rFonts w:ascii="Times New Roman" w:hAnsi="Times New Roman"/>
          <w:iCs/>
          <w:color w:val="000000"/>
          <w:sz w:val="26"/>
          <w:szCs w:val="26"/>
          <w:lang w:val="uk-UA"/>
        </w:rPr>
        <w:t>Довідник призначений для відображення термінів дії і межі малозабезпеченості за певний період.</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bCs/>
          <w:iCs/>
          <w:color w:val="000000"/>
          <w:sz w:val="26"/>
          <w:szCs w:val="26"/>
          <w:lang w:val="uk-UA"/>
        </w:rPr>
      </w:pPr>
      <w:r w:rsidRPr="00E86247">
        <w:rPr>
          <w:rFonts w:ascii="Times New Roman" w:hAnsi="Times New Roman"/>
          <w:b/>
          <w:color w:val="000000"/>
          <w:sz w:val="26"/>
          <w:szCs w:val="26"/>
          <w:lang w:val="uk-UA"/>
        </w:rPr>
        <w:t>Довідник індексів споживчих цін</w:t>
      </w:r>
    </w:p>
    <w:p w:rsidR="004D6580" w:rsidRPr="00E86247" w:rsidRDefault="004D6580" w:rsidP="005C280E">
      <w:pPr>
        <w:pStyle w:val="af0"/>
        <w:numPr>
          <w:ilvl w:val="0"/>
          <w:numId w:val="56"/>
        </w:numPr>
        <w:spacing w:after="0"/>
        <w:ind w:firstLine="567"/>
        <w:jc w:val="both"/>
        <w:rPr>
          <w:rFonts w:ascii="Times New Roman" w:hAnsi="Times New Roman"/>
          <w:iCs/>
          <w:color w:val="000000"/>
          <w:sz w:val="26"/>
          <w:szCs w:val="26"/>
          <w:lang w:val="uk-UA"/>
        </w:rPr>
      </w:pPr>
      <w:r w:rsidRPr="00E86247">
        <w:rPr>
          <w:rFonts w:ascii="Times New Roman" w:hAnsi="Times New Roman"/>
          <w:iCs/>
          <w:color w:val="000000"/>
          <w:sz w:val="26"/>
          <w:szCs w:val="26"/>
          <w:lang w:val="uk-UA"/>
        </w:rPr>
        <w:t>Довідник призначений для відображення індексів споживчих цін, використовуваних для розрахунку індексації грошових доходів населення.</w:t>
      </w:r>
    </w:p>
    <w:p w:rsidR="004D6580" w:rsidRPr="00E86247" w:rsidRDefault="004D6580" w:rsidP="004D6580">
      <w:pPr>
        <w:pStyle w:val="af0"/>
        <w:spacing w:after="0"/>
        <w:ind w:firstLine="567"/>
        <w:jc w:val="both"/>
        <w:rPr>
          <w:rFonts w:ascii="Times New Roman" w:hAnsi="Times New Roman"/>
          <w:bCs/>
          <w:sz w:val="26"/>
          <w:szCs w:val="26"/>
          <w:lang w:val="uk-UA"/>
        </w:rPr>
      </w:pPr>
    </w:p>
    <w:p w:rsidR="004D6580" w:rsidRPr="00E86247" w:rsidRDefault="004D6580" w:rsidP="005C280E">
      <w:pPr>
        <w:pStyle w:val="af0"/>
        <w:numPr>
          <w:ilvl w:val="0"/>
          <w:numId w:val="55"/>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Група модулів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Картотека</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w:t>
      </w:r>
      <w:r w:rsidRPr="00E86247">
        <w:rPr>
          <w:rFonts w:ascii="Times New Roman" w:hAnsi="Times New Roman"/>
          <w:b/>
          <w:color w:val="000000"/>
          <w:sz w:val="26"/>
          <w:szCs w:val="26"/>
          <w:lang w:val="uk-UA"/>
        </w:rPr>
        <w:t>:</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Особові рахунки працівників</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У цьому модулі здійснюється оперативний облік заробітної плати на рівні певного співробітника</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Розрахунковий лист</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Цей модуль призначений для ведення розрахункових листів співробітників, який містить інформацію про нарахування і утримання за архівні періоди і відображає результати розрахунків за поточний обліковий період.</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Тарифікація учбових установ</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Цей модуль призначений для розрахунку тарифікації учбових установ</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Тарифікація  медичних установ</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 Цей модуль призначений для розрахунку тарифікації медичних установ</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Персональний кабінет працівника</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Цей модуль призначений для  формування інформації для передачі в WEB - персональний кабінет даних по співробітникові.</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Заявки на надання довідок</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Цей модуль призначений для обробки заявок на надання довідок співробітникові. Заявки формуються співробітником в WEB - персональному кабінеті.</w:t>
      </w:r>
    </w:p>
    <w:p w:rsidR="004D6580" w:rsidRPr="00E86247" w:rsidRDefault="004D6580" w:rsidP="004D6580">
      <w:pPr>
        <w:pStyle w:val="af0"/>
        <w:spacing w:after="0"/>
        <w:ind w:left="851" w:firstLine="567"/>
        <w:jc w:val="both"/>
        <w:rPr>
          <w:rFonts w:ascii="Times New Roman" w:hAnsi="Times New Roman"/>
          <w:bCs/>
          <w:sz w:val="26"/>
          <w:szCs w:val="26"/>
          <w:lang w:val="uk-UA"/>
        </w:rPr>
      </w:pPr>
    </w:p>
    <w:p w:rsidR="004D6580" w:rsidRPr="00E86247" w:rsidRDefault="004D6580" w:rsidP="005C280E">
      <w:pPr>
        <w:pStyle w:val="af0"/>
        <w:numPr>
          <w:ilvl w:val="0"/>
          <w:numId w:val="55"/>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lastRenderedPageBreak/>
        <w:t xml:space="preserve">Група модулів </w:t>
      </w:r>
      <w:r w:rsidRPr="00E86247">
        <w:rPr>
          <w:rFonts w:ascii="Times New Roman" w:hAnsi="Times New Roman"/>
          <w:b/>
          <w:color w:val="000000"/>
          <w:sz w:val="26"/>
          <w:szCs w:val="26"/>
          <w:lang w:val="uk-UA"/>
        </w:rPr>
        <w:t>Документи</w:t>
      </w:r>
      <w:r w:rsidRPr="00E86247">
        <w:rPr>
          <w:rFonts w:ascii="Times New Roman" w:hAnsi="Times New Roman"/>
          <w:color w:val="000000"/>
          <w:sz w:val="26"/>
          <w:szCs w:val="26"/>
          <w:lang w:val="uk-UA"/>
        </w:rPr>
        <w:t xml:space="preserve"> включає:</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Табель обліку робочого часу</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введення даних табельного обліку.</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Універсальний документ</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використання універсальних документів - документів зарплати, рядки якого містять різні види оплати.</w:t>
      </w:r>
    </w:p>
    <w:p w:rsidR="004D6580" w:rsidRPr="00E86247" w:rsidRDefault="004D6580" w:rsidP="004D6580">
      <w:pPr>
        <w:pStyle w:val="af0"/>
        <w:spacing w:after="0"/>
        <w:ind w:left="567" w:firstLine="567"/>
        <w:jc w:val="both"/>
        <w:rPr>
          <w:rFonts w:ascii="Times New Roman" w:hAnsi="Times New Roman"/>
          <w:bCs/>
          <w:sz w:val="26"/>
          <w:szCs w:val="26"/>
          <w:lang w:val="uk-UA"/>
        </w:rPr>
      </w:pPr>
    </w:p>
    <w:p w:rsidR="004D6580" w:rsidRPr="00E86247" w:rsidRDefault="004D6580" w:rsidP="005C280E">
      <w:pPr>
        <w:pStyle w:val="af0"/>
        <w:numPr>
          <w:ilvl w:val="0"/>
          <w:numId w:val="55"/>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 xml:space="preserve">Група модулів </w:t>
      </w:r>
      <w:r w:rsidRPr="00E86247">
        <w:rPr>
          <w:rFonts w:ascii="Times New Roman" w:hAnsi="Times New Roman"/>
          <w:b/>
          <w:color w:val="000000"/>
          <w:sz w:val="26"/>
          <w:szCs w:val="26"/>
          <w:lang w:val="uk-UA"/>
        </w:rPr>
        <w:t xml:space="preserve">Відомості на виплату </w:t>
      </w:r>
      <w:r w:rsidRPr="00E86247">
        <w:rPr>
          <w:rFonts w:ascii="Times New Roman" w:hAnsi="Times New Roman"/>
          <w:color w:val="000000"/>
          <w:sz w:val="26"/>
          <w:szCs w:val="26"/>
          <w:lang w:val="uk-UA"/>
        </w:rPr>
        <w:t>включає:</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Платіжні відомості</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Це документи, по яких здійснюються грошові розрахунки із співробітниками</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Списки на перерахування</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перерахування грошових коштів працівників у відділення банку, ощадбанку або поштою.</w:t>
      </w:r>
    </w:p>
    <w:p w:rsidR="004D6580" w:rsidRPr="00E86247" w:rsidRDefault="004D6580" w:rsidP="004D6580">
      <w:pPr>
        <w:pStyle w:val="af0"/>
        <w:spacing w:after="0"/>
        <w:ind w:left="567" w:firstLine="567"/>
        <w:jc w:val="both"/>
        <w:rPr>
          <w:rFonts w:ascii="Times New Roman" w:hAnsi="Times New Roman"/>
          <w:bCs/>
          <w:sz w:val="26"/>
          <w:szCs w:val="26"/>
          <w:lang w:val="uk-UA"/>
        </w:rPr>
      </w:pPr>
    </w:p>
    <w:p w:rsidR="004D6580" w:rsidRPr="00E86247" w:rsidRDefault="004D6580" w:rsidP="005C280E">
      <w:pPr>
        <w:pStyle w:val="af0"/>
        <w:numPr>
          <w:ilvl w:val="0"/>
          <w:numId w:val="55"/>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 xml:space="preserve">Група модулів </w:t>
      </w:r>
      <w:r w:rsidRPr="00E86247">
        <w:rPr>
          <w:rFonts w:ascii="Times New Roman" w:hAnsi="Times New Roman"/>
          <w:b/>
          <w:color w:val="000000"/>
          <w:sz w:val="26"/>
          <w:szCs w:val="26"/>
          <w:lang w:val="uk-UA"/>
        </w:rPr>
        <w:t>Результати розрахунку</w:t>
      </w:r>
      <w:r w:rsidRPr="00E86247">
        <w:rPr>
          <w:rFonts w:ascii="Times New Roman" w:hAnsi="Times New Roman"/>
          <w:color w:val="000000"/>
          <w:sz w:val="26"/>
          <w:szCs w:val="26"/>
          <w:lang w:val="uk-UA"/>
        </w:rPr>
        <w:t xml:space="preserve"> включає</w:t>
      </w:r>
      <w:r w:rsidRPr="00E86247">
        <w:rPr>
          <w:rFonts w:ascii="Times New Roman" w:hAnsi="Times New Roman"/>
          <w:b/>
          <w:color w:val="000000"/>
          <w:sz w:val="26"/>
          <w:szCs w:val="26"/>
          <w:lang w:val="uk-UA"/>
        </w:rPr>
        <w:t>:</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Аналітична розрахункова відомість</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є підсумковим модулем роботи при розрахунку і нарахуванні зарплати за місяць.</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Довідка «Форма 1 ДФ»</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реєстру довідок про доходи і податки.</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Єдиний соціальний внесок</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формування звіту по ЄСВ </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Статистична звітність</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звіту по праці .</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отримання актуальних даних в розрахованих і сформованих звітах.</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Централізований розрахунок зарплати</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розрахунку зарплати при веденні централізованого обліку.</w:t>
      </w:r>
    </w:p>
    <w:p w:rsidR="004D6580" w:rsidRPr="00E86247" w:rsidRDefault="004D6580" w:rsidP="005C280E">
      <w:pPr>
        <w:pStyle w:val="af0"/>
        <w:numPr>
          <w:ilvl w:val="0"/>
          <w:numId w:val="60"/>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 xml:space="preserve">Група модулів </w:t>
      </w:r>
      <w:r w:rsidRPr="00E86247">
        <w:rPr>
          <w:rFonts w:ascii="Times New Roman" w:hAnsi="Times New Roman"/>
          <w:b/>
          <w:color w:val="000000"/>
          <w:sz w:val="26"/>
          <w:szCs w:val="26"/>
          <w:lang w:val="uk-UA"/>
        </w:rPr>
        <w:t xml:space="preserve">Періоди </w:t>
      </w:r>
      <w:r w:rsidRPr="00E86247">
        <w:rPr>
          <w:rFonts w:ascii="Times New Roman" w:hAnsi="Times New Roman"/>
          <w:color w:val="000000"/>
          <w:sz w:val="26"/>
          <w:szCs w:val="26"/>
          <w:lang w:val="uk-UA"/>
        </w:rPr>
        <w:t>включає:</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Управління періодами</w:t>
      </w:r>
    </w:p>
    <w:p w:rsidR="004D6580" w:rsidRPr="00E86247" w:rsidRDefault="004D6580" w:rsidP="005C280E">
      <w:pPr>
        <w:pStyle w:val="af0"/>
        <w:numPr>
          <w:ilvl w:val="0"/>
          <w:numId w:val="59"/>
        </w:numPr>
        <w:spacing w:after="0"/>
        <w:ind w:firstLine="567"/>
        <w:jc w:val="both"/>
        <w:rPr>
          <w:rFonts w:ascii="Times New Roman" w:hAnsi="Times New Roman"/>
          <w:color w:val="000000"/>
          <w:sz w:val="26"/>
          <w:szCs w:val="26"/>
          <w:lang w:val="uk-UA"/>
        </w:rPr>
      </w:pPr>
      <w:r w:rsidRPr="00E86247">
        <w:rPr>
          <w:rFonts w:ascii="Times New Roman" w:hAnsi="Times New Roman"/>
          <w:bCs/>
          <w:sz w:val="26"/>
          <w:szCs w:val="26"/>
          <w:lang w:val="uk-UA"/>
        </w:rPr>
        <w:t>Модуль дозволяє управляти періодами усередині підсистеми.</w:t>
      </w:r>
    </w:p>
    <w:p w:rsidR="004D6580" w:rsidRPr="00E86247" w:rsidRDefault="004D6580" w:rsidP="004D6580">
      <w:pPr>
        <w:pStyle w:val="af0"/>
        <w:spacing w:after="0"/>
        <w:ind w:left="567" w:firstLine="567"/>
        <w:jc w:val="both"/>
        <w:rPr>
          <w:rFonts w:ascii="Times New Roman" w:hAnsi="Times New Roman"/>
          <w:color w:val="000000"/>
          <w:sz w:val="26"/>
          <w:szCs w:val="26"/>
          <w:lang w:val="uk-UA"/>
        </w:rPr>
      </w:pPr>
    </w:p>
    <w:p w:rsidR="004D6580" w:rsidRPr="00E86247" w:rsidRDefault="004D6580" w:rsidP="005C280E">
      <w:pPr>
        <w:pStyle w:val="af0"/>
        <w:numPr>
          <w:ilvl w:val="0"/>
          <w:numId w:val="54"/>
        </w:numPr>
        <w:tabs>
          <w:tab w:val="clear" w:pos="567"/>
          <w:tab w:val="num" w:pos="426"/>
        </w:tabs>
        <w:spacing w:after="0"/>
        <w:ind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Облік кадрів</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 наступні групи</w:t>
      </w:r>
      <w:r w:rsidRPr="00E86247">
        <w:rPr>
          <w:rFonts w:ascii="Times New Roman" w:hAnsi="Times New Roman"/>
          <w:b/>
          <w:color w:val="000000"/>
          <w:sz w:val="26"/>
          <w:szCs w:val="26"/>
          <w:lang w:val="uk-UA"/>
        </w:rPr>
        <w:t>:</w:t>
      </w:r>
    </w:p>
    <w:p w:rsidR="004D6580" w:rsidRPr="00E86247" w:rsidRDefault="004D6580" w:rsidP="005C280E">
      <w:pPr>
        <w:pStyle w:val="af0"/>
        <w:numPr>
          <w:ilvl w:val="0"/>
          <w:numId w:val="55"/>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Група модулів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Параметри</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параметрів роботи, ведення локальних довідників, ведення видів наказів, завдання нумерації документів, створення типових операцій по обліку в підсистемі.</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Управління доступом</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доступу користувачів до довідників і даних підсистеми і можливістю операцій з документами: створення, зміна, видалення.</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Довідник тарифних коефіцієнтів </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lastRenderedPageBreak/>
        <w:t>Модуль призначений для  формування тарифних коефіцієнтів залежно від розрахункових величин і кваліфікаційних категорій.</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Довідник відсотків нарахувань </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відсотків/сум нарахувань залежно від груп і кваліфікаційних груп персоналу. Використовується в штатному розписі.</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Довідник схемних окладів </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схемних окладів. Використовується в штатному розписі.</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Адміністратор Active Directory </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інтеграції системи ИС-ПРО в структуру каталогу користувачів домена організації з використанням інформації про співробітників, яка знаходиться в підсистемі Управління персоналом.</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Довідник схем посадових окладів </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схем посадових окладів в розрізі підрозділу, груп посад.</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Напрям діяльності </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і ведення довідника напрямів діяльності, який використовується для звітів К2 в державних органах.</w:t>
      </w:r>
    </w:p>
    <w:p w:rsidR="004D6580" w:rsidRPr="00E86247" w:rsidRDefault="004D6580" w:rsidP="004D6580">
      <w:pPr>
        <w:pStyle w:val="af0"/>
        <w:spacing w:after="0"/>
        <w:ind w:left="567" w:firstLine="567"/>
        <w:jc w:val="both"/>
        <w:rPr>
          <w:rFonts w:ascii="Times New Roman" w:hAnsi="Times New Roman"/>
          <w:bCs/>
          <w:sz w:val="26"/>
          <w:szCs w:val="26"/>
          <w:lang w:val="uk-UA"/>
        </w:rPr>
      </w:pPr>
    </w:p>
    <w:p w:rsidR="004D6580" w:rsidRPr="00E86247" w:rsidRDefault="004D6580" w:rsidP="005C280E">
      <w:pPr>
        <w:pStyle w:val="af0"/>
        <w:numPr>
          <w:ilvl w:val="0"/>
          <w:numId w:val="55"/>
        </w:numPr>
        <w:tabs>
          <w:tab w:val="clear" w:pos="284"/>
          <w:tab w:val="num" w:pos="709"/>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Група модулів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Картотека</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Особисті картки працівників</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ведення особистих карток співробітників. У модулі зібрана уся інформація про співробітника, яка потрапляє в картку з наказів, внесена безпосередньо, або імпортована на початку роботи в систему. Виконується налаштування і отримання повідомлення про настання певних подій.</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Накази</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проектів наказів за шаблонами; друкування, твердження і проведення за особистими картками і особовими рахунками. Також виконується налаштування і отримання повідомлення про настання певних подій.</w:t>
      </w:r>
    </w:p>
    <w:p w:rsidR="004D6580" w:rsidRPr="00E86247" w:rsidRDefault="004D6580" w:rsidP="004D6580">
      <w:pPr>
        <w:pStyle w:val="af0"/>
        <w:spacing w:after="0"/>
        <w:ind w:left="567" w:firstLine="567"/>
        <w:jc w:val="both"/>
        <w:rPr>
          <w:rFonts w:ascii="Times New Roman" w:hAnsi="Times New Roman"/>
          <w:bCs/>
          <w:sz w:val="26"/>
          <w:szCs w:val="26"/>
          <w:lang w:val="uk-UA"/>
        </w:rPr>
      </w:pPr>
    </w:p>
    <w:p w:rsidR="004D6580" w:rsidRPr="00E86247" w:rsidRDefault="004D6580" w:rsidP="005C280E">
      <w:pPr>
        <w:pStyle w:val="af0"/>
        <w:numPr>
          <w:ilvl w:val="0"/>
          <w:numId w:val="55"/>
        </w:numPr>
        <w:tabs>
          <w:tab w:val="clear" w:pos="284"/>
          <w:tab w:val="num" w:pos="709"/>
          <w:tab w:val="num" w:pos="1843"/>
        </w:tabs>
        <w:spacing w:after="0"/>
        <w:ind w:left="709"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Група модулів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Планування</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включає:</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Графік відпусток</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графіків відпусток, дозволяє проводити планування відпустки, яка надається співробітникам організації. Графік наступного року може створюватися на основі даних поточного року. За допомогою режимів експорту/імпорту, коригування такого графіку може проводитися в Excel і змінені дані доставлятися в підсистему.</w:t>
      </w:r>
    </w:p>
    <w:p w:rsidR="004D6580" w:rsidRPr="00E86247" w:rsidRDefault="004D6580" w:rsidP="005C280E">
      <w:pPr>
        <w:pStyle w:val="af0"/>
        <w:numPr>
          <w:ilvl w:val="0"/>
          <w:numId w:val="52"/>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Штатний розпис</w:t>
      </w:r>
    </w:p>
    <w:p w:rsidR="004D6580" w:rsidRPr="00E86247" w:rsidRDefault="004D6580" w:rsidP="005C280E">
      <w:pPr>
        <w:pStyle w:val="af0"/>
        <w:numPr>
          <w:ilvl w:val="0"/>
          <w:numId w:val="56"/>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 xml:space="preserve">Модуль призначений для формування проекту штатного розпису з автоматичним створенням структурних підрозділів і штатних позицій з урахуванням стану Особистих карток на певну дату (кількість проектів штатного розпису необмежено). Також виконується введення в дію штатного </w:t>
      </w:r>
      <w:r w:rsidRPr="00E86247">
        <w:rPr>
          <w:rFonts w:ascii="Times New Roman" w:hAnsi="Times New Roman"/>
          <w:bCs/>
          <w:sz w:val="26"/>
          <w:szCs w:val="26"/>
          <w:lang w:val="uk-UA"/>
        </w:rPr>
        <w:lastRenderedPageBreak/>
        <w:t>розпису і збереження архіву. За допомогою штатного розпису змінюється структура підприємства (проведення реорганізації підприємства).</w:t>
      </w:r>
    </w:p>
    <w:p w:rsidR="004D6580" w:rsidRPr="00E86247" w:rsidRDefault="004D6580" w:rsidP="005C280E">
      <w:pPr>
        <w:pStyle w:val="af0"/>
        <w:numPr>
          <w:ilvl w:val="0"/>
          <w:numId w:val="58"/>
        </w:numPr>
        <w:tabs>
          <w:tab w:val="clear" w:pos="284"/>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звітності.</w:t>
      </w:r>
    </w:p>
    <w:p w:rsidR="004D6580" w:rsidRPr="00E86247" w:rsidRDefault="004D6580" w:rsidP="004D6580">
      <w:pPr>
        <w:pStyle w:val="af0"/>
        <w:tabs>
          <w:tab w:val="num" w:pos="1080"/>
        </w:tabs>
        <w:spacing w:after="0"/>
        <w:ind w:left="567" w:firstLine="567"/>
        <w:jc w:val="both"/>
        <w:rPr>
          <w:rFonts w:ascii="Times New Roman" w:hAnsi="Times New Roman"/>
          <w:sz w:val="26"/>
          <w:szCs w:val="26"/>
          <w:lang w:val="uk-UA"/>
        </w:rPr>
      </w:pPr>
    </w:p>
    <w:p w:rsidR="004D6580" w:rsidRPr="00E86247" w:rsidRDefault="004D6580" w:rsidP="004D6580">
      <w:pPr>
        <w:pStyle w:val="af0"/>
        <w:tabs>
          <w:tab w:val="num" w:pos="1080"/>
        </w:tabs>
        <w:spacing w:after="0"/>
        <w:ind w:left="567" w:firstLine="567"/>
        <w:jc w:val="both"/>
        <w:rPr>
          <w:rFonts w:ascii="Times New Roman" w:hAnsi="Times New Roman"/>
          <w:bCs/>
          <w:sz w:val="26"/>
          <w:szCs w:val="26"/>
          <w:lang w:val="uk-UA"/>
        </w:rPr>
      </w:pPr>
    </w:p>
    <w:p w:rsidR="004D6580" w:rsidRPr="00E86247" w:rsidRDefault="004D6580" w:rsidP="004D6580">
      <w:pPr>
        <w:pStyle w:val="af0"/>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До підсистеми</w:t>
      </w:r>
      <w:r w:rsidRPr="00E86247">
        <w:rPr>
          <w:rFonts w:ascii="Times New Roman" w:hAnsi="Times New Roman"/>
          <w:sz w:val="26"/>
          <w:szCs w:val="26"/>
          <w:lang w:val="uk-UA"/>
        </w:rPr>
        <w:t xml:space="preserve"> </w:t>
      </w:r>
      <w:r w:rsidRPr="00E86247">
        <w:rPr>
          <w:rFonts w:ascii="Times New Roman" w:hAnsi="Times New Roman"/>
          <w:b/>
          <w:sz w:val="26"/>
          <w:szCs w:val="26"/>
          <w:u w:val="single"/>
          <w:lang w:val="uk-UA"/>
        </w:rPr>
        <w:t>Фінансове планування і аналіз</w:t>
      </w:r>
      <w:r w:rsidRPr="00E86247">
        <w:rPr>
          <w:rFonts w:ascii="Times New Roman" w:hAnsi="Times New Roman"/>
          <w:sz w:val="26"/>
          <w:szCs w:val="26"/>
          <w:lang w:val="uk-UA"/>
        </w:rPr>
        <w:t xml:space="preserve"> </w:t>
      </w:r>
      <w:r w:rsidRPr="00E86247">
        <w:rPr>
          <w:rFonts w:ascii="Times New Roman" w:hAnsi="Times New Roman"/>
          <w:sz w:val="26"/>
          <w:szCs w:val="26"/>
          <w:u w:val="single"/>
          <w:lang w:val="uk-UA"/>
        </w:rPr>
        <w:t>відносяться наступні модулі:</w:t>
      </w:r>
    </w:p>
    <w:p w:rsidR="004D6580" w:rsidRPr="00E86247" w:rsidRDefault="004D6580" w:rsidP="005C280E">
      <w:pPr>
        <w:pStyle w:val="af0"/>
        <w:numPr>
          <w:ilvl w:val="0"/>
          <w:numId w:val="58"/>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9"/>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модулів цієї підсистеми.</w:t>
      </w:r>
    </w:p>
    <w:p w:rsidR="004D6580" w:rsidRPr="00E86247" w:rsidRDefault="004D6580" w:rsidP="005C280E">
      <w:pPr>
        <w:pStyle w:val="af0"/>
        <w:numPr>
          <w:ilvl w:val="0"/>
          <w:numId w:val="58"/>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5C280E">
      <w:pPr>
        <w:pStyle w:val="af0"/>
        <w:numPr>
          <w:ilvl w:val="0"/>
          <w:numId w:val="59"/>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визначення прав доступу користувачів до інформації документів.</w:t>
      </w:r>
    </w:p>
    <w:p w:rsidR="004D6580" w:rsidRPr="00E86247" w:rsidRDefault="004D6580" w:rsidP="005C280E">
      <w:pPr>
        <w:pStyle w:val="af0"/>
        <w:numPr>
          <w:ilvl w:val="0"/>
          <w:numId w:val="58"/>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Фінансові таблиці</w:t>
      </w:r>
    </w:p>
    <w:p w:rsidR="004D6580" w:rsidRPr="00E86247" w:rsidRDefault="004D6580" w:rsidP="005C280E">
      <w:pPr>
        <w:pStyle w:val="af0"/>
        <w:numPr>
          <w:ilvl w:val="0"/>
          <w:numId w:val="59"/>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розрахунку і контролю довільних взаємозв’язаних бюджетів.</w:t>
      </w:r>
    </w:p>
    <w:p w:rsidR="004D6580" w:rsidRPr="00E86247" w:rsidRDefault="004D6580" w:rsidP="005C280E">
      <w:pPr>
        <w:pStyle w:val="af0"/>
        <w:numPr>
          <w:ilvl w:val="0"/>
          <w:numId w:val="58"/>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5C280E">
      <w:pPr>
        <w:pStyle w:val="af0"/>
        <w:numPr>
          <w:ilvl w:val="0"/>
          <w:numId w:val="59"/>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вихідних форм.</w:t>
      </w:r>
    </w:p>
    <w:p w:rsidR="004D6580" w:rsidRPr="00E86247" w:rsidRDefault="004D6580" w:rsidP="005C280E">
      <w:pPr>
        <w:pStyle w:val="af0"/>
        <w:numPr>
          <w:ilvl w:val="0"/>
          <w:numId w:val="58"/>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Кошториси і план асигнувань бюджетної організації</w:t>
      </w:r>
    </w:p>
    <w:p w:rsidR="004D6580" w:rsidRPr="00E86247" w:rsidRDefault="004D6580" w:rsidP="005C280E">
      <w:pPr>
        <w:pStyle w:val="af0"/>
        <w:numPr>
          <w:ilvl w:val="0"/>
          <w:numId w:val="59"/>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створення і ведення кошторису і планів асигнування.</w:t>
      </w:r>
    </w:p>
    <w:p w:rsidR="004D6580" w:rsidRPr="00E86247" w:rsidRDefault="004D6580" w:rsidP="004D6580">
      <w:pPr>
        <w:pStyle w:val="af0"/>
        <w:spacing w:after="0"/>
        <w:ind w:firstLine="567"/>
        <w:jc w:val="both"/>
        <w:rPr>
          <w:rFonts w:ascii="Times New Roman" w:hAnsi="Times New Roman"/>
          <w:color w:val="000000"/>
          <w:sz w:val="26"/>
          <w:szCs w:val="26"/>
          <w:lang w:val="uk-UA"/>
        </w:rPr>
      </w:pPr>
    </w:p>
    <w:p w:rsidR="004D6580" w:rsidRPr="00E86247" w:rsidRDefault="004D6580" w:rsidP="004D6580">
      <w:pPr>
        <w:pStyle w:val="af0"/>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 xml:space="preserve">До підсистеми </w:t>
      </w:r>
      <w:r w:rsidRPr="00E86247">
        <w:rPr>
          <w:rFonts w:ascii="Times New Roman" w:hAnsi="Times New Roman"/>
          <w:b/>
          <w:sz w:val="26"/>
          <w:szCs w:val="26"/>
          <w:u w:val="single"/>
          <w:lang w:val="uk-UA"/>
        </w:rPr>
        <w:t>Взаємовідношення з клієнтами</w:t>
      </w:r>
      <w:r w:rsidRPr="00E86247">
        <w:rPr>
          <w:rFonts w:ascii="Times New Roman" w:hAnsi="Times New Roman"/>
          <w:sz w:val="26"/>
          <w:szCs w:val="26"/>
          <w:u w:val="single"/>
          <w:lang w:val="uk-UA"/>
        </w:rPr>
        <w:t xml:space="preserve"> відносяться наступні модулі:</w:t>
      </w:r>
    </w:p>
    <w:p w:rsidR="004D6580" w:rsidRPr="00E86247" w:rsidRDefault="004D6580" w:rsidP="004D6580">
      <w:pPr>
        <w:pStyle w:val="af0"/>
        <w:spacing w:after="0"/>
        <w:ind w:firstLine="567"/>
        <w:jc w:val="both"/>
        <w:rPr>
          <w:rFonts w:ascii="Times New Roman" w:hAnsi="Times New Roman"/>
          <w:sz w:val="26"/>
          <w:szCs w:val="26"/>
          <w:highlight w:val="cyan"/>
          <w:u w:val="single"/>
          <w:lang w:val="uk-UA"/>
        </w:rPr>
      </w:pP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модулів цієї підсистеми.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визначення прав доступу користувачів до інформації документів.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Проекти</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ведення проектів в системі.</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sz w:val="26"/>
          <w:szCs w:val="26"/>
          <w:lang w:val="uk-UA"/>
        </w:rPr>
        <w:t>Взаємовідносини з клієнтами</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роботи з  документами і клієнтами.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Події</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ведення подій в системі.</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sz w:val="26"/>
          <w:szCs w:val="26"/>
          <w:u w:val="single"/>
          <w:lang w:val="uk-UA"/>
        </w:rPr>
        <w:t>Завдання</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ведення завдань в системі.</w:t>
      </w:r>
    </w:p>
    <w:p w:rsidR="004D6580" w:rsidRPr="00E86247" w:rsidRDefault="004D6580" w:rsidP="004D6580">
      <w:pPr>
        <w:pStyle w:val="af0"/>
        <w:spacing w:after="0"/>
        <w:ind w:firstLine="567"/>
        <w:jc w:val="both"/>
        <w:rPr>
          <w:rFonts w:ascii="Times New Roman" w:hAnsi="Times New Roman"/>
          <w:color w:val="000000"/>
          <w:sz w:val="26"/>
          <w:szCs w:val="26"/>
          <w:lang w:val="uk-UA"/>
        </w:rPr>
      </w:pPr>
    </w:p>
    <w:p w:rsidR="004D6580" w:rsidRPr="00E86247" w:rsidRDefault="004D6580" w:rsidP="004D6580">
      <w:pPr>
        <w:pStyle w:val="af0"/>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 xml:space="preserve">До підсистеми </w:t>
      </w:r>
      <w:r w:rsidRPr="00E86247">
        <w:rPr>
          <w:rFonts w:ascii="Times New Roman" w:hAnsi="Times New Roman"/>
          <w:b/>
          <w:sz w:val="26"/>
          <w:szCs w:val="26"/>
          <w:u w:val="single"/>
          <w:lang w:val="uk-UA"/>
        </w:rPr>
        <w:t>Документообіг</w:t>
      </w:r>
      <w:r w:rsidRPr="00E86247">
        <w:rPr>
          <w:rFonts w:ascii="Times New Roman" w:hAnsi="Times New Roman"/>
          <w:sz w:val="26"/>
          <w:szCs w:val="26"/>
          <w:u w:val="single"/>
          <w:lang w:val="uk-UA"/>
        </w:rPr>
        <w:t xml:space="preserve"> відносяться наступні модулі:</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модулів цієї підсистеми.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Доступ до даних</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визначення прав доступу користувачів до документів.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Електронний документообіг</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обміну документами в електронному вигляді з контролюючими органами</w:t>
      </w:r>
      <w:r w:rsidRPr="00E86247">
        <w:rPr>
          <w:rFonts w:ascii="Times New Roman" w:hAnsi="Times New Roman"/>
          <w:color w:val="333333"/>
          <w:sz w:val="26"/>
          <w:szCs w:val="26"/>
          <w:lang w:val="uk-UA"/>
        </w:rPr>
        <w:t xml:space="preserve"> </w:t>
      </w:r>
      <w:r w:rsidRPr="00E86247">
        <w:rPr>
          <w:rStyle w:val="pproject0"/>
          <w:rFonts w:ascii="Times New Roman" w:hAnsi="Times New Roman"/>
          <w:sz w:val="26"/>
          <w:szCs w:val="26"/>
          <w:lang w:val="uk-UA"/>
        </w:rPr>
        <w:t xml:space="preserve"> і контрагентами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Звітність</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lastRenderedPageBreak/>
        <w:t xml:space="preserve">Модуль призначений для подання звітності в електронному вигляді до Державної фіскальної служби  України, Державної служби статистики України, Держказначейства України, тощо.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Прийом та обробка звітності</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підготовки, прийому/передачі, обробки і накопичення звітних документів між організаціями.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Довідки державних органів</w:t>
      </w:r>
    </w:p>
    <w:p w:rsidR="004D6580" w:rsidRPr="00E86247" w:rsidRDefault="004D6580" w:rsidP="005C280E">
      <w:pPr>
        <w:pStyle w:val="af0"/>
        <w:numPr>
          <w:ilvl w:val="0"/>
          <w:numId w:val="56"/>
        </w:numPr>
        <w:tabs>
          <w:tab w:val="num" w:pos="0"/>
          <w:tab w:val="num" w:pos="567"/>
          <w:tab w:val="left" w:pos="851"/>
        </w:tabs>
        <w:spacing w:after="0"/>
        <w:ind w:left="0"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отримання інформації про стан розрахунків установи з бюджетом. У модулі формуються запити до державних органів та відображаються відповіді на ці запити з розшифруванням стану розрахунків на початок та кінець періоду запиту, донарахування чи списання сум платежів, нарахування пені, тощо.</w:t>
      </w:r>
    </w:p>
    <w:p w:rsidR="004D6580" w:rsidRPr="00E86247" w:rsidRDefault="004D6580" w:rsidP="004D6580">
      <w:pPr>
        <w:pStyle w:val="af0"/>
        <w:spacing w:after="0"/>
        <w:ind w:firstLine="567"/>
        <w:jc w:val="both"/>
        <w:rPr>
          <w:rFonts w:ascii="Times New Roman" w:hAnsi="Times New Roman"/>
          <w:sz w:val="26"/>
          <w:szCs w:val="26"/>
          <w:u w:val="single"/>
          <w:lang w:val="uk-UA"/>
        </w:rPr>
      </w:pPr>
    </w:p>
    <w:p w:rsidR="004D6580" w:rsidRPr="00E86247" w:rsidRDefault="004D6580" w:rsidP="004D6580">
      <w:pPr>
        <w:pStyle w:val="af0"/>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 xml:space="preserve">До підсистеми </w:t>
      </w:r>
      <w:r w:rsidRPr="00E86247">
        <w:rPr>
          <w:rFonts w:ascii="Times New Roman" w:hAnsi="Times New Roman"/>
          <w:b/>
          <w:sz w:val="26"/>
          <w:szCs w:val="26"/>
          <w:u w:val="single"/>
          <w:lang w:val="uk-UA"/>
        </w:rPr>
        <w:t>Облік комунальних послуг</w:t>
      </w:r>
      <w:r w:rsidRPr="00E86247">
        <w:rPr>
          <w:rFonts w:ascii="Times New Roman" w:hAnsi="Times New Roman"/>
          <w:sz w:val="26"/>
          <w:szCs w:val="26"/>
          <w:u w:val="single"/>
          <w:lang w:val="uk-UA"/>
        </w:rPr>
        <w:t xml:space="preserve"> відносяться наступні модулі:</w:t>
      </w:r>
    </w:p>
    <w:p w:rsidR="004D6580" w:rsidRPr="00E86247" w:rsidRDefault="004D6580" w:rsidP="004D6580">
      <w:pPr>
        <w:pStyle w:val="af0"/>
        <w:spacing w:after="0"/>
        <w:ind w:firstLine="567"/>
        <w:jc w:val="both"/>
        <w:rPr>
          <w:rFonts w:ascii="Times New Roman" w:hAnsi="Times New Roman"/>
          <w:sz w:val="26"/>
          <w:szCs w:val="26"/>
          <w:highlight w:val="cyan"/>
          <w:u w:val="single"/>
          <w:lang w:val="uk-UA"/>
        </w:rPr>
      </w:pP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модулів цієї підсистеми.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Керування доступом</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визначення прав доступу користувачів до документів.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Особові рахунки ЖЕК</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ведення особових рахунків по квартирах.</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Будинки</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формування даних по будинках.</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Квартири</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формування даних по квартирах.</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Реєстрація населення</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реєстрації та зняття з реєстрації  населення за місцем проживання</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Рахунки за комунальні послуги</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виставляння рахунків за комунальні послуги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Оплата комунальних послуг</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введення плати за комунальні послуги.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Номенклатура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ведення номенклатури комунальних послуг .</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Прейскуранти</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ведення прейскурантів на комунальні послуги.</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sz w:val="26"/>
          <w:szCs w:val="26"/>
          <w:lang w:val="uk-UA"/>
        </w:rPr>
        <w:t>Показники лічильників</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внесення показників  лічильників.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 xml:space="preserve">Журнал обліку господарських операцій </w:t>
      </w:r>
    </w:p>
    <w:p w:rsidR="004D6580" w:rsidRPr="00E86247" w:rsidRDefault="004D6580" w:rsidP="005C280E">
      <w:pPr>
        <w:pStyle w:val="af0"/>
        <w:numPr>
          <w:ilvl w:val="0"/>
          <w:numId w:val="56"/>
        </w:numPr>
        <w:tabs>
          <w:tab w:val="num" w:pos="709"/>
          <w:tab w:val="num" w:pos="1080"/>
        </w:tabs>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групової бухгалтерської обробки документів.</w:t>
      </w:r>
    </w:p>
    <w:p w:rsidR="004D6580" w:rsidRPr="00E86247" w:rsidRDefault="004D6580" w:rsidP="005C280E">
      <w:pPr>
        <w:pStyle w:val="af0"/>
        <w:numPr>
          <w:ilvl w:val="0"/>
          <w:numId w:val="52"/>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Звіти</w:t>
      </w:r>
    </w:p>
    <w:p w:rsidR="004D6580" w:rsidRPr="00E86247" w:rsidRDefault="004D6580" w:rsidP="005C280E">
      <w:pPr>
        <w:pStyle w:val="af0"/>
        <w:numPr>
          <w:ilvl w:val="0"/>
          <w:numId w:val="56"/>
        </w:numPr>
        <w:tabs>
          <w:tab w:val="num" w:pos="1080"/>
        </w:tabs>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формування вихідних форм.</w:t>
      </w:r>
    </w:p>
    <w:p w:rsidR="004D6580" w:rsidRPr="00E86247" w:rsidRDefault="004D6580" w:rsidP="004D6580">
      <w:pPr>
        <w:pStyle w:val="af0"/>
        <w:spacing w:after="0"/>
        <w:ind w:firstLine="567"/>
        <w:jc w:val="both"/>
        <w:rPr>
          <w:rFonts w:ascii="Times New Roman" w:hAnsi="Times New Roman"/>
          <w:sz w:val="26"/>
          <w:szCs w:val="26"/>
          <w:u w:val="single"/>
          <w:lang w:val="uk-UA"/>
        </w:rPr>
      </w:pPr>
    </w:p>
    <w:p w:rsidR="004D6580" w:rsidRPr="00E86247" w:rsidRDefault="004D6580" w:rsidP="004D6580">
      <w:pPr>
        <w:pStyle w:val="af0"/>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 xml:space="preserve">До підсистеми </w:t>
      </w:r>
      <w:r w:rsidRPr="00E86247">
        <w:rPr>
          <w:rFonts w:ascii="Times New Roman" w:hAnsi="Times New Roman"/>
          <w:b/>
          <w:sz w:val="26"/>
          <w:szCs w:val="26"/>
          <w:u w:val="single"/>
          <w:lang w:val="uk-UA"/>
        </w:rPr>
        <w:t>Загальні довідники</w:t>
      </w:r>
      <w:r w:rsidRPr="00E86247">
        <w:rPr>
          <w:rFonts w:ascii="Times New Roman" w:hAnsi="Times New Roman"/>
          <w:sz w:val="26"/>
          <w:szCs w:val="26"/>
          <w:u w:val="single"/>
          <w:lang w:val="uk-UA"/>
        </w:rPr>
        <w:t xml:space="preserve"> відносяться наступні модулі:</w:t>
      </w:r>
    </w:p>
    <w:p w:rsidR="004D6580" w:rsidRPr="00E86247" w:rsidRDefault="004D6580" w:rsidP="005C280E">
      <w:pPr>
        <w:pStyle w:val="af0"/>
        <w:numPr>
          <w:ilvl w:val="0"/>
          <w:numId w:val="58"/>
        </w:numPr>
        <w:tabs>
          <w:tab w:val="clear" w:pos="284"/>
          <w:tab w:val="num" w:pos="709"/>
          <w:tab w:val="num" w:pos="1080"/>
          <w:tab w:val="num" w:pos="1843"/>
        </w:tabs>
        <w:spacing w:after="0"/>
        <w:ind w:left="1843"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Налаштування</w:t>
      </w:r>
    </w:p>
    <w:p w:rsidR="004D6580" w:rsidRPr="00E86247" w:rsidRDefault="004D6580" w:rsidP="005C280E">
      <w:pPr>
        <w:pStyle w:val="af0"/>
        <w:numPr>
          <w:ilvl w:val="0"/>
          <w:numId w:val="59"/>
        </w:numPr>
        <w:tabs>
          <w:tab w:val="num" w:pos="709"/>
          <w:tab w:val="num" w:pos="1080"/>
        </w:tabs>
        <w:spacing w:after="0"/>
        <w:ind w:firstLine="567"/>
        <w:jc w:val="both"/>
        <w:rPr>
          <w:rFonts w:ascii="Times New Roman" w:hAnsi="Times New Roman"/>
          <w:bCs/>
          <w:sz w:val="26"/>
          <w:szCs w:val="26"/>
          <w:lang w:val="uk-UA"/>
        </w:rPr>
      </w:pPr>
      <w:r w:rsidRPr="00E86247">
        <w:rPr>
          <w:rFonts w:ascii="Times New Roman" w:hAnsi="Times New Roman"/>
          <w:sz w:val="26"/>
          <w:szCs w:val="26"/>
          <w:lang w:val="uk-UA"/>
        </w:rPr>
        <w:t>Модуль призначений для налаштування модулів цієї підсистеми.</w:t>
      </w:r>
    </w:p>
    <w:p w:rsidR="004D6580" w:rsidRPr="00E86247" w:rsidRDefault="004D6580" w:rsidP="005C280E">
      <w:pPr>
        <w:pStyle w:val="af0"/>
        <w:numPr>
          <w:ilvl w:val="0"/>
          <w:numId w:val="58"/>
        </w:numPr>
        <w:tabs>
          <w:tab w:val="clear" w:pos="284"/>
          <w:tab w:val="num" w:pos="709"/>
          <w:tab w:val="num" w:pos="1080"/>
          <w:tab w:val="num" w:pos="1843"/>
        </w:tabs>
        <w:spacing w:after="0"/>
        <w:ind w:left="1843" w:firstLine="567"/>
        <w:jc w:val="both"/>
        <w:rPr>
          <w:rFonts w:ascii="Times New Roman" w:hAnsi="Times New Roman"/>
          <w:b/>
          <w:sz w:val="26"/>
          <w:szCs w:val="26"/>
          <w:lang w:val="uk-UA"/>
        </w:rPr>
      </w:pPr>
      <w:r w:rsidRPr="00E86247">
        <w:rPr>
          <w:rFonts w:ascii="Times New Roman" w:hAnsi="Times New Roman"/>
          <w:b/>
          <w:sz w:val="26"/>
          <w:szCs w:val="26"/>
          <w:lang w:val="uk-UA"/>
        </w:rPr>
        <w:t>Доступ до даних</w:t>
      </w:r>
    </w:p>
    <w:p w:rsidR="004D6580" w:rsidRPr="00E86247" w:rsidRDefault="004D6580" w:rsidP="005C280E">
      <w:pPr>
        <w:pStyle w:val="af0"/>
        <w:numPr>
          <w:ilvl w:val="0"/>
          <w:numId w:val="59"/>
        </w:numPr>
        <w:spacing w:after="0"/>
        <w:ind w:firstLine="567"/>
        <w:jc w:val="both"/>
        <w:rPr>
          <w:rStyle w:val="a7"/>
          <w:rFonts w:ascii="Times New Roman" w:hAnsi="Times New Roman"/>
          <w:bCs/>
          <w:color w:val="000000"/>
          <w:sz w:val="26"/>
          <w:szCs w:val="26"/>
          <w:lang w:val="uk-UA"/>
        </w:rPr>
      </w:pPr>
      <w:r w:rsidRPr="00E86247">
        <w:rPr>
          <w:rStyle w:val="a7"/>
          <w:rFonts w:ascii="Times New Roman" w:hAnsi="Times New Roman"/>
          <w:bCs/>
          <w:noProof/>
          <w:color w:val="000000"/>
          <w:sz w:val="26"/>
          <w:szCs w:val="26"/>
          <w:lang w:val="uk-UA"/>
        </w:rPr>
        <w:t>Модуль призначений для надання або обмеження прав доступу різним користувачам до різних довідників, групам даних.</w:t>
      </w:r>
    </w:p>
    <w:p w:rsidR="004D6580" w:rsidRPr="00E86247" w:rsidRDefault="004D6580" w:rsidP="005C280E">
      <w:pPr>
        <w:pStyle w:val="af0"/>
        <w:numPr>
          <w:ilvl w:val="0"/>
          <w:numId w:val="58"/>
        </w:numPr>
        <w:tabs>
          <w:tab w:val="clear" w:pos="284"/>
          <w:tab w:val="num" w:pos="709"/>
          <w:tab w:val="num" w:pos="1080"/>
          <w:tab w:val="num" w:pos="1843"/>
        </w:tabs>
        <w:spacing w:after="0"/>
        <w:ind w:left="1843" w:firstLine="567"/>
        <w:jc w:val="both"/>
        <w:rPr>
          <w:rFonts w:ascii="Times New Roman" w:hAnsi="Times New Roman"/>
          <w:b/>
          <w:sz w:val="26"/>
          <w:szCs w:val="26"/>
          <w:lang w:val="uk-UA"/>
        </w:rPr>
      </w:pPr>
      <w:r w:rsidRPr="00E86247">
        <w:rPr>
          <w:rFonts w:ascii="Times New Roman" w:hAnsi="Times New Roman"/>
          <w:b/>
          <w:sz w:val="26"/>
          <w:szCs w:val="26"/>
          <w:lang w:val="uk-UA"/>
        </w:rPr>
        <w:t>План рахунків</w:t>
      </w:r>
    </w:p>
    <w:p w:rsidR="004D6580" w:rsidRPr="00E86247" w:rsidRDefault="004D6580" w:rsidP="005C280E">
      <w:pPr>
        <w:pStyle w:val="af0"/>
        <w:numPr>
          <w:ilvl w:val="0"/>
          <w:numId w:val="59"/>
        </w:numPr>
        <w:spacing w:after="0"/>
        <w:ind w:firstLine="567"/>
        <w:jc w:val="both"/>
        <w:rPr>
          <w:rFonts w:ascii="Times New Roman" w:hAnsi="Times New Roman"/>
          <w:b/>
          <w:color w:val="000000"/>
          <w:sz w:val="26"/>
          <w:szCs w:val="26"/>
          <w:u w:val="single"/>
          <w:lang w:val="uk-UA"/>
        </w:rPr>
      </w:pPr>
      <w:r w:rsidRPr="00E86247">
        <w:rPr>
          <w:rStyle w:val="a7"/>
          <w:rFonts w:ascii="Times New Roman" w:hAnsi="Times New Roman"/>
          <w:bCs/>
          <w:noProof/>
          <w:color w:val="000000"/>
          <w:sz w:val="26"/>
          <w:szCs w:val="26"/>
          <w:lang w:val="uk-UA"/>
        </w:rPr>
        <w:t xml:space="preserve">Модуль призначений для налаштування довільної кількості планів рахунків, які використовуються підприємством. </w:t>
      </w:r>
    </w:p>
    <w:p w:rsidR="004D6580" w:rsidRPr="00E86247" w:rsidRDefault="004D6580" w:rsidP="005C280E">
      <w:pPr>
        <w:pStyle w:val="af0"/>
        <w:numPr>
          <w:ilvl w:val="0"/>
          <w:numId w:val="58"/>
        </w:numPr>
        <w:tabs>
          <w:tab w:val="clear" w:pos="284"/>
          <w:tab w:val="num" w:pos="709"/>
          <w:tab w:val="num" w:pos="1080"/>
          <w:tab w:val="num" w:pos="1843"/>
        </w:tabs>
        <w:spacing w:after="0"/>
        <w:ind w:left="1843" w:firstLine="567"/>
        <w:jc w:val="both"/>
        <w:rPr>
          <w:rFonts w:ascii="Times New Roman" w:hAnsi="Times New Roman"/>
          <w:b/>
          <w:sz w:val="26"/>
          <w:szCs w:val="26"/>
          <w:lang w:val="uk-UA"/>
        </w:rPr>
      </w:pPr>
      <w:r w:rsidRPr="00E86247">
        <w:rPr>
          <w:rFonts w:ascii="Times New Roman" w:hAnsi="Times New Roman"/>
          <w:b/>
          <w:sz w:val="26"/>
          <w:szCs w:val="26"/>
          <w:lang w:val="uk-UA"/>
        </w:rPr>
        <w:t>Аналітичні картотеки</w:t>
      </w:r>
    </w:p>
    <w:p w:rsidR="004D6580" w:rsidRPr="00E86247" w:rsidRDefault="004D6580" w:rsidP="005C280E">
      <w:pPr>
        <w:pStyle w:val="af0"/>
        <w:numPr>
          <w:ilvl w:val="0"/>
          <w:numId w:val="59"/>
        </w:numPr>
        <w:spacing w:after="0"/>
        <w:ind w:firstLine="567"/>
        <w:jc w:val="both"/>
        <w:rPr>
          <w:rStyle w:val="a7"/>
          <w:rFonts w:ascii="Times New Roman" w:hAnsi="Times New Roman"/>
          <w:color w:val="000000"/>
          <w:sz w:val="26"/>
          <w:szCs w:val="26"/>
          <w:lang w:val="uk-UA"/>
        </w:rPr>
      </w:pPr>
      <w:r w:rsidRPr="00E86247">
        <w:rPr>
          <w:rFonts w:ascii="Times New Roman" w:hAnsi="Times New Roman"/>
          <w:iCs/>
          <w:color w:val="000000"/>
          <w:sz w:val="26"/>
          <w:szCs w:val="26"/>
          <w:lang w:val="uk-UA"/>
        </w:rPr>
        <w:t>Модуль призначений для створення додаткових рівнів для деталізації обліку.</w:t>
      </w:r>
    </w:p>
    <w:p w:rsidR="004D6580" w:rsidRPr="00E86247" w:rsidRDefault="004D6580" w:rsidP="005C280E">
      <w:pPr>
        <w:pStyle w:val="af0"/>
        <w:numPr>
          <w:ilvl w:val="0"/>
          <w:numId w:val="61"/>
        </w:numPr>
        <w:tabs>
          <w:tab w:val="clear" w:pos="567"/>
          <w:tab w:val="num" w:pos="709"/>
          <w:tab w:val="num" w:pos="1723"/>
        </w:tabs>
        <w:spacing w:after="0"/>
        <w:ind w:left="1440" w:firstLine="567"/>
        <w:jc w:val="both"/>
        <w:rPr>
          <w:rStyle w:val="a7"/>
          <w:rFonts w:ascii="Times New Roman" w:hAnsi="Times New Roman"/>
          <w:b/>
          <w:noProof/>
          <w:color w:val="000000"/>
          <w:sz w:val="26"/>
          <w:szCs w:val="26"/>
          <w:lang w:val="uk-UA"/>
        </w:rPr>
      </w:pPr>
      <w:r w:rsidRPr="00E86247">
        <w:rPr>
          <w:rStyle w:val="a7"/>
          <w:rFonts w:ascii="Times New Roman" w:hAnsi="Times New Roman"/>
          <w:b/>
          <w:noProof/>
          <w:color w:val="000000"/>
          <w:sz w:val="26"/>
          <w:szCs w:val="26"/>
          <w:lang w:val="uk-UA"/>
        </w:rPr>
        <w:t>Довідники користувача</w:t>
      </w:r>
    </w:p>
    <w:p w:rsidR="004D6580" w:rsidRPr="00E86247" w:rsidRDefault="004D6580" w:rsidP="005C280E">
      <w:pPr>
        <w:pStyle w:val="af0"/>
        <w:numPr>
          <w:ilvl w:val="0"/>
          <w:numId w:val="59"/>
        </w:numPr>
        <w:spacing w:after="0"/>
        <w:ind w:firstLine="567"/>
        <w:jc w:val="both"/>
        <w:rPr>
          <w:rFonts w:ascii="Times New Roman" w:hAnsi="Times New Roman"/>
          <w:sz w:val="26"/>
          <w:szCs w:val="26"/>
          <w:lang w:val="uk-UA"/>
        </w:rPr>
      </w:pPr>
      <w:r w:rsidRPr="00E86247">
        <w:rPr>
          <w:rFonts w:ascii="Times New Roman" w:hAnsi="Times New Roman"/>
          <w:color w:val="000000"/>
          <w:sz w:val="26"/>
          <w:szCs w:val="26"/>
          <w:lang w:val="uk-UA"/>
        </w:rPr>
        <w:t>Модуль дає можливість створювати довідники користувачів, які використовуються в полях користувачів.</w:t>
      </w:r>
    </w:p>
    <w:p w:rsidR="004D6580" w:rsidRPr="00E86247" w:rsidRDefault="004D6580" w:rsidP="005C280E">
      <w:pPr>
        <w:pStyle w:val="af0"/>
        <w:numPr>
          <w:ilvl w:val="0"/>
          <w:numId w:val="61"/>
        </w:numPr>
        <w:tabs>
          <w:tab w:val="clear" w:pos="567"/>
          <w:tab w:val="num" w:pos="709"/>
          <w:tab w:val="num" w:pos="1723"/>
        </w:tabs>
        <w:spacing w:after="0"/>
        <w:ind w:left="1440" w:firstLine="567"/>
        <w:jc w:val="both"/>
        <w:rPr>
          <w:rStyle w:val="a7"/>
          <w:rFonts w:ascii="Times New Roman" w:hAnsi="Times New Roman"/>
          <w:noProof/>
          <w:color w:val="000000"/>
          <w:sz w:val="26"/>
          <w:szCs w:val="26"/>
          <w:lang w:val="uk-UA"/>
        </w:rPr>
      </w:pPr>
      <w:r w:rsidRPr="00E86247">
        <w:rPr>
          <w:rStyle w:val="a7"/>
          <w:rFonts w:ascii="Times New Roman" w:hAnsi="Times New Roman"/>
          <w:b/>
          <w:noProof/>
          <w:color w:val="000000"/>
          <w:sz w:val="26"/>
          <w:szCs w:val="26"/>
          <w:lang w:val="uk-UA"/>
        </w:rPr>
        <w:t>Види валют</w:t>
      </w:r>
    </w:p>
    <w:p w:rsidR="004D6580" w:rsidRPr="00E86247" w:rsidRDefault="004D6580" w:rsidP="005C280E">
      <w:pPr>
        <w:pStyle w:val="af0"/>
        <w:numPr>
          <w:ilvl w:val="0"/>
          <w:numId w:val="59"/>
        </w:numPr>
        <w:spacing w:after="0"/>
        <w:ind w:firstLine="567"/>
        <w:jc w:val="both"/>
        <w:rPr>
          <w:rStyle w:val="a7"/>
          <w:rFonts w:ascii="Times New Roman" w:hAnsi="Times New Roman"/>
          <w:b/>
          <w:color w:val="000000"/>
          <w:sz w:val="26"/>
          <w:szCs w:val="26"/>
          <w:lang w:val="uk-UA"/>
        </w:rPr>
      </w:pPr>
      <w:r w:rsidRPr="00E86247">
        <w:rPr>
          <w:rFonts w:ascii="Times New Roman" w:hAnsi="Times New Roman"/>
          <w:iCs/>
          <w:color w:val="000000"/>
          <w:sz w:val="26"/>
          <w:szCs w:val="26"/>
          <w:lang w:val="uk-UA"/>
        </w:rPr>
        <w:t>Модуль призначений для введення видів валют, які використовуються на підприємстві.</w:t>
      </w:r>
    </w:p>
    <w:p w:rsidR="004D6580" w:rsidRPr="00E86247" w:rsidRDefault="004D6580" w:rsidP="005C280E">
      <w:pPr>
        <w:pStyle w:val="af0"/>
        <w:numPr>
          <w:ilvl w:val="0"/>
          <w:numId w:val="61"/>
        </w:numPr>
        <w:tabs>
          <w:tab w:val="clear" w:pos="567"/>
          <w:tab w:val="num" w:pos="709"/>
          <w:tab w:val="num" w:pos="1723"/>
        </w:tabs>
        <w:spacing w:after="0"/>
        <w:ind w:left="1440" w:firstLine="567"/>
        <w:jc w:val="both"/>
        <w:rPr>
          <w:rStyle w:val="a7"/>
          <w:rFonts w:ascii="Times New Roman" w:hAnsi="Times New Roman"/>
          <w:b/>
          <w:noProof/>
          <w:color w:val="000000"/>
          <w:sz w:val="26"/>
          <w:szCs w:val="26"/>
          <w:lang w:val="uk-UA"/>
        </w:rPr>
      </w:pPr>
      <w:r w:rsidRPr="00E86247">
        <w:rPr>
          <w:rStyle w:val="a7"/>
          <w:rFonts w:ascii="Times New Roman" w:hAnsi="Times New Roman"/>
          <w:b/>
          <w:noProof/>
          <w:color w:val="000000"/>
          <w:sz w:val="26"/>
          <w:szCs w:val="26"/>
          <w:lang w:val="uk-UA"/>
        </w:rPr>
        <w:t>Курси валют</w:t>
      </w:r>
    </w:p>
    <w:p w:rsidR="004D6580" w:rsidRPr="00E86247" w:rsidRDefault="004D6580" w:rsidP="005C280E">
      <w:pPr>
        <w:pStyle w:val="af0"/>
        <w:numPr>
          <w:ilvl w:val="0"/>
          <w:numId w:val="59"/>
        </w:numPr>
        <w:spacing w:after="0"/>
        <w:ind w:firstLine="567"/>
        <w:jc w:val="both"/>
        <w:rPr>
          <w:rStyle w:val="a7"/>
          <w:rFonts w:ascii="Times New Roman" w:hAnsi="Times New Roman"/>
          <w:b/>
          <w:color w:val="000000"/>
          <w:sz w:val="26"/>
          <w:szCs w:val="26"/>
          <w:lang w:val="uk-UA"/>
        </w:rPr>
      </w:pPr>
      <w:r w:rsidRPr="00E86247">
        <w:rPr>
          <w:rFonts w:ascii="Times New Roman" w:hAnsi="Times New Roman"/>
          <w:iCs/>
          <w:color w:val="000000"/>
          <w:sz w:val="26"/>
          <w:szCs w:val="26"/>
          <w:lang w:val="uk-UA"/>
        </w:rPr>
        <w:t>Модуль призначений для налаштування необхідних типів котирувань, які використовуються системою для автоматичних перерахувань грошових сум з однієї валюти в іншу.</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b/>
          <w:color w:val="000000"/>
          <w:sz w:val="26"/>
          <w:szCs w:val="26"/>
          <w:lang w:val="uk-UA"/>
        </w:rPr>
      </w:pPr>
      <w:r w:rsidRPr="00E86247">
        <w:rPr>
          <w:rStyle w:val="a7"/>
          <w:rFonts w:ascii="Times New Roman" w:hAnsi="Times New Roman"/>
          <w:b/>
          <w:noProof/>
          <w:color w:val="000000"/>
          <w:sz w:val="26"/>
          <w:szCs w:val="26"/>
          <w:lang w:val="uk-UA"/>
        </w:rPr>
        <w:t>Картка підприємства</w:t>
      </w:r>
    </w:p>
    <w:p w:rsidR="004D6580" w:rsidRPr="00E86247" w:rsidRDefault="004D6580" w:rsidP="005C280E">
      <w:pPr>
        <w:pStyle w:val="af0"/>
        <w:numPr>
          <w:ilvl w:val="0"/>
          <w:numId w:val="59"/>
        </w:numPr>
        <w:spacing w:after="0"/>
        <w:ind w:firstLine="567"/>
        <w:jc w:val="both"/>
        <w:rPr>
          <w:rStyle w:val="a7"/>
          <w:rFonts w:ascii="Times New Roman" w:hAnsi="Times New Roman"/>
          <w:b/>
          <w:color w:val="000000"/>
          <w:sz w:val="26"/>
          <w:szCs w:val="26"/>
          <w:lang w:val="uk-UA"/>
        </w:rPr>
      </w:pPr>
      <w:r w:rsidRPr="00E86247">
        <w:rPr>
          <w:rStyle w:val="a7"/>
          <w:rFonts w:ascii="Times New Roman" w:hAnsi="Times New Roman"/>
          <w:bCs/>
          <w:noProof/>
          <w:color w:val="000000"/>
          <w:sz w:val="26"/>
          <w:szCs w:val="26"/>
          <w:lang w:val="uk-UA"/>
        </w:rPr>
        <w:t>Модуль призначений для занесення детальної інформації про підприємство. Інформація з цього модуля використовується системою при формуванні документів.</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b/>
          <w:color w:val="000000"/>
          <w:sz w:val="26"/>
          <w:szCs w:val="26"/>
          <w:lang w:val="uk-UA"/>
        </w:rPr>
      </w:pPr>
      <w:r w:rsidRPr="00E86247">
        <w:rPr>
          <w:rStyle w:val="a7"/>
          <w:rFonts w:ascii="Times New Roman" w:hAnsi="Times New Roman"/>
          <w:b/>
          <w:color w:val="000000"/>
          <w:sz w:val="26"/>
          <w:szCs w:val="26"/>
          <w:lang w:val="uk-UA"/>
        </w:rPr>
        <w:t>Довідник адрес</w:t>
      </w:r>
    </w:p>
    <w:p w:rsidR="004D6580" w:rsidRPr="00E86247" w:rsidRDefault="004D6580" w:rsidP="005C280E">
      <w:pPr>
        <w:pStyle w:val="af0"/>
        <w:numPr>
          <w:ilvl w:val="0"/>
          <w:numId w:val="59"/>
        </w:numPr>
        <w:spacing w:after="0"/>
        <w:ind w:firstLine="567"/>
        <w:jc w:val="both"/>
        <w:rPr>
          <w:rStyle w:val="a7"/>
          <w:rFonts w:ascii="Times New Roman" w:hAnsi="Times New Roman"/>
          <w:b/>
          <w:color w:val="000000"/>
          <w:sz w:val="26"/>
          <w:szCs w:val="26"/>
          <w:lang w:val="uk-UA"/>
        </w:rPr>
      </w:pPr>
      <w:r w:rsidRPr="00E86247">
        <w:rPr>
          <w:rFonts w:ascii="Times New Roman" w:hAnsi="Times New Roman"/>
          <w:iCs/>
          <w:color w:val="000000"/>
          <w:sz w:val="26"/>
          <w:szCs w:val="26"/>
          <w:lang w:val="uk-UA"/>
        </w:rPr>
        <w:t xml:space="preserve">Модуль призначений для створення переліку адрес, який використовується при заповненні адрес в особових рахунках співробітників. </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b/>
          <w:color w:val="000000"/>
          <w:sz w:val="26"/>
          <w:szCs w:val="26"/>
          <w:lang w:val="uk-UA"/>
        </w:rPr>
      </w:pPr>
      <w:r w:rsidRPr="00E86247">
        <w:rPr>
          <w:rStyle w:val="a7"/>
          <w:rFonts w:ascii="Times New Roman" w:hAnsi="Times New Roman"/>
          <w:b/>
          <w:color w:val="000000"/>
          <w:sz w:val="26"/>
          <w:szCs w:val="26"/>
          <w:lang w:val="uk-UA"/>
        </w:rPr>
        <w:t>Довідник банків</w:t>
      </w:r>
    </w:p>
    <w:p w:rsidR="004D6580" w:rsidRPr="00E86247" w:rsidRDefault="004D6580" w:rsidP="005C280E">
      <w:pPr>
        <w:pStyle w:val="af0"/>
        <w:numPr>
          <w:ilvl w:val="0"/>
          <w:numId w:val="59"/>
        </w:numPr>
        <w:spacing w:after="0"/>
        <w:ind w:firstLine="567"/>
        <w:jc w:val="both"/>
        <w:rPr>
          <w:rStyle w:val="a7"/>
          <w:rFonts w:ascii="Times New Roman" w:hAnsi="Times New Roman"/>
          <w:bCs/>
          <w:color w:val="000000"/>
          <w:sz w:val="26"/>
          <w:szCs w:val="26"/>
          <w:lang w:val="uk-UA"/>
        </w:rPr>
      </w:pPr>
      <w:r w:rsidRPr="00E86247">
        <w:rPr>
          <w:rStyle w:val="a7"/>
          <w:rFonts w:ascii="Times New Roman" w:hAnsi="Times New Roman"/>
          <w:bCs/>
          <w:color w:val="000000"/>
          <w:sz w:val="26"/>
          <w:szCs w:val="26"/>
          <w:lang w:val="uk-UA"/>
        </w:rPr>
        <w:t>У модулі приведений перелік банків, з якими організація працює.</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b/>
          <w:color w:val="000000"/>
          <w:sz w:val="26"/>
          <w:szCs w:val="26"/>
          <w:lang w:val="uk-UA"/>
        </w:rPr>
      </w:pPr>
      <w:r w:rsidRPr="00E86247">
        <w:rPr>
          <w:rStyle w:val="a7"/>
          <w:rFonts w:ascii="Times New Roman" w:hAnsi="Times New Roman"/>
          <w:b/>
          <w:color w:val="000000"/>
          <w:sz w:val="26"/>
          <w:szCs w:val="26"/>
          <w:lang w:val="uk-UA"/>
        </w:rPr>
        <w:t>Картотека контрагентів</w:t>
      </w:r>
    </w:p>
    <w:p w:rsidR="004D6580" w:rsidRPr="00E86247" w:rsidRDefault="004D6580" w:rsidP="005C280E">
      <w:pPr>
        <w:pStyle w:val="af0"/>
        <w:numPr>
          <w:ilvl w:val="0"/>
          <w:numId w:val="59"/>
        </w:numPr>
        <w:spacing w:after="0"/>
        <w:ind w:firstLine="567"/>
        <w:jc w:val="both"/>
        <w:rPr>
          <w:rFonts w:ascii="Times New Roman" w:hAnsi="Times New Roman"/>
          <w:sz w:val="26"/>
          <w:szCs w:val="26"/>
          <w:lang w:val="uk-UA"/>
        </w:rPr>
      </w:pPr>
      <w:r w:rsidRPr="00E86247">
        <w:rPr>
          <w:rFonts w:ascii="Times New Roman" w:hAnsi="Times New Roman"/>
          <w:iCs/>
          <w:color w:val="000000"/>
          <w:sz w:val="26"/>
          <w:szCs w:val="26"/>
          <w:lang w:val="uk-UA"/>
        </w:rPr>
        <w:t>Модуль призначений для налаштування карток контрагентів, в яких вводиться відповідна інформація - назви, адреса, банківські реквізити, списки контактних осіб і тому подібне</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Види податків</w:t>
      </w:r>
    </w:p>
    <w:p w:rsidR="004D6580" w:rsidRPr="00E86247" w:rsidRDefault="004D6580" w:rsidP="005C280E">
      <w:pPr>
        <w:pStyle w:val="af0"/>
        <w:numPr>
          <w:ilvl w:val="0"/>
          <w:numId w:val="59"/>
        </w:numPr>
        <w:spacing w:after="0"/>
        <w:ind w:firstLine="567"/>
        <w:jc w:val="both"/>
        <w:rPr>
          <w:rFonts w:ascii="Times New Roman" w:hAnsi="Times New Roman"/>
          <w:b/>
          <w:color w:val="000000"/>
          <w:sz w:val="26"/>
          <w:szCs w:val="26"/>
          <w:lang w:val="uk-UA"/>
        </w:rPr>
      </w:pPr>
      <w:r w:rsidRPr="00E86247">
        <w:rPr>
          <w:rFonts w:ascii="Times New Roman" w:hAnsi="Times New Roman"/>
          <w:iCs/>
          <w:color w:val="000000"/>
          <w:sz w:val="26"/>
          <w:szCs w:val="26"/>
          <w:lang w:val="uk-UA"/>
        </w:rPr>
        <w:t>Модуль призначений для формування довідника податків і налаштування моделей оподаткування.</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color w:val="000000"/>
          <w:sz w:val="26"/>
          <w:szCs w:val="26"/>
          <w:lang w:val="uk-UA"/>
        </w:rPr>
      </w:pPr>
      <w:r w:rsidRPr="00E86247">
        <w:rPr>
          <w:rStyle w:val="a7"/>
          <w:rFonts w:ascii="Times New Roman" w:hAnsi="Times New Roman"/>
          <w:b/>
          <w:color w:val="000000"/>
          <w:sz w:val="26"/>
          <w:szCs w:val="26"/>
          <w:lang w:val="uk-UA"/>
        </w:rPr>
        <w:t>Довідник посад</w:t>
      </w:r>
    </w:p>
    <w:p w:rsidR="004D6580" w:rsidRPr="00E86247" w:rsidRDefault="004D6580" w:rsidP="005C280E">
      <w:pPr>
        <w:pStyle w:val="af0"/>
        <w:numPr>
          <w:ilvl w:val="0"/>
          <w:numId w:val="59"/>
        </w:numPr>
        <w:spacing w:after="0"/>
        <w:ind w:firstLine="567"/>
        <w:jc w:val="both"/>
        <w:rPr>
          <w:rStyle w:val="a7"/>
          <w:rFonts w:ascii="Times New Roman" w:hAnsi="Times New Roman"/>
          <w:b/>
          <w:color w:val="000000"/>
          <w:sz w:val="26"/>
          <w:szCs w:val="26"/>
          <w:lang w:val="uk-UA"/>
        </w:rPr>
      </w:pPr>
      <w:r w:rsidRPr="00E86247">
        <w:rPr>
          <w:rFonts w:ascii="Times New Roman" w:hAnsi="Times New Roman"/>
          <w:iCs/>
          <w:color w:val="000000"/>
          <w:sz w:val="26"/>
          <w:szCs w:val="26"/>
          <w:lang w:val="uk-UA"/>
        </w:rPr>
        <w:t>Модуль призначений для створення переліку найменувань посад, який існують на підприємстві, а також внесення додаткової інформації про ці посади.</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b/>
          <w:color w:val="000000"/>
          <w:sz w:val="26"/>
          <w:szCs w:val="26"/>
          <w:lang w:val="uk-UA"/>
        </w:rPr>
      </w:pPr>
      <w:r w:rsidRPr="00E86247">
        <w:rPr>
          <w:rStyle w:val="a7"/>
          <w:rFonts w:ascii="Times New Roman" w:hAnsi="Times New Roman"/>
          <w:b/>
          <w:color w:val="000000"/>
          <w:sz w:val="26"/>
          <w:szCs w:val="26"/>
          <w:lang w:val="uk-UA"/>
        </w:rPr>
        <w:t>Довідник професій</w:t>
      </w:r>
    </w:p>
    <w:p w:rsidR="004D6580" w:rsidRPr="00E86247" w:rsidRDefault="004D6580" w:rsidP="005C280E">
      <w:pPr>
        <w:pStyle w:val="af0"/>
        <w:numPr>
          <w:ilvl w:val="0"/>
          <w:numId w:val="59"/>
        </w:numPr>
        <w:spacing w:after="0"/>
        <w:ind w:firstLine="567"/>
        <w:jc w:val="both"/>
        <w:rPr>
          <w:rStyle w:val="a7"/>
          <w:rFonts w:ascii="Times New Roman" w:hAnsi="Times New Roman"/>
          <w:b/>
          <w:color w:val="000000"/>
          <w:sz w:val="26"/>
          <w:szCs w:val="26"/>
          <w:lang w:val="uk-UA"/>
        </w:rPr>
      </w:pPr>
      <w:r w:rsidRPr="00E86247">
        <w:rPr>
          <w:rFonts w:ascii="Times New Roman" w:hAnsi="Times New Roman"/>
          <w:iCs/>
          <w:color w:val="000000"/>
          <w:sz w:val="26"/>
          <w:szCs w:val="26"/>
          <w:lang w:val="uk-UA"/>
        </w:rPr>
        <w:t>Модуль призначений для створення переліку найменувань професій, які існують на підприємстві.</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b/>
          <w:color w:val="000000"/>
          <w:sz w:val="26"/>
          <w:szCs w:val="26"/>
          <w:lang w:val="uk-UA"/>
        </w:rPr>
      </w:pPr>
      <w:r w:rsidRPr="00E86247">
        <w:rPr>
          <w:rStyle w:val="a7"/>
          <w:rFonts w:ascii="Times New Roman" w:hAnsi="Times New Roman"/>
          <w:b/>
          <w:color w:val="000000"/>
          <w:sz w:val="26"/>
          <w:szCs w:val="26"/>
          <w:lang w:val="uk-UA"/>
        </w:rPr>
        <w:t>Календар</w:t>
      </w:r>
    </w:p>
    <w:p w:rsidR="004D6580" w:rsidRPr="00E86247" w:rsidRDefault="004D6580" w:rsidP="005C280E">
      <w:pPr>
        <w:pStyle w:val="af0"/>
        <w:numPr>
          <w:ilvl w:val="0"/>
          <w:numId w:val="59"/>
        </w:numPr>
        <w:spacing w:after="0"/>
        <w:ind w:firstLine="567"/>
        <w:jc w:val="both"/>
        <w:rPr>
          <w:rFonts w:ascii="Times New Roman" w:hAnsi="Times New Roman"/>
          <w:sz w:val="26"/>
          <w:szCs w:val="26"/>
          <w:lang w:val="uk-UA"/>
        </w:rPr>
      </w:pPr>
      <w:r w:rsidRPr="00E86247">
        <w:rPr>
          <w:rFonts w:ascii="Times New Roman" w:hAnsi="Times New Roman"/>
          <w:iCs/>
          <w:color w:val="000000"/>
          <w:sz w:val="26"/>
          <w:szCs w:val="26"/>
          <w:lang w:val="uk-UA"/>
        </w:rPr>
        <w:lastRenderedPageBreak/>
        <w:t>Модуль призначений для налаштування табеля-календаря відповідно до директивних документів Мінпраці. Результати цього налаштування надалі використовуються при налаштуванні графіків робіт.</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Економічні класифікатори витрат</w:t>
      </w:r>
    </w:p>
    <w:p w:rsidR="004D6580" w:rsidRPr="00E86247" w:rsidRDefault="004D6580" w:rsidP="005C280E">
      <w:pPr>
        <w:pStyle w:val="af0"/>
        <w:numPr>
          <w:ilvl w:val="0"/>
          <w:numId w:val="59"/>
        </w:numPr>
        <w:spacing w:after="0"/>
        <w:ind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Цей модуль використовується на підприємствах, діяльність яких фінансується з різних економічних класифікаторів витрат.</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Коди програмної класифікації</w:t>
      </w:r>
    </w:p>
    <w:p w:rsidR="004D6580" w:rsidRPr="00E86247" w:rsidRDefault="004D6580" w:rsidP="005C280E">
      <w:pPr>
        <w:pStyle w:val="af0"/>
        <w:numPr>
          <w:ilvl w:val="0"/>
          <w:numId w:val="59"/>
        </w:numPr>
        <w:spacing w:after="0"/>
        <w:ind w:firstLine="567"/>
        <w:jc w:val="both"/>
        <w:rPr>
          <w:rFonts w:ascii="Times New Roman" w:hAnsi="Times New Roman"/>
          <w:b/>
          <w:color w:val="000000"/>
          <w:sz w:val="26"/>
          <w:szCs w:val="26"/>
          <w:lang w:val="uk-UA"/>
        </w:rPr>
      </w:pPr>
      <w:r w:rsidRPr="00E86247">
        <w:rPr>
          <w:rFonts w:ascii="Times New Roman" w:hAnsi="Times New Roman"/>
          <w:color w:val="000000"/>
          <w:sz w:val="26"/>
          <w:szCs w:val="26"/>
          <w:lang w:val="uk-UA"/>
        </w:rPr>
        <w:t>Цей модуль призначений для роботи бюджетних організацій для вказівки статей витрат.</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Заявки на коригування</w:t>
      </w:r>
    </w:p>
    <w:p w:rsidR="004D6580" w:rsidRPr="00E86247" w:rsidRDefault="004D6580" w:rsidP="005C280E">
      <w:pPr>
        <w:pStyle w:val="af0"/>
        <w:numPr>
          <w:ilvl w:val="0"/>
          <w:numId w:val="59"/>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працює тільки в режимі централізованого обліку  і призначений для формування заявки на коригування довідника контрагентів</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bCs/>
          <w:iCs/>
          <w:color w:val="000000"/>
          <w:sz w:val="26"/>
          <w:szCs w:val="26"/>
          <w:lang w:val="uk-UA"/>
        </w:rPr>
      </w:pPr>
      <w:r w:rsidRPr="00E86247">
        <w:rPr>
          <w:rFonts w:ascii="Times New Roman" w:hAnsi="Times New Roman"/>
          <w:b/>
          <w:bCs/>
          <w:iCs/>
          <w:color w:val="000000"/>
          <w:sz w:val="26"/>
          <w:szCs w:val="26"/>
          <w:lang w:val="uk-UA"/>
        </w:rPr>
        <w:t>Довідник центрів відповідальності</w:t>
      </w:r>
    </w:p>
    <w:p w:rsidR="004D6580" w:rsidRPr="00E86247" w:rsidRDefault="004D6580" w:rsidP="005C280E">
      <w:pPr>
        <w:pStyle w:val="af0"/>
        <w:numPr>
          <w:ilvl w:val="0"/>
          <w:numId w:val="59"/>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вказівки відповідальної за договором.</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bCs/>
          <w:iCs/>
          <w:color w:val="000000"/>
          <w:sz w:val="26"/>
          <w:szCs w:val="26"/>
          <w:lang w:val="uk-UA"/>
        </w:rPr>
      </w:pPr>
      <w:r w:rsidRPr="00E86247">
        <w:rPr>
          <w:rFonts w:ascii="Times New Roman" w:hAnsi="Times New Roman"/>
          <w:b/>
          <w:bCs/>
          <w:iCs/>
          <w:color w:val="000000"/>
          <w:sz w:val="26"/>
          <w:szCs w:val="26"/>
          <w:lang w:val="uk-UA"/>
        </w:rPr>
        <w:t>Довідник центрів витрат</w:t>
      </w:r>
    </w:p>
    <w:p w:rsidR="004D6580" w:rsidRPr="00E86247" w:rsidRDefault="004D6580" w:rsidP="005C280E">
      <w:pPr>
        <w:pStyle w:val="af0"/>
        <w:numPr>
          <w:ilvl w:val="0"/>
          <w:numId w:val="59"/>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вказівки центрів збору витрат.</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b/>
          <w:color w:val="000000"/>
          <w:sz w:val="26"/>
          <w:szCs w:val="26"/>
          <w:lang w:val="uk-UA"/>
        </w:rPr>
      </w:pPr>
      <w:r w:rsidRPr="00E86247">
        <w:rPr>
          <w:rStyle w:val="a7"/>
          <w:rFonts w:ascii="Times New Roman" w:hAnsi="Times New Roman"/>
          <w:b/>
          <w:color w:val="000000"/>
          <w:sz w:val="26"/>
          <w:szCs w:val="26"/>
          <w:lang w:val="uk-UA"/>
        </w:rPr>
        <w:t>Коди програмної класифікації</w:t>
      </w:r>
    </w:p>
    <w:p w:rsidR="004D6580" w:rsidRPr="00E86247" w:rsidRDefault="004D6580" w:rsidP="005C280E">
      <w:pPr>
        <w:pStyle w:val="af0"/>
        <w:numPr>
          <w:ilvl w:val="0"/>
          <w:numId w:val="59"/>
        </w:numPr>
        <w:spacing w:after="0"/>
        <w:ind w:firstLine="567"/>
        <w:jc w:val="both"/>
        <w:rPr>
          <w:rFonts w:ascii="Times New Roman" w:hAnsi="Times New Roman"/>
          <w:sz w:val="26"/>
          <w:szCs w:val="26"/>
          <w:lang w:val="uk-UA"/>
        </w:rPr>
      </w:pPr>
      <w:r w:rsidRPr="00E86247">
        <w:rPr>
          <w:rFonts w:ascii="Times New Roman" w:hAnsi="Times New Roman"/>
          <w:color w:val="000000"/>
          <w:sz w:val="26"/>
          <w:szCs w:val="26"/>
          <w:lang w:val="uk-UA"/>
        </w:rPr>
        <w:t>Цей модуль призначений для роботи бюджетних організацій для формування списку кодів програмної класифікації</w:t>
      </w:r>
    </w:p>
    <w:p w:rsidR="004D6580" w:rsidRPr="00E86247" w:rsidRDefault="004D6580" w:rsidP="004D6580">
      <w:pPr>
        <w:pStyle w:val="af0"/>
        <w:spacing w:after="0"/>
        <w:ind w:left="851" w:firstLine="567"/>
        <w:jc w:val="both"/>
        <w:rPr>
          <w:rStyle w:val="a7"/>
          <w:rFonts w:ascii="Times New Roman" w:hAnsi="Times New Roman"/>
          <w:color w:val="000000"/>
          <w:sz w:val="26"/>
          <w:szCs w:val="26"/>
          <w:lang w:val="uk-UA"/>
        </w:rPr>
      </w:pPr>
    </w:p>
    <w:p w:rsidR="004D6580" w:rsidRPr="00E86247" w:rsidRDefault="004D6580" w:rsidP="004D6580">
      <w:pPr>
        <w:pStyle w:val="af0"/>
        <w:spacing w:after="0"/>
        <w:ind w:left="284" w:firstLine="567"/>
        <w:jc w:val="both"/>
        <w:rPr>
          <w:rFonts w:ascii="Times New Roman" w:hAnsi="Times New Roman"/>
          <w:bCs/>
          <w:iCs/>
          <w:sz w:val="26"/>
          <w:szCs w:val="26"/>
          <w:lang w:val="uk-UA"/>
        </w:rPr>
      </w:pPr>
      <w:r w:rsidRPr="00E86247">
        <w:rPr>
          <w:rFonts w:ascii="Times New Roman" w:hAnsi="Times New Roman"/>
          <w:color w:val="000000"/>
          <w:sz w:val="26"/>
          <w:szCs w:val="26"/>
          <w:lang w:val="uk-UA"/>
        </w:rPr>
        <w:t>У групу довідників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Структура організації</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входять наступні модулі:</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color w:val="000000"/>
          <w:sz w:val="26"/>
          <w:szCs w:val="26"/>
          <w:lang w:val="uk-UA"/>
        </w:rPr>
      </w:pPr>
      <w:r w:rsidRPr="00E86247">
        <w:rPr>
          <w:rStyle w:val="a7"/>
          <w:rFonts w:ascii="Times New Roman" w:hAnsi="Times New Roman"/>
          <w:b/>
          <w:color w:val="000000"/>
          <w:sz w:val="26"/>
          <w:szCs w:val="26"/>
          <w:lang w:val="uk-UA"/>
        </w:rPr>
        <w:t xml:space="preserve">Структурні підрозділи </w:t>
      </w:r>
    </w:p>
    <w:p w:rsidR="004D6580" w:rsidRPr="00E86247" w:rsidRDefault="004D6580" w:rsidP="005C280E">
      <w:pPr>
        <w:pStyle w:val="af0"/>
        <w:numPr>
          <w:ilvl w:val="0"/>
          <w:numId w:val="59"/>
        </w:numPr>
        <w:spacing w:after="0"/>
        <w:ind w:firstLine="567"/>
        <w:jc w:val="both"/>
        <w:rPr>
          <w:rFonts w:ascii="Times New Roman" w:hAnsi="Times New Roman"/>
          <w:sz w:val="26"/>
          <w:szCs w:val="26"/>
          <w:lang w:val="uk-UA"/>
        </w:rPr>
      </w:pPr>
      <w:r w:rsidRPr="00E86247">
        <w:rPr>
          <w:rFonts w:ascii="Times New Roman" w:hAnsi="Times New Roman"/>
          <w:color w:val="000000"/>
          <w:sz w:val="26"/>
          <w:szCs w:val="26"/>
          <w:lang w:val="uk-UA"/>
        </w:rPr>
        <w:t>Модуль призначений для введення списку підрозділів і введення інформації про ці підрозділи.</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b/>
          <w:color w:val="000000"/>
          <w:sz w:val="26"/>
          <w:szCs w:val="26"/>
          <w:lang w:val="uk-UA"/>
        </w:rPr>
      </w:pPr>
      <w:r w:rsidRPr="00E86247">
        <w:rPr>
          <w:rStyle w:val="a7"/>
          <w:rFonts w:ascii="Times New Roman" w:hAnsi="Times New Roman"/>
          <w:b/>
          <w:color w:val="000000"/>
          <w:sz w:val="26"/>
          <w:szCs w:val="26"/>
          <w:lang w:val="uk-UA"/>
        </w:rPr>
        <w:t>Довідник територіальних підрозділів</w:t>
      </w:r>
    </w:p>
    <w:p w:rsidR="004D6580" w:rsidRPr="00E86247" w:rsidRDefault="004D6580" w:rsidP="005C280E">
      <w:pPr>
        <w:pStyle w:val="af0"/>
        <w:numPr>
          <w:ilvl w:val="0"/>
          <w:numId w:val="59"/>
        </w:numPr>
        <w:spacing w:after="0"/>
        <w:ind w:firstLine="567"/>
        <w:jc w:val="both"/>
        <w:rPr>
          <w:rFonts w:ascii="Times New Roman" w:hAnsi="Times New Roman"/>
          <w:sz w:val="26"/>
          <w:szCs w:val="26"/>
          <w:lang w:val="uk-UA"/>
        </w:rPr>
      </w:pPr>
      <w:r w:rsidRPr="00E86247">
        <w:rPr>
          <w:rFonts w:ascii="Times New Roman" w:hAnsi="Times New Roman"/>
          <w:iCs/>
          <w:color w:val="000000"/>
          <w:sz w:val="26"/>
          <w:szCs w:val="26"/>
          <w:lang w:val="uk-UA"/>
        </w:rPr>
        <w:t>Модуль призначений для створення територіальної структури підрозділів на підприємстві.</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color w:val="000000"/>
          <w:sz w:val="26"/>
          <w:szCs w:val="26"/>
          <w:lang w:val="uk-UA"/>
        </w:rPr>
      </w:pPr>
      <w:r w:rsidRPr="00E86247">
        <w:rPr>
          <w:rStyle w:val="a7"/>
          <w:rFonts w:ascii="Times New Roman" w:hAnsi="Times New Roman"/>
          <w:b/>
          <w:color w:val="000000"/>
          <w:sz w:val="26"/>
          <w:szCs w:val="26"/>
          <w:lang w:val="uk-UA"/>
        </w:rPr>
        <w:t>Довідник Структурні одиниці</w:t>
      </w:r>
    </w:p>
    <w:p w:rsidR="004D6580" w:rsidRPr="00E86247" w:rsidRDefault="004D6580" w:rsidP="005C280E">
      <w:pPr>
        <w:pStyle w:val="af0"/>
        <w:numPr>
          <w:ilvl w:val="0"/>
          <w:numId w:val="59"/>
        </w:numPr>
        <w:spacing w:after="0"/>
        <w:ind w:firstLine="567"/>
        <w:jc w:val="both"/>
        <w:rPr>
          <w:rFonts w:ascii="Times New Roman" w:hAnsi="Times New Roman"/>
          <w:iCs/>
          <w:sz w:val="26"/>
          <w:szCs w:val="26"/>
          <w:lang w:val="uk-UA"/>
        </w:rPr>
      </w:pPr>
      <w:r w:rsidRPr="00E86247">
        <w:rPr>
          <w:rFonts w:ascii="Times New Roman" w:hAnsi="Times New Roman"/>
          <w:iCs/>
          <w:color w:val="000000"/>
          <w:sz w:val="26"/>
          <w:szCs w:val="26"/>
          <w:lang w:val="uk-UA"/>
        </w:rPr>
        <w:t>Модуль призначений для вказівки типу організаційної одиниці, до якої належить визначений одягнув в кожному органі.</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b/>
          <w:color w:val="000000"/>
          <w:sz w:val="26"/>
          <w:szCs w:val="26"/>
          <w:lang w:val="uk-UA"/>
        </w:rPr>
      </w:pPr>
      <w:r w:rsidRPr="00E86247">
        <w:rPr>
          <w:rStyle w:val="a7"/>
          <w:rFonts w:ascii="Times New Roman" w:hAnsi="Times New Roman"/>
          <w:b/>
          <w:color w:val="000000"/>
          <w:sz w:val="26"/>
          <w:szCs w:val="26"/>
          <w:lang w:val="uk-UA"/>
        </w:rPr>
        <w:t>Функції організаційних одиниць</w:t>
      </w:r>
    </w:p>
    <w:p w:rsidR="004D6580" w:rsidRPr="00E86247" w:rsidRDefault="004D6580" w:rsidP="005C280E">
      <w:pPr>
        <w:pStyle w:val="af0"/>
        <w:numPr>
          <w:ilvl w:val="0"/>
          <w:numId w:val="59"/>
        </w:numPr>
        <w:spacing w:after="0"/>
        <w:ind w:firstLine="567"/>
        <w:jc w:val="both"/>
        <w:rPr>
          <w:rFonts w:ascii="Times New Roman" w:hAnsi="Times New Roman"/>
          <w:sz w:val="26"/>
          <w:szCs w:val="26"/>
          <w:lang w:val="uk-UA"/>
        </w:rPr>
      </w:pPr>
      <w:r w:rsidRPr="00E86247">
        <w:rPr>
          <w:rFonts w:ascii="Times New Roman" w:hAnsi="Times New Roman"/>
          <w:color w:val="000000"/>
          <w:sz w:val="26"/>
          <w:szCs w:val="26"/>
          <w:lang w:val="uk-UA"/>
        </w:rPr>
        <w:t>Модуль призначений для внесення назв функцій організаційних одиниць, які існують на підприємстві і інформації про них.</w:t>
      </w:r>
    </w:p>
    <w:p w:rsidR="004D6580" w:rsidRPr="00E86247" w:rsidRDefault="004D6580" w:rsidP="005C280E">
      <w:pPr>
        <w:pStyle w:val="af0"/>
        <w:numPr>
          <w:ilvl w:val="0"/>
          <w:numId w:val="61"/>
        </w:numPr>
        <w:tabs>
          <w:tab w:val="clear" w:pos="567"/>
          <w:tab w:val="num" w:pos="1723"/>
        </w:tabs>
        <w:spacing w:after="0"/>
        <w:ind w:left="1440" w:firstLine="567"/>
        <w:jc w:val="both"/>
        <w:rPr>
          <w:rStyle w:val="a7"/>
          <w:rFonts w:ascii="Times New Roman" w:hAnsi="Times New Roman"/>
          <w:color w:val="000000"/>
          <w:sz w:val="26"/>
          <w:szCs w:val="26"/>
          <w:lang w:val="uk-UA"/>
        </w:rPr>
      </w:pPr>
      <w:r w:rsidRPr="00E86247">
        <w:rPr>
          <w:rStyle w:val="a7"/>
          <w:rFonts w:ascii="Times New Roman" w:hAnsi="Times New Roman"/>
          <w:b/>
          <w:color w:val="000000"/>
          <w:sz w:val="26"/>
          <w:szCs w:val="26"/>
          <w:lang w:val="uk-UA"/>
        </w:rPr>
        <w:t>Типи організаційних одиниць</w:t>
      </w:r>
    </w:p>
    <w:p w:rsidR="004D6580" w:rsidRPr="00E86247" w:rsidRDefault="004D6580" w:rsidP="005C280E">
      <w:pPr>
        <w:pStyle w:val="af0"/>
        <w:numPr>
          <w:ilvl w:val="0"/>
          <w:numId w:val="59"/>
        </w:numPr>
        <w:spacing w:after="0"/>
        <w:ind w:firstLine="567"/>
        <w:jc w:val="both"/>
        <w:rPr>
          <w:rFonts w:ascii="Times New Roman" w:hAnsi="Times New Roman"/>
          <w:sz w:val="26"/>
          <w:szCs w:val="26"/>
          <w:lang w:val="uk-UA"/>
        </w:rPr>
      </w:pPr>
      <w:r w:rsidRPr="00E86247">
        <w:rPr>
          <w:rFonts w:ascii="Times New Roman" w:hAnsi="Times New Roman"/>
          <w:color w:val="000000"/>
          <w:sz w:val="26"/>
          <w:szCs w:val="26"/>
          <w:lang w:val="uk-UA"/>
        </w:rPr>
        <w:t>Модуль призначений для внесення назв типів організаційних одиниць, які існують на підприємстві і інформації про них.</w:t>
      </w:r>
    </w:p>
    <w:p w:rsidR="004D6580" w:rsidRPr="00E86247" w:rsidRDefault="004D6580" w:rsidP="004D6580">
      <w:pPr>
        <w:pStyle w:val="af0"/>
        <w:spacing w:after="0"/>
        <w:ind w:left="284" w:firstLine="567"/>
        <w:jc w:val="both"/>
        <w:rPr>
          <w:rFonts w:ascii="Times New Roman" w:hAnsi="Times New Roman"/>
          <w:b/>
          <w:bCs/>
          <w:iCs/>
          <w:color w:val="000000"/>
          <w:sz w:val="26"/>
          <w:szCs w:val="26"/>
          <w:lang w:val="uk-UA"/>
        </w:rPr>
      </w:pPr>
    </w:p>
    <w:p w:rsidR="004D6580" w:rsidRPr="00E86247" w:rsidRDefault="004D6580" w:rsidP="004D6580">
      <w:pPr>
        <w:pStyle w:val="af0"/>
        <w:spacing w:after="0"/>
        <w:ind w:left="284" w:firstLine="567"/>
        <w:jc w:val="both"/>
        <w:rPr>
          <w:rFonts w:ascii="Times New Roman" w:hAnsi="Times New Roman"/>
          <w:bCs/>
          <w:iCs/>
          <w:color w:val="000000"/>
          <w:sz w:val="26"/>
          <w:szCs w:val="26"/>
          <w:lang w:val="uk-UA"/>
        </w:rPr>
      </w:pPr>
      <w:r w:rsidRPr="00E86247">
        <w:rPr>
          <w:rFonts w:ascii="Times New Roman" w:hAnsi="Times New Roman"/>
          <w:color w:val="000000"/>
          <w:sz w:val="26"/>
          <w:szCs w:val="26"/>
          <w:lang w:val="uk-UA"/>
        </w:rPr>
        <w:t>У групу довідників</w:t>
      </w:r>
      <w:r w:rsidRPr="00E86247">
        <w:rPr>
          <w:rFonts w:ascii="Times New Roman" w:hAnsi="Times New Roman"/>
          <w:sz w:val="26"/>
          <w:szCs w:val="26"/>
          <w:lang w:val="uk-UA"/>
        </w:rPr>
        <w:t xml:space="preserve"> </w:t>
      </w:r>
      <w:r w:rsidRPr="00E86247">
        <w:rPr>
          <w:rFonts w:ascii="Times New Roman" w:hAnsi="Times New Roman"/>
          <w:b/>
          <w:color w:val="000000"/>
          <w:sz w:val="26"/>
          <w:szCs w:val="26"/>
          <w:lang w:val="uk-UA"/>
        </w:rPr>
        <w:t>Номенклатура і ціни</w:t>
      </w: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входять наступні модулі:</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bCs/>
          <w:color w:val="000000"/>
          <w:sz w:val="26"/>
          <w:szCs w:val="26"/>
          <w:lang w:val="uk-UA"/>
        </w:rPr>
      </w:pPr>
      <w:r w:rsidRPr="00E86247">
        <w:rPr>
          <w:rFonts w:ascii="Times New Roman" w:hAnsi="Times New Roman"/>
          <w:b/>
          <w:bCs/>
          <w:iCs/>
          <w:color w:val="000000"/>
          <w:sz w:val="26"/>
          <w:szCs w:val="26"/>
          <w:lang w:val="uk-UA"/>
        </w:rPr>
        <w:t>Довідник атрибутів номенклатури</w:t>
      </w:r>
    </w:p>
    <w:p w:rsidR="004D6580" w:rsidRPr="00E86247" w:rsidRDefault="004D6580" w:rsidP="005C280E">
      <w:pPr>
        <w:pStyle w:val="af0"/>
        <w:numPr>
          <w:ilvl w:val="0"/>
          <w:numId w:val="59"/>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Модуль призначений для налаштування переліку атрибутів номенклатури, які використовуються на підприємстві.</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bCs/>
          <w:color w:val="000000"/>
          <w:sz w:val="26"/>
          <w:szCs w:val="26"/>
          <w:lang w:val="uk-UA"/>
        </w:rPr>
      </w:pPr>
      <w:r w:rsidRPr="00E86247">
        <w:rPr>
          <w:rFonts w:ascii="Times New Roman" w:hAnsi="Times New Roman"/>
          <w:b/>
          <w:bCs/>
          <w:iCs/>
          <w:color w:val="000000"/>
          <w:sz w:val="26"/>
          <w:szCs w:val="26"/>
          <w:lang w:val="uk-UA"/>
        </w:rPr>
        <w:t>Довідник одиниць виміру</w:t>
      </w:r>
    </w:p>
    <w:p w:rsidR="004D6580" w:rsidRPr="00E86247" w:rsidRDefault="004D6580" w:rsidP="005C280E">
      <w:pPr>
        <w:pStyle w:val="af0"/>
        <w:numPr>
          <w:ilvl w:val="0"/>
          <w:numId w:val="59"/>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Модуль призначений для створення переліку одиниць виміри, які використовуються на підприємстві.</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bCs/>
          <w:color w:val="000000"/>
          <w:sz w:val="26"/>
          <w:szCs w:val="26"/>
          <w:lang w:val="uk-UA"/>
        </w:rPr>
      </w:pPr>
      <w:r w:rsidRPr="00E86247">
        <w:rPr>
          <w:rFonts w:ascii="Times New Roman" w:hAnsi="Times New Roman"/>
          <w:b/>
          <w:bCs/>
          <w:color w:val="000000"/>
          <w:sz w:val="26"/>
          <w:szCs w:val="26"/>
          <w:lang w:val="uk-UA"/>
        </w:rPr>
        <w:t>Довідник номенклатури</w:t>
      </w:r>
    </w:p>
    <w:p w:rsidR="004D6580" w:rsidRPr="00E86247" w:rsidRDefault="004D6580" w:rsidP="005C280E">
      <w:pPr>
        <w:pStyle w:val="af0"/>
        <w:numPr>
          <w:ilvl w:val="0"/>
          <w:numId w:val="59"/>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Модуль призначений для створення переліку  номенклатури запасів і послуг, які використовуються на підприємстві.</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bCs/>
          <w:color w:val="000000"/>
          <w:sz w:val="26"/>
          <w:szCs w:val="26"/>
          <w:lang w:val="uk-UA"/>
        </w:rPr>
      </w:pPr>
      <w:r w:rsidRPr="00E86247">
        <w:rPr>
          <w:rFonts w:ascii="Times New Roman" w:hAnsi="Times New Roman"/>
          <w:b/>
          <w:bCs/>
          <w:iCs/>
          <w:color w:val="000000"/>
          <w:sz w:val="26"/>
          <w:szCs w:val="26"/>
          <w:lang w:val="uk-UA"/>
        </w:rPr>
        <w:lastRenderedPageBreak/>
        <w:t>Прейскуранти</w:t>
      </w:r>
    </w:p>
    <w:p w:rsidR="004D6580" w:rsidRPr="00E86247" w:rsidRDefault="004D6580" w:rsidP="005C280E">
      <w:pPr>
        <w:pStyle w:val="af0"/>
        <w:numPr>
          <w:ilvl w:val="0"/>
          <w:numId w:val="59"/>
        </w:numPr>
        <w:spacing w:after="0"/>
        <w:ind w:firstLine="567"/>
        <w:jc w:val="both"/>
        <w:rPr>
          <w:rStyle w:val="a7"/>
          <w:rFonts w:ascii="Times New Roman" w:hAnsi="Times New Roman"/>
          <w:color w:val="000000"/>
          <w:sz w:val="26"/>
          <w:szCs w:val="26"/>
          <w:lang w:val="uk-UA"/>
        </w:rPr>
      </w:pPr>
      <w:r w:rsidRPr="00E86247">
        <w:rPr>
          <w:rFonts w:ascii="Times New Roman" w:hAnsi="Times New Roman"/>
          <w:iCs/>
          <w:color w:val="000000"/>
          <w:sz w:val="26"/>
          <w:szCs w:val="26"/>
          <w:lang w:val="uk-UA"/>
        </w:rPr>
        <w:t>Модуль призначений для створення переліку прейскурантів.</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iCs/>
          <w:sz w:val="26"/>
          <w:szCs w:val="26"/>
          <w:lang w:val="uk-UA"/>
        </w:rPr>
      </w:pPr>
      <w:r w:rsidRPr="00E86247">
        <w:rPr>
          <w:rFonts w:ascii="Times New Roman" w:hAnsi="Times New Roman"/>
          <w:b/>
          <w:bCs/>
          <w:iCs/>
          <w:color w:val="000000"/>
          <w:sz w:val="26"/>
          <w:szCs w:val="26"/>
          <w:lang w:val="uk-UA"/>
        </w:rPr>
        <w:t>Довідник комплектів</w:t>
      </w:r>
    </w:p>
    <w:p w:rsidR="004D6580" w:rsidRPr="00E86247" w:rsidRDefault="004D6580" w:rsidP="005C280E">
      <w:pPr>
        <w:pStyle w:val="af0"/>
        <w:numPr>
          <w:ilvl w:val="0"/>
          <w:numId w:val="59"/>
        </w:numPr>
        <w:spacing w:after="0"/>
        <w:ind w:firstLine="567"/>
        <w:jc w:val="both"/>
        <w:rPr>
          <w:rFonts w:ascii="Times New Roman" w:hAnsi="Times New Roman"/>
          <w:iCs/>
          <w:sz w:val="26"/>
          <w:szCs w:val="26"/>
          <w:lang w:val="uk-UA"/>
        </w:rPr>
      </w:pPr>
      <w:r w:rsidRPr="00E86247">
        <w:rPr>
          <w:rFonts w:ascii="Times New Roman" w:hAnsi="Times New Roman"/>
          <w:iCs/>
          <w:color w:val="000000"/>
          <w:sz w:val="26"/>
          <w:szCs w:val="26"/>
          <w:lang w:val="uk-UA"/>
        </w:rPr>
        <w:t>Модуль призначений для створення переліку комплектів продукції.</w:t>
      </w:r>
    </w:p>
    <w:p w:rsidR="004D6580" w:rsidRPr="00E86247" w:rsidRDefault="004D6580" w:rsidP="004D6580">
      <w:pPr>
        <w:pStyle w:val="af0"/>
        <w:spacing w:after="0"/>
        <w:ind w:firstLine="567"/>
        <w:jc w:val="both"/>
        <w:rPr>
          <w:rFonts w:ascii="Times New Roman" w:hAnsi="Times New Roman"/>
          <w:iCs/>
          <w:color w:val="000000"/>
          <w:sz w:val="26"/>
          <w:szCs w:val="26"/>
          <w:highlight w:val="red"/>
          <w:lang w:val="uk-UA"/>
        </w:rPr>
      </w:pPr>
    </w:p>
    <w:p w:rsidR="004D6580" w:rsidRPr="00E86247" w:rsidRDefault="004D6580" w:rsidP="004D6580">
      <w:pPr>
        <w:pStyle w:val="af0"/>
        <w:spacing w:after="0"/>
        <w:ind w:firstLine="567"/>
        <w:jc w:val="both"/>
        <w:rPr>
          <w:rFonts w:ascii="Times New Roman" w:hAnsi="Times New Roman"/>
          <w:sz w:val="26"/>
          <w:szCs w:val="26"/>
          <w:u w:val="single"/>
          <w:lang w:val="uk-UA"/>
        </w:rPr>
      </w:pPr>
      <w:r w:rsidRPr="00E86247">
        <w:rPr>
          <w:rFonts w:ascii="Times New Roman" w:hAnsi="Times New Roman"/>
          <w:sz w:val="26"/>
          <w:szCs w:val="26"/>
          <w:u w:val="single"/>
          <w:lang w:val="uk-UA"/>
        </w:rPr>
        <w:t xml:space="preserve">До підсистеми </w:t>
      </w:r>
      <w:r w:rsidRPr="00E86247">
        <w:rPr>
          <w:rFonts w:ascii="Times New Roman" w:hAnsi="Times New Roman"/>
          <w:b/>
          <w:sz w:val="26"/>
          <w:szCs w:val="26"/>
          <w:u w:val="single"/>
          <w:lang w:val="uk-UA"/>
        </w:rPr>
        <w:t>Адміністрування</w:t>
      </w:r>
      <w:r w:rsidRPr="00E86247">
        <w:rPr>
          <w:rFonts w:ascii="Times New Roman" w:hAnsi="Times New Roman"/>
          <w:sz w:val="26"/>
          <w:szCs w:val="26"/>
          <w:u w:val="single"/>
          <w:lang w:val="uk-UA"/>
        </w:rPr>
        <w:t xml:space="preserve"> відносяться наступні модулі:</w:t>
      </w:r>
    </w:p>
    <w:p w:rsidR="004D6580" w:rsidRPr="00E86247" w:rsidRDefault="004D6580" w:rsidP="004D6580">
      <w:pPr>
        <w:pStyle w:val="af0"/>
        <w:spacing w:after="0"/>
        <w:ind w:firstLine="567"/>
        <w:jc w:val="both"/>
        <w:rPr>
          <w:rFonts w:ascii="Times New Roman" w:hAnsi="Times New Roman"/>
          <w:sz w:val="26"/>
          <w:szCs w:val="26"/>
          <w:lang w:val="uk-UA"/>
        </w:rPr>
      </w:pPr>
    </w:p>
    <w:p w:rsidR="004D6580" w:rsidRPr="00E86247" w:rsidRDefault="004D6580" w:rsidP="005C280E">
      <w:pPr>
        <w:pStyle w:val="af0"/>
        <w:numPr>
          <w:ilvl w:val="0"/>
          <w:numId w:val="62"/>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Підприємство і доступ до даних</w:t>
      </w:r>
    </w:p>
    <w:p w:rsidR="004D6580" w:rsidRPr="00E86247" w:rsidRDefault="004D6580" w:rsidP="005C280E">
      <w:pPr>
        <w:pStyle w:val="af0"/>
        <w:numPr>
          <w:ilvl w:val="0"/>
          <w:numId w:val="59"/>
        </w:numPr>
        <w:spacing w:after="0"/>
        <w:ind w:firstLine="567"/>
        <w:jc w:val="both"/>
        <w:rPr>
          <w:rFonts w:ascii="Times New Roman" w:hAnsi="Times New Roman"/>
          <w:b/>
          <w:bCs/>
          <w:color w:val="000000"/>
          <w:sz w:val="26"/>
          <w:szCs w:val="26"/>
          <w:lang w:val="uk-UA"/>
        </w:rPr>
      </w:pPr>
      <w:r w:rsidRPr="00E86247">
        <w:rPr>
          <w:rFonts w:ascii="Times New Roman" w:hAnsi="Times New Roman"/>
          <w:sz w:val="26"/>
          <w:szCs w:val="26"/>
          <w:lang w:val="uk-UA"/>
        </w:rPr>
        <w:t xml:space="preserve"> </w:t>
      </w:r>
      <w:r w:rsidRPr="00E86247">
        <w:rPr>
          <w:rFonts w:ascii="Times New Roman" w:hAnsi="Times New Roman"/>
          <w:color w:val="000000"/>
          <w:sz w:val="26"/>
          <w:szCs w:val="26"/>
          <w:lang w:val="uk-UA"/>
        </w:rPr>
        <w:t>Модуль призначений для налаштування прав доступу кожного користувача підсистеми до довідників і даних відповідних підприємств.</w:t>
      </w:r>
    </w:p>
    <w:p w:rsidR="004D6580" w:rsidRPr="00E86247" w:rsidRDefault="004D6580" w:rsidP="005C280E">
      <w:pPr>
        <w:pStyle w:val="af0"/>
        <w:numPr>
          <w:ilvl w:val="0"/>
          <w:numId w:val="62"/>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Користувачі і ролі</w:t>
      </w:r>
    </w:p>
    <w:p w:rsidR="004D6580" w:rsidRPr="00E86247" w:rsidRDefault="004D6580" w:rsidP="005C280E">
      <w:pPr>
        <w:pStyle w:val="af0"/>
        <w:numPr>
          <w:ilvl w:val="0"/>
          <w:numId w:val="59"/>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налаштування загальних властивостей користувача і налаштування конфігурації робочих місць і доступу до баз цих підприємств.</w:t>
      </w:r>
    </w:p>
    <w:p w:rsidR="004D6580" w:rsidRPr="00E86247" w:rsidRDefault="004D6580" w:rsidP="005C280E">
      <w:pPr>
        <w:pStyle w:val="af0"/>
        <w:numPr>
          <w:ilvl w:val="0"/>
          <w:numId w:val="62"/>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Доступ до звітів</w:t>
      </w:r>
    </w:p>
    <w:p w:rsidR="004D6580" w:rsidRPr="00E86247" w:rsidRDefault="004D6580" w:rsidP="005C280E">
      <w:pPr>
        <w:pStyle w:val="af0"/>
        <w:numPr>
          <w:ilvl w:val="0"/>
          <w:numId w:val="59"/>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Модуль призначений для налаштування доступу кожного користувача до звітів відповідного підприємства, а також надає можливість зберігати звіти на сервері.</w:t>
      </w:r>
    </w:p>
    <w:p w:rsidR="004D6580" w:rsidRPr="00E86247" w:rsidRDefault="004D6580" w:rsidP="005C280E">
      <w:pPr>
        <w:pStyle w:val="af0"/>
        <w:numPr>
          <w:ilvl w:val="0"/>
          <w:numId w:val="62"/>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Параметри системи</w:t>
      </w:r>
    </w:p>
    <w:p w:rsidR="004D6580" w:rsidRPr="00E86247" w:rsidRDefault="004D6580" w:rsidP="005C280E">
      <w:pPr>
        <w:pStyle w:val="af0"/>
        <w:numPr>
          <w:ilvl w:val="0"/>
          <w:numId w:val="59"/>
        </w:numPr>
        <w:spacing w:after="0"/>
        <w:ind w:firstLine="567"/>
        <w:jc w:val="both"/>
        <w:rPr>
          <w:rFonts w:ascii="Times New Roman" w:hAnsi="Times New Roman"/>
          <w:sz w:val="26"/>
          <w:szCs w:val="26"/>
          <w:lang w:val="uk-UA"/>
        </w:rPr>
      </w:pPr>
      <w:r w:rsidRPr="00E86247">
        <w:rPr>
          <w:rFonts w:ascii="Times New Roman" w:hAnsi="Times New Roman"/>
          <w:sz w:val="26"/>
          <w:szCs w:val="26"/>
          <w:lang w:val="uk-UA"/>
        </w:rPr>
        <w:t>Модуль призначений для установки змінних параметрів, які необхідні для нормальної роботи інших модулів системи.</w:t>
      </w:r>
    </w:p>
    <w:p w:rsidR="004D6580" w:rsidRPr="00E86247" w:rsidRDefault="004D6580" w:rsidP="005C280E">
      <w:pPr>
        <w:pStyle w:val="af0"/>
        <w:numPr>
          <w:ilvl w:val="0"/>
          <w:numId w:val="62"/>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Резервне копіювання</w:t>
      </w:r>
    </w:p>
    <w:p w:rsidR="004D6580" w:rsidRPr="00E86247" w:rsidRDefault="004D6580" w:rsidP="005C280E">
      <w:pPr>
        <w:pStyle w:val="af0"/>
        <w:numPr>
          <w:ilvl w:val="0"/>
          <w:numId w:val="59"/>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створення і відновлення резервних копій баз даних системи.</w:t>
      </w:r>
    </w:p>
    <w:p w:rsidR="004D6580" w:rsidRPr="00E86247" w:rsidRDefault="004D6580" w:rsidP="005C280E">
      <w:pPr>
        <w:pStyle w:val="af0"/>
        <w:numPr>
          <w:ilvl w:val="0"/>
          <w:numId w:val="62"/>
        </w:numPr>
        <w:spacing w:after="0"/>
        <w:ind w:left="1440" w:firstLine="567"/>
        <w:jc w:val="both"/>
        <w:rPr>
          <w:rFonts w:ascii="Times New Roman" w:hAnsi="Times New Roman"/>
          <w:sz w:val="26"/>
          <w:szCs w:val="26"/>
          <w:lang w:val="uk-UA"/>
        </w:rPr>
      </w:pPr>
      <w:r w:rsidRPr="00E86247">
        <w:rPr>
          <w:rFonts w:ascii="Times New Roman" w:hAnsi="Times New Roman"/>
          <w:b/>
          <w:bCs/>
          <w:sz w:val="26"/>
          <w:szCs w:val="26"/>
          <w:lang w:val="uk-UA"/>
        </w:rPr>
        <w:t>Поля користувача</w:t>
      </w:r>
    </w:p>
    <w:p w:rsidR="004D6580" w:rsidRPr="00E86247" w:rsidRDefault="004D6580" w:rsidP="005C280E">
      <w:pPr>
        <w:pStyle w:val="af0"/>
        <w:numPr>
          <w:ilvl w:val="0"/>
          <w:numId w:val="59"/>
        </w:numPr>
        <w:spacing w:after="0"/>
        <w:ind w:firstLine="567"/>
        <w:jc w:val="both"/>
        <w:rPr>
          <w:rFonts w:ascii="Times New Roman" w:hAnsi="Times New Roman"/>
          <w:b/>
          <w:bCs/>
          <w:sz w:val="26"/>
          <w:szCs w:val="26"/>
          <w:lang w:val="uk-UA"/>
        </w:rPr>
      </w:pPr>
      <w:r w:rsidRPr="00E86247">
        <w:rPr>
          <w:rFonts w:ascii="Times New Roman" w:hAnsi="Times New Roman"/>
          <w:color w:val="000000"/>
          <w:sz w:val="26"/>
          <w:szCs w:val="26"/>
          <w:lang w:val="uk-UA"/>
        </w:rPr>
        <w:t>Модуль призначений для створення полів користувачів і їх додавання до довідників і картотек.</w:t>
      </w:r>
    </w:p>
    <w:p w:rsidR="004D6580" w:rsidRPr="00E86247" w:rsidRDefault="004D6580" w:rsidP="005C280E">
      <w:pPr>
        <w:pStyle w:val="af0"/>
        <w:numPr>
          <w:ilvl w:val="0"/>
          <w:numId w:val="62"/>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Довідники користувача</w:t>
      </w:r>
    </w:p>
    <w:p w:rsidR="004D6580" w:rsidRPr="00E86247" w:rsidRDefault="004D6580" w:rsidP="005C280E">
      <w:pPr>
        <w:pStyle w:val="af0"/>
        <w:numPr>
          <w:ilvl w:val="0"/>
          <w:numId w:val="59"/>
        </w:numPr>
        <w:spacing w:after="0"/>
        <w:ind w:firstLine="567"/>
        <w:jc w:val="both"/>
        <w:rPr>
          <w:rFonts w:ascii="Times New Roman" w:hAnsi="Times New Roman"/>
          <w:sz w:val="26"/>
          <w:szCs w:val="26"/>
          <w:lang w:val="uk-UA"/>
        </w:rPr>
      </w:pPr>
      <w:r w:rsidRPr="00E86247">
        <w:rPr>
          <w:rFonts w:ascii="Times New Roman" w:hAnsi="Times New Roman"/>
          <w:color w:val="000000"/>
          <w:sz w:val="26"/>
          <w:szCs w:val="26"/>
          <w:lang w:val="uk-UA"/>
        </w:rPr>
        <w:t>Модуль дає можливість створювати довідники користувачів, які використовуються в полях користувачів.</w:t>
      </w:r>
    </w:p>
    <w:p w:rsidR="004D6580" w:rsidRPr="00E86247" w:rsidRDefault="004D6580" w:rsidP="005C280E">
      <w:pPr>
        <w:pStyle w:val="af0"/>
        <w:numPr>
          <w:ilvl w:val="0"/>
          <w:numId w:val="62"/>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Доступ до реєстрів</w:t>
      </w:r>
    </w:p>
    <w:p w:rsidR="004D6580" w:rsidRPr="00E86247" w:rsidRDefault="004D6580" w:rsidP="005C280E">
      <w:pPr>
        <w:pStyle w:val="af0"/>
        <w:numPr>
          <w:ilvl w:val="0"/>
          <w:numId w:val="59"/>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 xml:space="preserve">Модуль призначений для налаштування доступу до призначених для користувача видів реєстрів для кожного користувача кожного підприємства в системі в розрізі підсистем. </w:t>
      </w:r>
    </w:p>
    <w:p w:rsidR="004D6580" w:rsidRPr="00E86247" w:rsidRDefault="004D6580" w:rsidP="005C280E">
      <w:pPr>
        <w:pStyle w:val="af0"/>
        <w:numPr>
          <w:ilvl w:val="0"/>
          <w:numId w:val="62"/>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Вкладення</w:t>
      </w:r>
    </w:p>
    <w:p w:rsidR="004D6580" w:rsidRPr="00E86247" w:rsidRDefault="004D6580" w:rsidP="005C280E">
      <w:pPr>
        <w:pStyle w:val="af0"/>
        <w:numPr>
          <w:ilvl w:val="0"/>
          <w:numId w:val="59"/>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Модуль призначений для відображення усіх вкладень в документах системи.</w:t>
      </w:r>
    </w:p>
    <w:p w:rsidR="004D6580" w:rsidRPr="00E86247" w:rsidRDefault="004D6580" w:rsidP="005C280E">
      <w:pPr>
        <w:pStyle w:val="af0"/>
        <w:numPr>
          <w:ilvl w:val="0"/>
          <w:numId w:val="62"/>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 xml:space="preserve">Регламентована звітність </w:t>
      </w:r>
    </w:p>
    <w:p w:rsidR="004D6580" w:rsidRPr="00E86247" w:rsidRDefault="004D6580" w:rsidP="005C280E">
      <w:pPr>
        <w:pStyle w:val="af0"/>
        <w:numPr>
          <w:ilvl w:val="0"/>
          <w:numId w:val="59"/>
        </w:numPr>
        <w:ind w:firstLine="567"/>
        <w:jc w:val="both"/>
        <w:rPr>
          <w:rFonts w:ascii="Times New Roman" w:hAnsi="Times New Roman"/>
          <w:sz w:val="26"/>
          <w:szCs w:val="26"/>
          <w:lang w:val="uk-UA"/>
        </w:rPr>
      </w:pPr>
      <w:r w:rsidRPr="00E86247">
        <w:rPr>
          <w:rFonts w:ascii="Times New Roman" w:hAnsi="Times New Roman"/>
          <w:iCs/>
          <w:color w:val="000000"/>
          <w:sz w:val="26"/>
          <w:szCs w:val="26"/>
          <w:lang w:val="uk-UA"/>
        </w:rPr>
        <w:t>Модуль призначений для налаштування регламентованої звітності для передачі в систему M.e.doc.</w:t>
      </w:r>
    </w:p>
    <w:p w:rsidR="004D6580" w:rsidRPr="00E86247" w:rsidRDefault="004D6580" w:rsidP="005C280E">
      <w:pPr>
        <w:pStyle w:val="af0"/>
        <w:numPr>
          <w:ilvl w:val="0"/>
          <w:numId w:val="62"/>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Імпорт в централізований облік</w:t>
      </w:r>
    </w:p>
    <w:p w:rsidR="004D6580" w:rsidRPr="00E86247" w:rsidRDefault="004D6580" w:rsidP="005C280E">
      <w:pPr>
        <w:pStyle w:val="af0"/>
        <w:numPr>
          <w:ilvl w:val="0"/>
          <w:numId w:val="59"/>
        </w:numPr>
        <w:spacing w:after="0"/>
        <w:ind w:firstLine="567"/>
        <w:jc w:val="both"/>
        <w:rPr>
          <w:rFonts w:ascii="Times New Roman" w:hAnsi="Times New Roman"/>
          <w:iCs/>
          <w:color w:val="000000"/>
          <w:sz w:val="26"/>
          <w:szCs w:val="26"/>
          <w:lang w:val="uk-UA"/>
        </w:rPr>
      </w:pPr>
      <w:r w:rsidRPr="00E86247">
        <w:rPr>
          <w:rFonts w:ascii="Times New Roman" w:hAnsi="Times New Roman"/>
          <w:iCs/>
          <w:color w:val="000000"/>
          <w:sz w:val="26"/>
          <w:szCs w:val="26"/>
          <w:lang w:val="uk-UA"/>
        </w:rPr>
        <w:t>Модуль призначений для проведення імпорту в централізований облік. Виконується тільки співробітниками компанії - розробника</w:t>
      </w:r>
    </w:p>
    <w:p w:rsidR="004D6580" w:rsidRPr="00E86247" w:rsidRDefault="004D6580" w:rsidP="005C280E">
      <w:pPr>
        <w:pStyle w:val="af0"/>
        <w:numPr>
          <w:ilvl w:val="0"/>
          <w:numId w:val="62"/>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t>Підготовка до імпорту в централізований облік</w:t>
      </w:r>
    </w:p>
    <w:p w:rsidR="004D6580" w:rsidRPr="00E86247" w:rsidRDefault="004D6580" w:rsidP="005C280E">
      <w:pPr>
        <w:pStyle w:val="af0"/>
        <w:numPr>
          <w:ilvl w:val="0"/>
          <w:numId w:val="59"/>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зв’язку даних підприємства, що імпортується, з еталонним.</w:t>
      </w:r>
    </w:p>
    <w:p w:rsidR="004D6580" w:rsidRPr="00E86247" w:rsidRDefault="004D6580" w:rsidP="005C280E">
      <w:pPr>
        <w:pStyle w:val="af0"/>
        <w:numPr>
          <w:ilvl w:val="0"/>
          <w:numId w:val="62"/>
        </w:numPr>
        <w:spacing w:after="0"/>
        <w:ind w:left="1440" w:firstLine="567"/>
        <w:jc w:val="both"/>
        <w:rPr>
          <w:rFonts w:ascii="Times New Roman" w:hAnsi="Times New Roman"/>
          <w:b/>
          <w:bCs/>
          <w:sz w:val="26"/>
          <w:szCs w:val="26"/>
          <w:lang w:val="uk-UA"/>
        </w:rPr>
      </w:pPr>
      <w:r w:rsidRPr="00E86247">
        <w:rPr>
          <w:rFonts w:ascii="Times New Roman" w:hAnsi="Times New Roman"/>
          <w:b/>
          <w:bCs/>
          <w:sz w:val="26"/>
          <w:szCs w:val="26"/>
          <w:lang w:val="uk-UA"/>
        </w:rPr>
        <w:lastRenderedPageBreak/>
        <w:t>Конструктор</w:t>
      </w:r>
    </w:p>
    <w:p w:rsidR="004D6580" w:rsidRPr="00E86247" w:rsidRDefault="004D6580" w:rsidP="005C280E">
      <w:pPr>
        <w:pStyle w:val="af0"/>
        <w:numPr>
          <w:ilvl w:val="0"/>
          <w:numId w:val="59"/>
        </w:numPr>
        <w:spacing w:after="0"/>
        <w:ind w:firstLine="567"/>
        <w:jc w:val="both"/>
        <w:rPr>
          <w:rFonts w:ascii="Times New Roman" w:hAnsi="Times New Roman"/>
          <w:b/>
          <w:bCs/>
          <w:color w:val="000000"/>
          <w:sz w:val="26"/>
          <w:szCs w:val="26"/>
          <w:lang w:val="uk-UA"/>
        </w:rPr>
      </w:pPr>
      <w:r w:rsidRPr="00E86247">
        <w:rPr>
          <w:rFonts w:ascii="Times New Roman" w:hAnsi="Times New Roman"/>
          <w:iCs/>
          <w:color w:val="000000"/>
          <w:sz w:val="26"/>
          <w:szCs w:val="26"/>
          <w:lang w:val="uk-UA"/>
        </w:rPr>
        <w:t>Модуль призначений для розробки користувачами системи ИС-ПРО реєстрів, модулів, таблиць зі своєю, особливою, логікою роботи.</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color w:val="000000"/>
          <w:sz w:val="26"/>
          <w:szCs w:val="26"/>
          <w:lang w:val="uk-UA"/>
        </w:rPr>
      </w:pPr>
      <w:r w:rsidRPr="00E86247">
        <w:rPr>
          <w:rFonts w:ascii="Times New Roman" w:hAnsi="Times New Roman"/>
          <w:b/>
          <w:color w:val="000000"/>
          <w:sz w:val="26"/>
          <w:szCs w:val="26"/>
          <w:lang w:val="uk-UA"/>
        </w:rPr>
        <w:t>Закриття року</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color w:val="000000"/>
          <w:sz w:val="26"/>
          <w:szCs w:val="26"/>
          <w:lang w:val="uk-UA"/>
        </w:rPr>
        <w:t>Модуль призначений для видалення даних, які не використовуються системою. При закритті року відбувається очищення баз даних. Повернення до даних закритого року можливо тільки при відновленні</w:t>
      </w:r>
      <w:r w:rsidRPr="00E86247">
        <w:rPr>
          <w:rFonts w:ascii="Times New Roman" w:hAnsi="Times New Roman"/>
          <w:sz w:val="26"/>
          <w:szCs w:val="26"/>
          <w:lang w:val="uk-UA"/>
        </w:rPr>
        <w:t xml:space="preserve"> резервної копії.</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sz w:val="26"/>
          <w:szCs w:val="26"/>
          <w:lang w:val="uk-UA"/>
        </w:rPr>
      </w:pPr>
      <w:r w:rsidRPr="00E86247">
        <w:rPr>
          <w:rFonts w:ascii="Times New Roman" w:hAnsi="Times New Roman"/>
          <w:b/>
          <w:sz w:val="26"/>
          <w:szCs w:val="26"/>
          <w:lang w:val="uk-UA"/>
        </w:rPr>
        <w:t>Імпорт</w:t>
      </w:r>
    </w:p>
    <w:p w:rsidR="004D6580" w:rsidRPr="00E86247" w:rsidRDefault="004D6580" w:rsidP="005C280E">
      <w:pPr>
        <w:pStyle w:val="af0"/>
        <w:numPr>
          <w:ilvl w:val="0"/>
          <w:numId w:val="59"/>
        </w:numPr>
        <w:spacing w:after="0"/>
        <w:ind w:firstLine="567"/>
        <w:jc w:val="both"/>
        <w:rPr>
          <w:rFonts w:ascii="Times New Roman" w:hAnsi="Times New Roman"/>
          <w:b/>
          <w:color w:val="000000"/>
          <w:sz w:val="26"/>
          <w:szCs w:val="26"/>
          <w:lang w:val="uk-UA"/>
        </w:rPr>
      </w:pPr>
      <w:r w:rsidRPr="00E86247">
        <w:rPr>
          <w:rFonts w:ascii="Times New Roman" w:hAnsi="Times New Roman"/>
          <w:bCs/>
          <w:sz w:val="26"/>
          <w:szCs w:val="26"/>
          <w:lang w:val="uk-UA"/>
        </w:rPr>
        <w:t>Модуль призначений для імпортування даних з інших підприємств.</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Cs/>
          <w:sz w:val="26"/>
          <w:szCs w:val="26"/>
          <w:lang w:val="uk-UA"/>
        </w:rPr>
      </w:pPr>
      <w:r w:rsidRPr="00E86247">
        <w:rPr>
          <w:rFonts w:ascii="Times New Roman" w:hAnsi="Times New Roman"/>
          <w:b/>
          <w:sz w:val="26"/>
          <w:szCs w:val="26"/>
          <w:lang w:val="uk-UA"/>
        </w:rPr>
        <w:t>Експорт</w:t>
      </w:r>
    </w:p>
    <w:p w:rsidR="004D6580" w:rsidRPr="00E86247" w:rsidRDefault="004D6580" w:rsidP="005C280E">
      <w:pPr>
        <w:pStyle w:val="af0"/>
        <w:numPr>
          <w:ilvl w:val="0"/>
          <w:numId w:val="59"/>
        </w:numPr>
        <w:spacing w:after="0"/>
        <w:ind w:firstLine="567"/>
        <w:jc w:val="both"/>
        <w:rPr>
          <w:rFonts w:ascii="Times New Roman" w:hAnsi="Times New Roman"/>
          <w:bCs/>
          <w:color w:val="000000"/>
          <w:sz w:val="26"/>
          <w:szCs w:val="26"/>
          <w:lang w:val="uk-UA"/>
        </w:rPr>
      </w:pPr>
      <w:r w:rsidRPr="00E86247">
        <w:rPr>
          <w:rFonts w:ascii="Times New Roman" w:hAnsi="Times New Roman"/>
          <w:bCs/>
          <w:sz w:val="26"/>
          <w:szCs w:val="26"/>
          <w:lang w:val="uk-UA"/>
        </w:rPr>
        <w:t>Модуль призначений для експортування даних в зовнішні файли для взаємодії з іншими системами.</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sz w:val="26"/>
          <w:szCs w:val="26"/>
          <w:lang w:val="uk-UA"/>
        </w:rPr>
      </w:pPr>
      <w:r w:rsidRPr="00E86247">
        <w:rPr>
          <w:rFonts w:ascii="Times New Roman" w:hAnsi="Times New Roman"/>
          <w:b/>
          <w:sz w:val="26"/>
          <w:szCs w:val="26"/>
          <w:lang w:val="uk-UA"/>
        </w:rPr>
        <w:t>Налаштування відповідності журналів</w:t>
      </w:r>
    </w:p>
    <w:p w:rsidR="004D6580" w:rsidRPr="00E86247" w:rsidRDefault="004D6580" w:rsidP="005C280E">
      <w:pPr>
        <w:pStyle w:val="af0"/>
        <w:numPr>
          <w:ilvl w:val="0"/>
          <w:numId w:val="59"/>
        </w:numPr>
        <w:spacing w:after="0"/>
        <w:ind w:firstLine="567"/>
        <w:jc w:val="both"/>
        <w:rPr>
          <w:rFonts w:ascii="Times New Roman" w:hAnsi="Times New Roman"/>
          <w:bCs/>
          <w:sz w:val="26"/>
          <w:szCs w:val="26"/>
          <w:lang w:val="uk-UA"/>
        </w:rPr>
      </w:pPr>
      <w:r w:rsidRPr="00E86247">
        <w:rPr>
          <w:rFonts w:ascii="Times New Roman" w:hAnsi="Times New Roman"/>
          <w:bCs/>
          <w:sz w:val="26"/>
          <w:szCs w:val="26"/>
          <w:lang w:val="uk-UA"/>
        </w:rPr>
        <w:t>Модуль призначений для налаштування відповідності між журналами документів - підстав і журналами породжуваних документів.</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sz w:val="26"/>
          <w:szCs w:val="26"/>
          <w:lang w:val="uk-UA"/>
        </w:rPr>
      </w:pPr>
      <w:r w:rsidRPr="00E86247">
        <w:rPr>
          <w:rFonts w:ascii="Times New Roman" w:hAnsi="Times New Roman"/>
          <w:b/>
          <w:sz w:val="26"/>
          <w:szCs w:val="26"/>
          <w:lang w:val="uk-UA"/>
        </w:rPr>
        <w:t>Оновлення довідників</w:t>
      </w:r>
    </w:p>
    <w:p w:rsidR="004D6580" w:rsidRPr="00E86247" w:rsidRDefault="004D6580" w:rsidP="005C280E">
      <w:pPr>
        <w:pStyle w:val="af0"/>
        <w:numPr>
          <w:ilvl w:val="0"/>
          <w:numId w:val="59"/>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створення і установки пакетів оновлення довідників системи. Довідники оновлюються через FTP.</w:t>
      </w:r>
    </w:p>
    <w:p w:rsidR="004D6580" w:rsidRPr="00E86247" w:rsidRDefault="004D6580" w:rsidP="005C280E">
      <w:pPr>
        <w:pStyle w:val="af0"/>
        <w:numPr>
          <w:ilvl w:val="0"/>
          <w:numId w:val="61"/>
        </w:numPr>
        <w:tabs>
          <w:tab w:val="clear" w:pos="567"/>
          <w:tab w:val="num" w:pos="1723"/>
        </w:tabs>
        <w:spacing w:after="0"/>
        <w:ind w:left="1440" w:firstLine="567"/>
        <w:jc w:val="both"/>
        <w:rPr>
          <w:rFonts w:ascii="Times New Roman" w:hAnsi="Times New Roman"/>
          <w:b/>
          <w:sz w:val="26"/>
          <w:szCs w:val="26"/>
          <w:lang w:val="uk-UA"/>
        </w:rPr>
      </w:pPr>
      <w:r w:rsidRPr="00E86247">
        <w:rPr>
          <w:rFonts w:ascii="Times New Roman" w:hAnsi="Times New Roman"/>
          <w:b/>
          <w:sz w:val="26"/>
          <w:szCs w:val="26"/>
          <w:lang w:val="uk-UA"/>
        </w:rPr>
        <w:t>Розсилка повідомлень</w:t>
      </w:r>
    </w:p>
    <w:p w:rsidR="004D6580" w:rsidRPr="00E86247" w:rsidRDefault="004D6580" w:rsidP="005C280E">
      <w:pPr>
        <w:pStyle w:val="af0"/>
        <w:numPr>
          <w:ilvl w:val="0"/>
          <w:numId w:val="59"/>
        </w:numPr>
        <w:spacing w:after="0"/>
        <w:ind w:firstLine="567"/>
        <w:jc w:val="both"/>
        <w:rPr>
          <w:rFonts w:ascii="Times New Roman" w:hAnsi="Times New Roman"/>
          <w:color w:val="000000"/>
          <w:sz w:val="26"/>
          <w:szCs w:val="26"/>
          <w:lang w:val="uk-UA"/>
        </w:rPr>
      </w:pPr>
      <w:r w:rsidRPr="00E86247">
        <w:rPr>
          <w:rFonts w:ascii="Times New Roman" w:hAnsi="Times New Roman"/>
          <w:color w:val="000000"/>
          <w:sz w:val="26"/>
          <w:szCs w:val="26"/>
          <w:lang w:val="uk-UA"/>
        </w:rPr>
        <w:t>Модуль призначений для відправки повідомлень користувачів системи.</w:t>
      </w:r>
    </w:p>
    <w:p w:rsidR="004D6580" w:rsidRPr="00E86247" w:rsidRDefault="004D6580" w:rsidP="004D6580">
      <w:pPr>
        <w:pStyle w:val="af0"/>
        <w:spacing w:after="0"/>
        <w:ind w:firstLine="567"/>
        <w:jc w:val="both"/>
        <w:rPr>
          <w:rFonts w:ascii="Times New Roman" w:hAnsi="Times New Roman"/>
          <w:color w:val="000000"/>
          <w:sz w:val="26"/>
          <w:szCs w:val="26"/>
          <w:lang w:val="uk-UA"/>
        </w:rPr>
      </w:pPr>
    </w:p>
    <w:p w:rsidR="004D6580" w:rsidRPr="00B26364" w:rsidRDefault="004D6580" w:rsidP="00B26364">
      <w:pPr>
        <w:pStyle w:val="21"/>
        <w:spacing w:after="60"/>
        <w:rPr>
          <w:rFonts w:ascii="Times New Roman" w:hAnsi="Times New Roman"/>
          <w:lang w:val="uk-UA"/>
        </w:rPr>
      </w:pPr>
      <w:bookmarkStart w:id="33" w:name="_Toc465413715"/>
      <w:r w:rsidRPr="00B26364">
        <w:rPr>
          <w:rFonts w:ascii="Times New Roman" w:hAnsi="Times New Roman"/>
          <w:lang w:val="uk-UA"/>
        </w:rPr>
        <w:t>Зв’язки підсистем програмного комплексу</w:t>
      </w:r>
      <w:bookmarkEnd w:id="33"/>
    </w:p>
    <w:p w:rsidR="004D6580" w:rsidRPr="00B26364" w:rsidRDefault="004D6580" w:rsidP="00B26364">
      <w:pPr>
        <w:spacing w:before="120"/>
        <w:ind w:firstLine="720"/>
        <w:jc w:val="both"/>
        <w:rPr>
          <w:rFonts w:ascii="Times New Roman" w:hAnsi="Times New Roman"/>
          <w:sz w:val="26"/>
          <w:szCs w:val="26"/>
          <w:lang w:val="uk-UA"/>
        </w:rPr>
      </w:pPr>
      <w:r w:rsidRPr="00B26364">
        <w:rPr>
          <w:rFonts w:ascii="Times New Roman" w:hAnsi="Times New Roman"/>
          <w:sz w:val="26"/>
          <w:szCs w:val="26"/>
          <w:lang w:val="uk-UA"/>
        </w:rPr>
        <w:t xml:space="preserve">Підсистеми Фінансове планування та аналіз та Бухгалтерський та податковий облік зв’язані з </w:t>
      </w:r>
      <w:r w:rsidR="00987200">
        <w:rPr>
          <w:rFonts w:ascii="Times New Roman" w:hAnsi="Times New Roman"/>
          <w:sz w:val="26"/>
          <w:szCs w:val="26"/>
          <w:lang w:val="uk-UA"/>
        </w:rPr>
        <w:t>у</w:t>
      </w:r>
      <w:r w:rsidRPr="00B26364">
        <w:rPr>
          <w:rFonts w:ascii="Times New Roman" w:hAnsi="Times New Roman"/>
          <w:sz w:val="26"/>
          <w:szCs w:val="26"/>
          <w:lang w:val="uk-UA"/>
        </w:rPr>
        <w:t>сіма іншими підсистемами. Дані</w:t>
      </w:r>
      <w:r w:rsidR="00987200">
        <w:rPr>
          <w:rFonts w:ascii="Times New Roman" w:hAnsi="Times New Roman"/>
          <w:sz w:val="26"/>
          <w:szCs w:val="26"/>
          <w:lang w:val="uk-UA"/>
        </w:rPr>
        <w:t>,</w:t>
      </w:r>
      <w:r w:rsidRPr="00B26364">
        <w:rPr>
          <w:rFonts w:ascii="Times New Roman" w:hAnsi="Times New Roman"/>
          <w:sz w:val="26"/>
          <w:szCs w:val="26"/>
          <w:lang w:val="uk-UA"/>
        </w:rPr>
        <w:t xml:space="preserve"> внесені до однієї з підсистем</w:t>
      </w:r>
      <w:r w:rsidR="00987200">
        <w:rPr>
          <w:rFonts w:ascii="Times New Roman" w:hAnsi="Times New Roman"/>
          <w:sz w:val="26"/>
          <w:szCs w:val="26"/>
          <w:lang w:val="uk-UA"/>
        </w:rPr>
        <w:t>,</w:t>
      </w:r>
      <w:r w:rsidRPr="00B26364">
        <w:rPr>
          <w:rFonts w:ascii="Times New Roman" w:hAnsi="Times New Roman"/>
          <w:sz w:val="26"/>
          <w:szCs w:val="26"/>
          <w:lang w:val="uk-UA"/>
        </w:rPr>
        <w:t xml:space="preserve"> використовуються в інших підсистемах. На основі первинних документів одних підсистем створюються похідні документи для інших підсистем. Зв’язки підсистем зазначено на </w:t>
      </w:r>
      <w:r w:rsidR="001D33FA">
        <w:rPr>
          <w:rFonts w:ascii="Times New Roman" w:hAnsi="Times New Roman"/>
          <w:sz w:val="26"/>
          <w:szCs w:val="26"/>
          <w:lang w:val="uk-UA"/>
        </w:rPr>
        <w:t>рисунку 3</w:t>
      </w:r>
      <w:r w:rsidRPr="00B26364">
        <w:rPr>
          <w:rFonts w:ascii="Times New Roman" w:hAnsi="Times New Roman"/>
          <w:sz w:val="26"/>
          <w:szCs w:val="26"/>
          <w:lang w:val="uk-UA"/>
        </w:rPr>
        <w:t>.</w:t>
      </w:r>
    </w:p>
    <w:p w:rsidR="004D6580" w:rsidRPr="00B26364" w:rsidRDefault="004D6580" w:rsidP="00B26364">
      <w:pPr>
        <w:spacing w:before="120"/>
        <w:ind w:firstLine="720"/>
        <w:jc w:val="both"/>
        <w:rPr>
          <w:rFonts w:ascii="Times New Roman" w:hAnsi="Times New Roman"/>
          <w:sz w:val="26"/>
          <w:szCs w:val="26"/>
          <w:lang w:val="uk-UA"/>
        </w:rPr>
      </w:pPr>
      <w:r w:rsidRPr="00B26364">
        <w:rPr>
          <w:rFonts w:ascii="Times New Roman" w:hAnsi="Times New Roman"/>
          <w:sz w:val="26"/>
          <w:szCs w:val="26"/>
          <w:lang w:val="uk-UA"/>
        </w:rPr>
        <w:t>В рамках кожної підсистеми підзвітні організації повинні бачити тільки інформацію по підприємству , доступ до якого надано користувачу організації. На центральному рівні відповідно необхідно бачити по кожній підсистемі дані центрального рівня  та при необхідності консолідовані дані всіх підзвітних установ.</w:t>
      </w:r>
    </w:p>
    <w:p w:rsidR="004D6580" w:rsidRPr="00B26364" w:rsidRDefault="004D6580" w:rsidP="00B26364">
      <w:pPr>
        <w:spacing w:before="120"/>
        <w:ind w:firstLine="720"/>
        <w:jc w:val="both"/>
        <w:rPr>
          <w:rFonts w:ascii="Times New Roman" w:hAnsi="Times New Roman"/>
          <w:sz w:val="26"/>
          <w:szCs w:val="26"/>
          <w:lang w:val="uk-UA"/>
        </w:rPr>
      </w:pPr>
      <w:r w:rsidRPr="00B26364">
        <w:rPr>
          <w:rFonts w:ascii="Times New Roman" w:hAnsi="Times New Roman"/>
          <w:sz w:val="26"/>
          <w:szCs w:val="26"/>
          <w:lang w:val="uk-UA"/>
        </w:rPr>
        <w:t>Дані підсистем передаються до персонального кабінету керівника, в якому він повинен бачити загальні показники та складові таких показників.</w:t>
      </w:r>
    </w:p>
    <w:p w:rsidR="004D6580" w:rsidRPr="00B26364" w:rsidRDefault="004D6580" w:rsidP="00B26364">
      <w:pPr>
        <w:spacing w:before="120"/>
        <w:ind w:firstLine="720"/>
        <w:jc w:val="both"/>
        <w:rPr>
          <w:rFonts w:ascii="Times New Roman" w:hAnsi="Times New Roman"/>
          <w:sz w:val="26"/>
          <w:szCs w:val="26"/>
          <w:lang w:val="uk-UA"/>
        </w:rPr>
      </w:pPr>
      <w:r w:rsidRPr="00B26364">
        <w:rPr>
          <w:rFonts w:ascii="Times New Roman" w:hAnsi="Times New Roman"/>
          <w:sz w:val="26"/>
          <w:szCs w:val="26"/>
          <w:lang w:val="uk-UA"/>
        </w:rPr>
        <w:t>В персональному кабінеті співробітника повинна відображатися інформація з підсистеми Управління персоналом та необхідна можливість отримання необхідних довідок.</w:t>
      </w:r>
    </w:p>
    <w:p w:rsidR="004D6580" w:rsidRPr="00B26364" w:rsidRDefault="004D6580" w:rsidP="00B26364">
      <w:pPr>
        <w:spacing w:before="120"/>
        <w:ind w:firstLine="720"/>
        <w:jc w:val="both"/>
        <w:rPr>
          <w:rFonts w:ascii="Times New Roman" w:hAnsi="Times New Roman"/>
          <w:sz w:val="26"/>
          <w:szCs w:val="26"/>
          <w:lang w:val="uk-UA"/>
        </w:rPr>
      </w:pPr>
      <w:r w:rsidRPr="00B26364">
        <w:rPr>
          <w:rFonts w:ascii="Times New Roman" w:hAnsi="Times New Roman"/>
          <w:sz w:val="26"/>
          <w:szCs w:val="26"/>
          <w:lang w:val="uk-UA"/>
        </w:rPr>
        <w:t>В персональному кабінеті мешканця повинна відображатися інформація, що стосується нарахування та оплати комунальних послуг.</w:t>
      </w:r>
    </w:p>
    <w:p w:rsidR="004D6580" w:rsidRPr="00A83E3C" w:rsidRDefault="004D6580" w:rsidP="004D6580">
      <w:pPr>
        <w:ind w:firstLine="567"/>
        <w:jc w:val="both"/>
        <w:rPr>
          <w:rFonts w:ascii="Times New Roman" w:hAnsi="Times New Roman"/>
          <w:sz w:val="28"/>
          <w:szCs w:val="28"/>
          <w:lang w:val="uk-UA"/>
        </w:rPr>
      </w:pPr>
    </w:p>
    <w:p w:rsidR="004D6580" w:rsidRPr="00A83E3C" w:rsidRDefault="004D6580" w:rsidP="004D6580">
      <w:pPr>
        <w:ind w:firstLine="567"/>
        <w:jc w:val="both"/>
        <w:rPr>
          <w:rFonts w:ascii="Times New Roman" w:hAnsi="Times New Roman"/>
          <w:sz w:val="28"/>
          <w:szCs w:val="28"/>
          <w:lang w:val="uk-UA"/>
        </w:rPr>
      </w:pPr>
    </w:p>
    <w:p w:rsidR="004D6580" w:rsidRPr="00A83E3C" w:rsidRDefault="004D6580" w:rsidP="00987200">
      <w:pPr>
        <w:keepNext/>
        <w:jc w:val="center"/>
        <w:rPr>
          <w:lang w:val="uk-UA"/>
        </w:rPr>
      </w:pPr>
      <w:r w:rsidRPr="00424436">
        <w:rPr>
          <w:lang w:val="uk-UA"/>
        </w:rPr>
        <w:object w:dxaOrig="12255" w:dyaOrig="9270">
          <v:shape id="_x0000_i1027" type="#_x0000_t75" style="width:495.75pt;height:375pt" o:ole="">
            <v:imagedata r:id="rId26" o:title=""/>
          </v:shape>
          <o:OLEObject Type="Embed" ProgID="Visio.Drawing.15" ShapeID="_x0000_i1027" DrawAspect="Content" ObjectID="_1539155844" r:id="rId27"/>
        </w:object>
      </w:r>
    </w:p>
    <w:p w:rsidR="004D6580" w:rsidRDefault="004D6580" w:rsidP="004D6580">
      <w:pPr>
        <w:pStyle w:val="affff2"/>
        <w:jc w:val="both"/>
        <w:rPr>
          <w:b w:val="0"/>
          <w:sz w:val="26"/>
          <w:szCs w:val="26"/>
          <w:lang w:val="uk-UA"/>
        </w:rPr>
      </w:pPr>
      <w:bookmarkStart w:id="34" w:name="_Toc465244250"/>
      <w:r w:rsidRPr="00987200">
        <w:rPr>
          <w:b w:val="0"/>
          <w:sz w:val="26"/>
          <w:szCs w:val="26"/>
          <w:lang w:val="uk-UA"/>
        </w:rPr>
        <w:t>Рис</w:t>
      </w:r>
      <w:r w:rsidR="00987200" w:rsidRPr="00987200">
        <w:rPr>
          <w:b w:val="0"/>
          <w:sz w:val="26"/>
          <w:szCs w:val="26"/>
          <w:lang w:val="uk-UA"/>
        </w:rPr>
        <w:t>.</w:t>
      </w:r>
      <w:r w:rsidRPr="00987200">
        <w:rPr>
          <w:b w:val="0"/>
          <w:sz w:val="26"/>
          <w:szCs w:val="26"/>
          <w:lang w:val="uk-UA"/>
        </w:rPr>
        <w:t xml:space="preserve"> </w:t>
      </w:r>
      <w:r w:rsidR="00687164" w:rsidRPr="00987200">
        <w:rPr>
          <w:b w:val="0"/>
          <w:sz w:val="26"/>
          <w:szCs w:val="26"/>
          <w:lang w:val="uk-UA"/>
        </w:rPr>
        <w:fldChar w:fldCharType="begin"/>
      </w:r>
      <w:r w:rsidRPr="00987200">
        <w:rPr>
          <w:b w:val="0"/>
          <w:sz w:val="26"/>
          <w:szCs w:val="26"/>
          <w:lang w:val="uk-UA"/>
        </w:rPr>
        <w:instrText xml:space="preserve"> SEQ Рисунок \* ARABIC </w:instrText>
      </w:r>
      <w:r w:rsidR="00687164" w:rsidRPr="00987200">
        <w:rPr>
          <w:b w:val="0"/>
          <w:sz w:val="26"/>
          <w:szCs w:val="26"/>
          <w:lang w:val="uk-UA"/>
        </w:rPr>
        <w:fldChar w:fldCharType="separate"/>
      </w:r>
      <w:r w:rsidR="00CE6201">
        <w:rPr>
          <w:b w:val="0"/>
          <w:noProof/>
          <w:sz w:val="26"/>
          <w:szCs w:val="26"/>
          <w:lang w:val="uk-UA"/>
        </w:rPr>
        <w:t>3</w:t>
      </w:r>
      <w:r w:rsidR="00687164" w:rsidRPr="00987200">
        <w:rPr>
          <w:b w:val="0"/>
          <w:sz w:val="26"/>
          <w:szCs w:val="26"/>
          <w:lang w:val="uk-UA"/>
        </w:rPr>
        <w:fldChar w:fldCharType="end"/>
      </w:r>
      <w:r w:rsidR="00987200">
        <w:rPr>
          <w:b w:val="0"/>
          <w:sz w:val="26"/>
          <w:szCs w:val="26"/>
          <w:lang w:val="uk-UA"/>
        </w:rPr>
        <w:t xml:space="preserve">. </w:t>
      </w:r>
      <w:r w:rsidRPr="00987200">
        <w:rPr>
          <w:b w:val="0"/>
          <w:sz w:val="26"/>
          <w:szCs w:val="26"/>
          <w:lang w:val="uk-UA"/>
        </w:rPr>
        <w:t>Схема інформаційних зв’язків між підсистемами</w:t>
      </w:r>
      <w:bookmarkEnd w:id="34"/>
    </w:p>
    <w:p w:rsidR="00987200" w:rsidRPr="00987200" w:rsidRDefault="00987200" w:rsidP="00987200">
      <w:pPr>
        <w:rPr>
          <w:lang w:val="uk-UA" w:eastAsia="ru-RU" w:bidi="ar-SA"/>
        </w:rPr>
      </w:pPr>
    </w:p>
    <w:p w:rsidR="004D6580" w:rsidRPr="00987200" w:rsidRDefault="00987200" w:rsidP="00987200">
      <w:pPr>
        <w:pStyle w:val="21"/>
        <w:spacing w:after="60"/>
        <w:rPr>
          <w:rFonts w:ascii="Times New Roman" w:hAnsi="Times New Roman"/>
          <w:lang w:val="uk-UA"/>
        </w:rPr>
      </w:pPr>
      <w:bookmarkStart w:id="35" w:name="_Toc465413716"/>
      <w:r>
        <w:rPr>
          <w:rFonts w:ascii="Times New Roman" w:hAnsi="Times New Roman"/>
          <w:lang w:val="uk-UA"/>
        </w:rPr>
        <w:t>В</w:t>
      </w:r>
      <w:r w:rsidR="004D6580" w:rsidRPr="00987200">
        <w:rPr>
          <w:rFonts w:ascii="Times New Roman" w:hAnsi="Times New Roman"/>
          <w:lang w:val="uk-UA"/>
        </w:rPr>
        <w:t>имоги до принципів  та механізми формування звітності</w:t>
      </w:r>
      <w:bookmarkEnd w:id="35"/>
    </w:p>
    <w:p w:rsidR="004D6580" w:rsidRPr="00987200" w:rsidRDefault="004D6580" w:rsidP="00987200">
      <w:pPr>
        <w:pStyle w:val="21"/>
        <w:numPr>
          <w:ilvl w:val="0"/>
          <w:numId w:val="0"/>
        </w:numPr>
        <w:spacing w:before="120" w:after="0"/>
        <w:ind w:left="700" w:firstLine="720"/>
        <w:jc w:val="both"/>
        <w:rPr>
          <w:rFonts w:ascii="Times New Roman" w:hAnsi="Times New Roman"/>
          <w:caps/>
          <w:sz w:val="26"/>
          <w:szCs w:val="26"/>
          <w:lang w:val="uk-UA"/>
        </w:rPr>
      </w:pPr>
      <w:r w:rsidRPr="005B5A98">
        <w:rPr>
          <w:rFonts w:ascii="Times New Roman" w:hAnsi="Times New Roman"/>
          <w:caps/>
          <w:lang w:val="uk-UA"/>
        </w:rPr>
        <w:t xml:space="preserve">  </w:t>
      </w:r>
    </w:p>
    <w:p w:rsidR="004D6580" w:rsidRPr="00987200" w:rsidRDefault="004D6580" w:rsidP="00987200">
      <w:pPr>
        <w:pStyle w:val="af0"/>
        <w:spacing w:before="120" w:after="0"/>
        <w:ind w:firstLine="720"/>
        <w:jc w:val="both"/>
        <w:rPr>
          <w:rFonts w:ascii="Times New Roman" w:hAnsi="Times New Roman"/>
          <w:sz w:val="26"/>
          <w:szCs w:val="26"/>
          <w:lang w:val="uk-UA"/>
        </w:rPr>
      </w:pPr>
      <w:r w:rsidRPr="00987200">
        <w:rPr>
          <w:rFonts w:ascii="Times New Roman" w:hAnsi="Times New Roman"/>
          <w:sz w:val="26"/>
          <w:szCs w:val="26"/>
          <w:lang w:val="uk-UA"/>
        </w:rPr>
        <w:t xml:space="preserve">  У системі повинні існувати  декілька видів звітів: системні (поставляються розробником) і призначені для користувача (створюються користувачем, як на основі системних так і з нуля).</w:t>
      </w:r>
    </w:p>
    <w:p w:rsidR="004D6580" w:rsidRPr="00987200" w:rsidRDefault="004D6580" w:rsidP="00987200">
      <w:pPr>
        <w:pStyle w:val="af0"/>
        <w:spacing w:before="120" w:after="0"/>
        <w:ind w:firstLine="720"/>
        <w:jc w:val="both"/>
        <w:rPr>
          <w:rFonts w:ascii="Times New Roman" w:hAnsi="Times New Roman"/>
          <w:sz w:val="26"/>
          <w:szCs w:val="26"/>
          <w:lang w:val="uk-UA"/>
        </w:rPr>
      </w:pPr>
      <w:r w:rsidRPr="00987200">
        <w:rPr>
          <w:rFonts w:ascii="Times New Roman" w:hAnsi="Times New Roman"/>
          <w:sz w:val="26"/>
          <w:szCs w:val="26"/>
          <w:lang w:val="uk-UA"/>
        </w:rPr>
        <w:t xml:space="preserve">Система повинна дозволяти користувачу самостійно створювати звітні форми, використовуючи як вбудований інструментарій підготовки початкових форм, так і стандартні засоби налаштування і генерації звітів. При цьому для розробки нової початкової форми за основу можна </w:t>
      </w:r>
      <w:r w:rsidR="00987200">
        <w:rPr>
          <w:rFonts w:ascii="Times New Roman" w:hAnsi="Times New Roman"/>
          <w:sz w:val="26"/>
          <w:szCs w:val="26"/>
          <w:lang w:val="uk-UA"/>
        </w:rPr>
        <w:t>в</w:t>
      </w:r>
      <w:r w:rsidRPr="00987200">
        <w:rPr>
          <w:rFonts w:ascii="Times New Roman" w:hAnsi="Times New Roman"/>
          <w:sz w:val="26"/>
          <w:szCs w:val="26"/>
          <w:lang w:val="uk-UA"/>
        </w:rPr>
        <w:t>зяти вже існуючу форму. Для створення звітності буде використано генератор звітів FastReport</w:t>
      </w:r>
      <w:r w:rsidR="00987200">
        <w:rPr>
          <w:rFonts w:ascii="Times New Roman" w:hAnsi="Times New Roman"/>
          <w:sz w:val="26"/>
          <w:szCs w:val="26"/>
          <w:lang w:val="uk-UA"/>
        </w:rPr>
        <w:t xml:space="preserve">, </w:t>
      </w:r>
      <w:r w:rsidRPr="00987200">
        <w:rPr>
          <w:rFonts w:ascii="Times New Roman" w:hAnsi="Times New Roman"/>
          <w:sz w:val="26"/>
          <w:szCs w:val="26"/>
          <w:lang w:val="uk-UA"/>
        </w:rPr>
        <w:t xml:space="preserve"> заснований на SQL - запитах, які відбирають дані з таблиць системи. Перелік і наповнення таблиць </w:t>
      </w:r>
      <w:r w:rsidR="00987200">
        <w:rPr>
          <w:rFonts w:ascii="Times New Roman" w:hAnsi="Times New Roman"/>
          <w:sz w:val="26"/>
          <w:szCs w:val="26"/>
          <w:lang w:val="uk-UA"/>
        </w:rPr>
        <w:t>наведено</w:t>
      </w:r>
      <w:r w:rsidRPr="00987200">
        <w:rPr>
          <w:rFonts w:ascii="Times New Roman" w:hAnsi="Times New Roman"/>
          <w:sz w:val="26"/>
          <w:szCs w:val="26"/>
          <w:lang w:val="uk-UA"/>
        </w:rPr>
        <w:t xml:space="preserve"> в додатках. При розробці початкових форм за допомогою такого генератора потрібний досвід написання SQL – запитів і інформація про базу даних системи.</w:t>
      </w:r>
    </w:p>
    <w:p w:rsidR="004D6580" w:rsidRPr="00987200" w:rsidRDefault="004D6580" w:rsidP="00987200">
      <w:pPr>
        <w:pStyle w:val="af0"/>
        <w:spacing w:before="120" w:after="0"/>
        <w:ind w:firstLine="720"/>
        <w:jc w:val="both"/>
        <w:rPr>
          <w:rFonts w:ascii="Times New Roman" w:hAnsi="Times New Roman"/>
          <w:sz w:val="26"/>
          <w:szCs w:val="26"/>
          <w:lang w:val="uk-UA"/>
        </w:rPr>
      </w:pPr>
      <w:r w:rsidRPr="00987200">
        <w:rPr>
          <w:rFonts w:ascii="Times New Roman" w:hAnsi="Times New Roman"/>
          <w:sz w:val="26"/>
          <w:szCs w:val="26"/>
          <w:lang w:val="uk-UA"/>
        </w:rPr>
        <w:t>Окрім цього генератора звітів можуть бути використані продукти інших розробників (наприклад, Crystal Reports), які звертаються до бази даних системи через SQL - запити. Також формування звітів може бути реалізовано за допомогою об’єктів доступу до даних системи (COM) і продуктів Microsoft Office (Word, Excel).</w:t>
      </w:r>
    </w:p>
    <w:p w:rsidR="004D6580" w:rsidRPr="00987200" w:rsidRDefault="004D6580" w:rsidP="00987200">
      <w:pPr>
        <w:pStyle w:val="af0"/>
        <w:spacing w:before="120" w:after="0"/>
        <w:ind w:firstLine="720"/>
        <w:jc w:val="both"/>
        <w:rPr>
          <w:rFonts w:ascii="Times New Roman" w:hAnsi="Times New Roman"/>
          <w:sz w:val="26"/>
          <w:szCs w:val="26"/>
          <w:lang w:val="uk-UA"/>
        </w:rPr>
      </w:pPr>
      <w:r w:rsidRPr="00987200">
        <w:rPr>
          <w:rFonts w:ascii="Times New Roman" w:hAnsi="Times New Roman"/>
          <w:sz w:val="26"/>
          <w:szCs w:val="26"/>
          <w:lang w:val="uk-UA"/>
        </w:rPr>
        <w:lastRenderedPageBreak/>
        <w:t xml:space="preserve">Дані в системі, які відображаються в ХML-реєстрах повинні налаштовуватись. В кожному модулі підсистем  в реєстрах повинен бути перелік полів, які можна вивести в реєстр.  Друк  і виведення даних, виведених в реєстр, можливий  в один із способів представлення даних: MS Excel, HTML, OLAP куб, DBF/SDF/DLM/, FastCube.  </w:t>
      </w:r>
    </w:p>
    <w:p w:rsidR="004D6580" w:rsidRPr="00987200" w:rsidRDefault="004D6580" w:rsidP="00987200">
      <w:pPr>
        <w:pStyle w:val="af0"/>
        <w:spacing w:before="120" w:after="0"/>
        <w:ind w:firstLine="720"/>
        <w:jc w:val="both"/>
        <w:rPr>
          <w:rFonts w:ascii="Times New Roman" w:hAnsi="Times New Roman"/>
          <w:sz w:val="26"/>
          <w:szCs w:val="26"/>
          <w:lang w:val="uk-UA"/>
        </w:rPr>
      </w:pPr>
      <w:r w:rsidRPr="00987200">
        <w:rPr>
          <w:rFonts w:ascii="Times New Roman" w:hAnsi="Times New Roman"/>
          <w:sz w:val="26"/>
          <w:szCs w:val="26"/>
          <w:lang w:val="uk-UA"/>
        </w:rPr>
        <w:t>Системні звіти повинні формуватися з урахуванням параметрів, які встановлюються для кожного звіту та обираються користувачем.</w:t>
      </w:r>
    </w:p>
    <w:p w:rsidR="004D6580" w:rsidRPr="00A83E3C" w:rsidRDefault="004D6580" w:rsidP="00987200">
      <w:pPr>
        <w:pStyle w:val="af0"/>
        <w:spacing w:before="120" w:after="0"/>
        <w:ind w:firstLine="720"/>
        <w:jc w:val="both"/>
        <w:rPr>
          <w:rFonts w:ascii="Times New Roman" w:hAnsi="Times New Roman"/>
          <w:sz w:val="28"/>
          <w:szCs w:val="28"/>
          <w:lang w:val="uk-UA"/>
        </w:rPr>
      </w:pPr>
      <w:r w:rsidRPr="00987200">
        <w:rPr>
          <w:rFonts w:ascii="Times New Roman" w:hAnsi="Times New Roman"/>
          <w:sz w:val="26"/>
          <w:szCs w:val="26"/>
          <w:lang w:val="uk-UA"/>
        </w:rPr>
        <w:t>Перелік системних звітів по кожній підсистемі представлено у додатку</w:t>
      </w:r>
      <w:r w:rsidRPr="00A83E3C">
        <w:rPr>
          <w:rFonts w:ascii="Times New Roman" w:hAnsi="Times New Roman"/>
          <w:sz w:val="28"/>
          <w:szCs w:val="28"/>
          <w:lang w:val="uk-UA"/>
        </w:rPr>
        <w:t xml:space="preserve"> 3.</w:t>
      </w:r>
    </w:p>
    <w:p w:rsidR="004D6580" w:rsidRPr="00A83E3C" w:rsidRDefault="004D6580" w:rsidP="004D6580">
      <w:pPr>
        <w:pStyle w:val="af0"/>
        <w:spacing w:after="0"/>
        <w:ind w:firstLine="567"/>
        <w:jc w:val="both"/>
        <w:rPr>
          <w:rFonts w:ascii="Times New Roman" w:hAnsi="Times New Roman"/>
          <w:sz w:val="28"/>
          <w:szCs w:val="28"/>
          <w:lang w:val="uk-UA"/>
        </w:rPr>
      </w:pPr>
    </w:p>
    <w:p w:rsidR="004D6580" w:rsidRDefault="004D6580" w:rsidP="004A000F">
      <w:pPr>
        <w:pStyle w:val="10"/>
        <w:rPr>
          <w:rFonts w:ascii="Times New Roman" w:hAnsi="Times New Roman"/>
          <w:lang w:val="ru-RU"/>
        </w:rPr>
      </w:pPr>
      <w:bookmarkStart w:id="36" w:name="_Toc465160493"/>
      <w:bookmarkStart w:id="37" w:name="_Toc465413717"/>
      <w:r w:rsidRPr="00D62022">
        <w:rPr>
          <w:rFonts w:ascii="Times New Roman" w:hAnsi="Times New Roman"/>
          <w:lang w:val="ru-RU"/>
        </w:rPr>
        <w:lastRenderedPageBreak/>
        <w:t>Вимоги до задач, що виконуються системою</w:t>
      </w:r>
      <w:bookmarkEnd w:id="36"/>
      <w:bookmarkEnd w:id="37"/>
    </w:p>
    <w:p w:rsidR="000C686D" w:rsidRPr="006A7844" w:rsidRDefault="000C686D" w:rsidP="000C686D">
      <w:pPr>
        <w:pStyle w:val="21"/>
        <w:rPr>
          <w:rFonts w:ascii="Times New Roman" w:hAnsi="Times New Roman"/>
          <w:lang w:val="uk-UA"/>
        </w:rPr>
      </w:pPr>
      <w:bookmarkStart w:id="38" w:name="_Toc465413718"/>
      <w:r w:rsidRPr="006A7844">
        <w:rPr>
          <w:rFonts w:ascii="Times New Roman" w:hAnsi="Times New Roman"/>
          <w:lang w:val="uk-UA"/>
        </w:rPr>
        <w:t xml:space="preserve">Підсистема  </w:t>
      </w:r>
      <w:r>
        <w:rPr>
          <w:rFonts w:ascii="Times New Roman" w:hAnsi="Times New Roman"/>
          <w:lang w:val="uk-UA"/>
        </w:rPr>
        <w:t xml:space="preserve">1 </w:t>
      </w:r>
      <w:r w:rsidRPr="006A7844">
        <w:rPr>
          <w:rFonts w:ascii="Times New Roman" w:hAnsi="Times New Roman"/>
          <w:lang w:val="uk-UA"/>
        </w:rPr>
        <w:t>Фінансов</w:t>
      </w:r>
      <w:r>
        <w:rPr>
          <w:rFonts w:ascii="Times New Roman" w:hAnsi="Times New Roman"/>
          <w:lang w:val="uk-UA"/>
        </w:rPr>
        <w:t>ий</w:t>
      </w:r>
      <w:r w:rsidRPr="006A7844">
        <w:rPr>
          <w:rFonts w:ascii="Times New Roman" w:hAnsi="Times New Roman"/>
          <w:lang w:val="uk-UA"/>
        </w:rPr>
        <w:t xml:space="preserve"> аналіз</w:t>
      </w:r>
      <w:bookmarkEnd w:id="38"/>
    </w:p>
    <w:p w:rsidR="000C686D" w:rsidRPr="006A7844" w:rsidRDefault="000C686D" w:rsidP="000C686D">
      <w:pPr>
        <w:pStyle w:val="3"/>
        <w:rPr>
          <w:rFonts w:ascii="Times New Roman" w:hAnsi="Times New Roman"/>
          <w:lang w:val="uk-UA"/>
        </w:rPr>
      </w:pPr>
      <w:bookmarkStart w:id="39" w:name="_Toc465413719"/>
      <w:r w:rsidRPr="006A7844">
        <w:rPr>
          <w:rFonts w:ascii="Times New Roman" w:hAnsi="Times New Roman"/>
          <w:lang w:val="uk-UA"/>
        </w:rPr>
        <w:t>Загальне призначення підсистеми</w:t>
      </w:r>
      <w:bookmarkEnd w:id="39"/>
      <w:r w:rsidRPr="006A7844">
        <w:rPr>
          <w:rFonts w:ascii="Times New Roman" w:hAnsi="Times New Roman"/>
          <w:lang w:val="uk-UA"/>
        </w:rPr>
        <w:t xml:space="preserve"> </w:t>
      </w:r>
    </w:p>
    <w:p w:rsidR="000C686D" w:rsidRPr="006A7844" w:rsidRDefault="000C686D" w:rsidP="000C686D">
      <w:pPr>
        <w:pStyle w:val="ListParagraph1"/>
        <w:shd w:val="clear" w:color="auto" w:fill="FFFFFF"/>
        <w:tabs>
          <w:tab w:val="left" w:pos="142"/>
        </w:tabs>
        <w:ind w:left="0" w:firstLine="567"/>
        <w:jc w:val="both"/>
        <w:rPr>
          <w:rFonts w:ascii="Times New Roman" w:hAnsi="Times New Roman"/>
          <w:color w:val="000000"/>
          <w:spacing w:val="-2"/>
          <w:sz w:val="26"/>
          <w:szCs w:val="26"/>
        </w:rPr>
      </w:pPr>
      <w:r w:rsidRPr="006A7844">
        <w:rPr>
          <w:rFonts w:ascii="Times New Roman" w:hAnsi="Times New Roman"/>
          <w:color w:val="000000"/>
          <w:spacing w:val="-2"/>
          <w:sz w:val="26"/>
          <w:szCs w:val="26"/>
        </w:rPr>
        <w:tab/>
        <w:t xml:space="preserve">Підсистема </w:t>
      </w:r>
      <w:r w:rsidRPr="006A7844">
        <w:rPr>
          <w:rFonts w:ascii="Times New Roman" w:hAnsi="Times New Roman"/>
          <w:sz w:val="26"/>
          <w:szCs w:val="26"/>
        </w:rPr>
        <w:t xml:space="preserve">має забезпечувати  </w:t>
      </w:r>
      <w:r w:rsidRPr="006A7844">
        <w:rPr>
          <w:rFonts w:ascii="Times New Roman" w:hAnsi="Times New Roman"/>
          <w:color w:val="000000"/>
          <w:spacing w:val="-2"/>
          <w:sz w:val="26"/>
          <w:szCs w:val="26"/>
        </w:rPr>
        <w:t xml:space="preserve">актуальне на будь-який момент часу значення кошторисних призначень: </w:t>
      </w:r>
    </w:p>
    <w:p w:rsidR="000C686D" w:rsidRPr="006A7844" w:rsidRDefault="000C686D" w:rsidP="005C280E">
      <w:pPr>
        <w:numPr>
          <w:ilvl w:val="0"/>
          <w:numId w:val="74"/>
        </w:numPr>
        <w:jc w:val="both"/>
        <w:rPr>
          <w:rFonts w:ascii="Times New Roman" w:hAnsi="Times New Roman"/>
          <w:sz w:val="26"/>
          <w:szCs w:val="26"/>
          <w:lang w:val="uk-UA"/>
        </w:rPr>
      </w:pPr>
      <w:r w:rsidRPr="006A7844">
        <w:rPr>
          <w:rFonts w:ascii="Times New Roman" w:hAnsi="Times New Roman"/>
          <w:sz w:val="26"/>
          <w:szCs w:val="26"/>
          <w:lang w:val="uk-UA"/>
        </w:rPr>
        <w:t>річних, затверджених кошторисом витрат і довід</w:t>
      </w:r>
      <w:r w:rsidR="008F668F">
        <w:rPr>
          <w:rFonts w:ascii="Times New Roman" w:hAnsi="Times New Roman"/>
          <w:sz w:val="26"/>
          <w:szCs w:val="26"/>
          <w:lang w:val="uk-UA"/>
        </w:rPr>
        <w:t>ок</w:t>
      </w:r>
      <w:r w:rsidRPr="006A7844">
        <w:rPr>
          <w:rFonts w:ascii="Times New Roman" w:hAnsi="Times New Roman"/>
          <w:sz w:val="26"/>
          <w:szCs w:val="26"/>
          <w:lang w:val="uk-UA"/>
        </w:rPr>
        <w:t xml:space="preserve"> про </w:t>
      </w:r>
      <w:r w:rsidR="008F668F">
        <w:rPr>
          <w:rFonts w:ascii="Times New Roman" w:hAnsi="Times New Roman"/>
          <w:sz w:val="26"/>
          <w:szCs w:val="26"/>
          <w:lang w:val="uk-UA"/>
        </w:rPr>
        <w:t>їх</w:t>
      </w:r>
      <w:r w:rsidRPr="006A7844">
        <w:rPr>
          <w:rFonts w:ascii="Times New Roman" w:hAnsi="Times New Roman"/>
          <w:sz w:val="26"/>
          <w:szCs w:val="26"/>
          <w:lang w:val="uk-UA"/>
        </w:rPr>
        <w:t xml:space="preserve"> зміну; </w:t>
      </w:r>
    </w:p>
    <w:p w:rsidR="000C686D" w:rsidRPr="006A7844" w:rsidRDefault="000C686D" w:rsidP="005C280E">
      <w:pPr>
        <w:numPr>
          <w:ilvl w:val="0"/>
          <w:numId w:val="74"/>
        </w:numPr>
        <w:jc w:val="both"/>
        <w:rPr>
          <w:rFonts w:ascii="Times New Roman" w:hAnsi="Times New Roman"/>
          <w:sz w:val="26"/>
          <w:szCs w:val="26"/>
          <w:lang w:val="uk-UA"/>
        </w:rPr>
      </w:pPr>
      <w:r w:rsidRPr="006A7844">
        <w:rPr>
          <w:rFonts w:ascii="Times New Roman" w:hAnsi="Times New Roman"/>
          <w:sz w:val="26"/>
          <w:szCs w:val="26"/>
          <w:lang w:val="uk-UA"/>
        </w:rPr>
        <w:t>помісячних, затверджених планом асигнувань і довід</w:t>
      </w:r>
      <w:r w:rsidR="008F668F">
        <w:rPr>
          <w:rFonts w:ascii="Times New Roman" w:hAnsi="Times New Roman"/>
          <w:sz w:val="26"/>
          <w:szCs w:val="26"/>
          <w:lang w:val="uk-UA"/>
        </w:rPr>
        <w:t>ок</w:t>
      </w:r>
      <w:r w:rsidRPr="006A7844">
        <w:rPr>
          <w:rFonts w:ascii="Times New Roman" w:hAnsi="Times New Roman"/>
          <w:sz w:val="26"/>
          <w:szCs w:val="26"/>
          <w:lang w:val="uk-UA"/>
        </w:rPr>
        <w:t xml:space="preserve"> </w:t>
      </w:r>
      <w:r w:rsidR="006C1541">
        <w:rPr>
          <w:rFonts w:ascii="Times New Roman" w:hAnsi="Times New Roman"/>
          <w:sz w:val="26"/>
          <w:szCs w:val="26"/>
          <w:lang w:val="uk-UA"/>
        </w:rPr>
        <w:t>про</w:t>
      </w:r>
      <w:r w:rsidRPr="006A7844">
        <w:rPr>
          <w:rFonts w:ascii="Times New Roman" w:hAnsi="Times New Roman"/>
          <w:sz w:val="26"/>
          <w:szCs w:val="26"/>
          <w:lang w:val="uk-UA"/>
        </w:rPr>
        <w:t xml:space="preserve"> </w:t>
      </w:r>
      <w:r w:rsidR="008F668F">
        <w:rPr>
          <w:rFonts w:ascii="Times New Roman" w:hAnsi="Times New Roman"/>
          <w:sz w:val="26"/>
          <w:szCs w:val="26"/>
          <w:lang w:val="uk-UA"/>
        </w:rPr>
        <w:t>їх</w:t>
      </w:r>
      <w:r w:rsidRPr="006C1541">
        <w:rPr>
          <w:rFonts w:ascii="Times New Roman" w:hAnsi="Times New Roman"/>
          <w:sz w:val="26"/>
          <w:szCs w:val="26"/>
          <w:shd w:val="clear" w:color="auto" w:fill="FFFF00"/>
          <w:lang w:val="uk-UA"/>
        </w:rPr>
        <w:t xml:space="preserve"> </w:t>
      </w:r>
      <w:r w:rsidRPr="006A7844">
        <w:rPr>
          <w:rFonts w:ascii="Times New Roman" w:hAnsi="Times New Roman"/>
          <w:sz w:val="26"/>
          <w:szCs w:val="26"/>
          <w:lang w:val="uk-UA"/>
        </w:rPr>
        <w:t xml:space="preserve">зміну; </w:t>
      </w:r>
    </w:p>
    <w:p w:rsidR="000C686D" w:rsidRPr="006A7844" w:rsidRDefault="000C686D" w:rsidP="005C280E">
      <w:pPr>
        <w:numPr>
          <w:ilvl w:val="0"/>
          <w:numId w:val="74"/>
        </w:numPr>
        <w:jc w:val="both"/>
        <w:rPr>
          <w:rFonts w:ascii="Times New Roman" w:hAnsi="Times New Roman"/>
          <w:sz w:val="26"/>
          <w:szCs w:val="26"/>
          <w:lang w:val="uk-UA"/>
        </w:rPr>
      </w:pPr>
      <w:r w:rsidRPr="006A7844">
        <w:rPr>
          <w:rFonts w:ascii="Times New Roman" w:hAnsi="Times New Roman"/>
          <w:sz w:val="26"/>
          <w:szCs w:val="26"/>
          <w:lang w:val="uk-UA"/>
        </w:rPr>
        <w:t xml:space="preserve">ведення кошторисних показників витрат позабюджетних коштів за кодами доходу,  за  рахунок  отримання яких ці витрати будуть зроблені; </w:t>
      </w:r>
    </w:p>
    <w:p w:rsidR="000C686D" w:rsidRDefault="000C686D" w:rsidP="005C280E">
      <w:pPr>
        <w:numPr>
          <w:ilvl w:val="0"/>
          <w:numId w:val="74"/>
        </w:numPr>
        <w:jc w:val="both"/>
        <w:rPr>
          <w:rFonts w:ascii="Times New Roman" w:hAnsi="Times New Roman"/>
          <w:sz w:val="26"/>
          <w:szCs w:val="26"/>
          <w:lang w:val="uk-UA"/>
        </w:rPr>
      </w:pPr>
      <w:r w:rsidRPr="006A7844">
        <w:rPr>
          <w:rFonts w:ascii="Times New Roman" w:hAnsi="Times New Roman"/>
          <w:sz w:val="26"/>
          <w:szCs w:val="26"/>
          <w:lang w:val="uk-UA"/>
        </w:rPr>
        <w:t>порівняння між запланованими і фактичними виконаними витратами</w:t>
      </w:r>
      <w:r w:rsidR="006C1541">
        <w:rPr>
          <w:rFonts w:ascii="Times New Roman" w:hAnsi="Times New Roman"/>
          <w:sz w:val="26"/>
          <w:szCs w:val="26"/>
          <w:lang w:val="uk-UA"/>
        </w:rPr>
        <w:t>.</w:t>
      </w:r>
    </w:p>
    <w:p w:rsidR="000C686D" w:rsidRPr="006A7844" w:rsidRDefault="000C686D" w:rsidP="000C686D">
      <w:pPr>
        <w:jc w:val="both"/>
        <w:rPr>
          <w:rFonts w:ascii="Times New Roman" w:hAnsi="Times New Roman"/>
          <w:sz w:val="26"/>
          <w:szCs w:val="26"/>
          <w:lang w:val="uk-UA"/>
        </w:rPr>
      </w:pPr>
      <w:r w:rsidRPr="006A7844">
        <w:rPr>
          <w:rFonts w:ascii="Times New Roman" w:hAnsi="Times New Roman"/>
          <w:sz w:val="26"/>
          <w:szCs w:val="26"/>
          <w:lang w:val="uk-UA"/>
        </w:rPr>
        <w:t>.</w:t>
      </w:r>
    </w:p>
    <w:p w:rsidR="000C686D" w:rsidRPr="00207E7D" w:rsidRDefault="000C686D" w:rsidP="000C686D">
      <w:pPr>
        <w:keepNext/>
        <w:jc w:val="center"/>
        <w:rPr>
          <w:lang w:val="uk-UA"/>
        </w:rPr>
      </w:pPr>
      <w:r w:rsidRPr="00207E7D">
        <w:rPr>
          <w:lang w:val="uk-UA"/>
        </w:rPr>
        <w:object w:dxaOrig="12360" w:dyaOrig="4800">
          <v:shape id="_x0000_i1028" type="#_x0000_t75" style="width:495.75pt;height:192.75pt" o:ole="">
            <v:imagedata r:id="rId28" o:title=""/>
          </v:shape>
          <o:OLEObject Type="Embed" ProgID="Visio.Drawing.15" ShapeID="_x0000_i1028" DrawAspect="Content" ObjectID="_1539155845" r:id="rId29"/>
        </w:object>
      </w:r>
    </w:p>
    <w:p w:rsidR="000C686D" w:rsidRDefault="000C686D" w:rsidP="000C686D">
      <w:pPr>
        <w:pStyle w:val="affff2"/>
        <w:ind w:left="0" w:firstLine="0"/>
        <w:rPr>
          <w:b w:val="0"/>
          <w:sz w:val="26"/>
          <w:szCs w:val="26"/>
          <w:lang w:val="uk-UA"/>
        </w:rPr>
      </w:pPr>
      <w:bookmarkStart w:id="40" w:name="_Toc465244251"/>
      <w:r w:rsidRPr="006A7844">
        <w:rPr>
          <w:b w:val="0"/>
          <w:sz w:val="26"/>
          <w:szCs w:val="26"/>
          <w:lang w:val="uk-UA"/>
        </w:rPr>
        <w:t>Рис</w:t>
      </w:r>
      <w:r>
        <w:rPr>
          <w:b w:val="0"/>
          <w:sz w:val="26"/>
          <w:szCs w:val="26"/>
          <w:lang w:val="uk-UA"/>
        </w:rPr>
        <w:t>.</w:t>
      </w:r>
      <w:r w:rsidRPr="006A7844">
        <w:rPr>
          <w:b w:val="0"/>
          <w:sz w:val="26"/>
          <w:szCs w:val="26"/>
          <w:lang w:val="uk-UA"/>
        </w:rPr>
        <w:t xml:space="preserve"> </w:t>
      </w:r>
      <w:r w:rsidR="00687164" w:rsidRPr="006A7844">
        <w:rPr>
          <w:b w:val="0"/>
          <w:sz w:val="26"/>
          <w:szCs w:val="26"/>
          <w:lang w:val="uk-UA"/>
        </w:rPr>
        <w:fldChar w:fldCharType="begin"/>
      </w:r>
      <w:r w:rsidRPr="006A7844">
        <w:rPr>
          <w:b w:val="0"/>
          <w:sz w:val="26"/>
          <w:szCs w:val="26"/>
          <w:lang w:val="uk-UA"/>
        </w:rPr>
        <w:instrText xml:space="preserve"> SEQ Рисунок \* ARABIC </w:instrText>
      </w:r>
      <w:r w:rsidR="00687164" w:rsidRPr="006A7844">
        <w:rPr>
          <w:b w:val="0"/>
          <w:sz w:val="26"/>
          <w:szCs w:val="26"/>
          <w:lang w:val="uk-UA"/>
        </w:rPr>
        <w:fldChar w:fldCharType="separate"/>
      </w:r>
      <w:r w:rsidR="00CE6201">
        <w:rPr>
          <w:b w:val="0"/>
          <w:noProof/>
          <w:sz w:val="26"/>
          <w:szCs w:val="26"/>
          <w:lang w:val="uk-UA"/>
        </w:rPr>
        <w:t>4</w:t>
      </w:r>
      <w:r w:rsidR="00687164" w:rsidRPr="006A7844">
        <w:rPr>
          <w:b w:val="0"/>
          <w:sz w:val="26"/>
          <w:szCs w:val="26"/>
          <w:lang w:val="uk-UA"/>
        </w:rPr>
        <w:fldChar w:fldCharType="end"/>
      </w:r>
      <w:r w:rsidRPr="006A7844">
        <w:rPr>
          <w:b w:val="0"/>
          <w:sz w:val="26"/>
          <w:szCs w:val="26"/>
          <w:lang w:val="uk-UA"/>
        </w:rPr>
        <w:t>. Схема обліку касових видатків</w:t>
      </w:r>
      <w:bookmarkEnd w:id="40"/>
    </w:p>
    <w:p w:rsidR="000C686D" w:rsidRPr="006A7844" w:rsidRDefault="000C686D" w:rsidP="000C686D">
      <w:pPr>
        <w:rPr>
          <w:lang w:val="uk-UA" w:eastAsia="ru-RU" w:bidi="ar-SA"/>
        </w:rPr>
      </w:pPr>
    </w:p>
    <w:p w:rsidR="000C686D" w:rsidRPr="00207E7D" w:rsidRDefault="000C686D" w:rsidP="000C686D">
      <w:pPr>
        <w:keepNext/>
        <w:tabs>
          <w:tab w:val="num" w:pos="1620"/>
        </w:tabs>
        <w:jc w:val="both"/>
        <w:rPr>
          <w:lang w:val="uk-UA"/>
        </w:rPr>
      </w:pPr>
      <w:r w:rsidRPr="00207E7D">
        <w:rPr>
          <w:lang w:val="uk-UA"/>
        </w:rPr>
        <w:object w:dxaOrig="12360" w:dyaOrig="4800">
          <v:shape id="_x0000_i1029" type="#_x0000_t75" style="width:495.75pt;height:192.75pt" o:ole="">
            <v:imagedata r:id="rId30" o:title=""/>
          </v:shape>
          <o:OLEObject Type="Embed" ProgID="Visio.Drawing.15" ShapeID="_x0000_i1029" DrawAspect="Content" ObjectID="_1539155846" r:id="rId31"/>
        </w:object>
      </w:r>
    </w:p>
    <w:p w:rsidR="000C686D" w:rsidRPr="006A7844" w:rsidRDefault="000C686D" w:rsidP="000C686D">
      <w:pPr>
        <w:pStyle w:val="affff2"/>
        <w:ind w:left="0" w:firstLine="0"/>
        <w:rPr>
          <w:b w:val="0"/>
          <w:sz w:val="26"/>
          <w:szCs w:val="26"/>
          <w:lang w:val="uk-UA"/>
        </w:rPr>
      </w:pPr>
      <w:bookmarkStart w:id="41" w:name="_Toc465244252"/>
      <w:r w:rsidRPr="006A7844">
        <w:rPr>
          <w:b w:val="0"/>
          <w:sz w:val="26"/>
          <w:szCs w:val="26"/>
          <w:lang w:val="uk-UA"/>
        </w:rPr>
        <w:t>Рис</w:t>
      </w:r>
      <w:r>
        <w:rPr>
          <w:b w:val="0"/>
          <w:sz w:val="26"/>
          <w:szCs w:val="26"/>
          <w:lang w:val="uk-UA"/>
        </w:rPr>
        <w:t>.</w:t>
      </w:r>
      <w:r w:rsidRPr="006A7844">
        <w:rPr>
          <w:b w:val="0"/>
          <w:sz w:val="26"/>
          <w:szCs w:val="26"/>
          <w:lang w:val="uk-UA"/>
        </w:rPr>
        <w:t xml:space="preserve"> </w:t>
      </w:r>
      <w:r w:rsidR="00687164" w:rsidRPr="006A7844">
        <w:rPr>
          <w:b w:val="0"/>
          <w:sz w:val="26"/>
          <w:szCs w:val="26"/>
          <w:lang w:val="uk-UA"/>
        </w:rPr>
        <w:fldChar w:fldCharType="begin"/>
      </w:r>
      <w:r w:rsidRPr="006A7844">
        <w:rPr>
          <w:b w:val="0"/>
          <w:sz w:val="26"/>
          <w:szCs w:val="26"/>
          <w:lang w:val="uk-UA"/>
        </w:rPr>
        <w:instrText xml:space="preserve"> SEQ Рисунок \* ARABIC </w:instrText>
      </w:r>
      <w:r w:rsidR="00687164" w:rsidRPr="006A7844">
        <w:rPr>
          <w:b w:val="0"/>
          <w:sz w:val="26"/>
          <w:szCs w:val="26"/>
          <w:lang w:val="uk-UA"/>
        </w:rPr>
        <w:fldChar w:fldCharType="separate"/>
      </w:r>
      <w:r w:rsidR="00CE6201">
        <w:rPr>
          <w:b w:val="0"/>
          <w:noProof/>
          <w:sz w:val="26"/>
          <w:szCs w:val="26"/>
          <w:lang w:val="uk-UA"/>
        </w:rPr>
        <w:t>5</w:t>
      </w:r>
      <w:r w:rsidR="00687164" w:rsidRPr="006A7844">
        <w:rPr>
          <w:b w:val="0"/>
          <w:sz w:val="26"/>
          <w:szCs w:val="26"/>
          <w:lang w:val="uk-UA"/>
        </w:rPr>
        <w:fldChar w:fldCharType="end"/>
      </w:r>
      <w:r w:rsidRPr="006A7844">
        <w:rPr>
          <w:b w:val="0"/>
          <w:sz w:val="26"/>
          <w:szCs w:val="26"/>
          <w:lang w:val="uk-UA"/>
        </w:rPr>
        <w:t>. Схема обліку фактичних видатків</w:t>
      </w:r>
      <w:bookmarkEnd w:id="41"/>
    </w:p>
    <w:p w:rsidR="000C686D" w:rsidRPr="006A7844" w:rsidRDefault="000C686D" w:rsidP="000C686D">
      <w:pPr>
        <w:pStyle w:val="3"/>
        <w:rPr>
          <w:rFonts w:ascii="Times New Roman" w:hAnsi="Times New Roman"/>
          <w:sz w:val="26"/>
          <w:szCs w:val="26"/>
          <w:lang w:val="uk-UA"/>
        </w:rPr>
      </w:pPr>
      <w:bookmarkStart w:id="42" w:name="_Toc465413720"/>
      <w:r w:rsidRPr="006A7844">
        <w:rPr>
          <w:rFonts w:ascii="Times New Roman" w:hAnsi="Times New Roman"/>
          <w:sz w:val="26"/>
          <w:szCs w:val="26"/>
          <w:lang w:val="uk-UA"/>
        </w:rPr>
        <w:lastRenderedPageBreak/>
        <w:t>Структура підсистеми</w:t>
      </w:r>
      <w:bookmarkEnd w:id="42"/>
      <w:r w:rsidRPr="006A7844">
        <w:rPr>
          <w:rFonts w:ascii="Times New Roman" w:hAnsi="Times New Roman"/>
          <w:sz w:val="26"/>
          <w:szCs w:val="26"/>
          <w:lang w:val="uk-UA"/>
        </w:rPr>
        <w:t xml:space="preserve">  </w:t>
      </w:r>
    </w:p>
    <w:p w:rsidR="000C686D" w:rsidRPr="006A7844" w:rsidRDefault="000C686D" w:rsidP="000C686D">
      <w:pPr>
        <w:pStyle w:val="af0"/>
        <w:spacing w:after="0"/>
        <w:ind w:firstLine="567"/>
        <w:jc w:val="both"/>
        <w:rPr>
          <w:rFonts w:ascii="Times New Roman" w:hAnsi="Times New Roman"/>
          <w:sz w:val="26"/>
          <w:szCs w:val="26"/>
          <w:lang w:val="uk-UA"/>
        </w:rPr>
      </w:pPr>
      <w:r w:rsidRPr="006A7844">
        <w:rPr>
          <w:rFonts w:ascii="Times New Roman" w:hAnsi="Times New Roman"/>
          <w:sz w:val="26"/>
          <w:szCs w:val="26"/>
          <w:lang w:val="uk-UA"/>
        </w:rPr>
        <w:t>Підсистема по своїй структурі повинна  складатися  з наступних модулів:</w:t>
      </w:r>
    </w:p>
    <w:p w:rsidR="000C686D" w:rsidRPr="006A7844" w:rsidRDefault="000C686D" w:rsidP="005C280E">
      <w:pPr>
        <w:numPr>
          <w:ilvl w:val="0"/>
          <w:numId w:val="74"/>
        </w:numPr>
        <w:spacing w:before="120"/>
        <w:ind w:left="0" w:firstLine="720"/>
        <w:jc w:val="both"/>
        <w:rPr>
          <w:rFonts w:ascii="Times New Roman" w:hAnsi="Times New Roman"/>
          <w:sz w:val="26"/>
          <w:szCs w:val="26"/>
          <w:lang w:val="uk-UA"/>
        </w:rPr>
      </w:pPr>
      <w:r w:rsidRPr="006A7844">
        <w:rPr>
          <w:rFonts w:ascii="Times New Roman" w:hAnsi="Times New Roman"/>
          <w:sz w:val="26"/>
          <w:szCs w:val="26"/>
          <w:lang w:val="uk-UA"/>
        </w:rPr>
        <w:t>Налаштування</w:t>
      </w:r>
    </w:p>
    <w:p w:rsidR="000C686D" w:rsidRPr="006A7844" w:rsidRDefault="000C686D" w:rsidP="005C280E">
      <w:pPr>
        <w:numPr>
          <w:ilvl w:val="0"/>
          <w:numId w:val="74"/>
        </w:numPr>
        <w:spacing w:before="120"/>
        <w:ind w:left="0" w:firstLine="720"/>
        <w:jc w:val="both"/>
        <w:rPr>
          <w:rFonts w:ascii="Times New Roman" w:hAnsi="Times New Roman"/>
          <w:sz w:val="26"/>
          <w:szCs w:val="26"/>
          <w:lang w:val="uk-UA"/>
        </w:rPr>
      </w:pPr>
      <w:r w:rsidRPr="006A7844">
        <w:rPr>
          <w:rFonts w:ascii="Times New Roman" w:hAnsi="Times New Roman"/>
          <w:sz w:val="26"/>
          <w:szCs w:val="26"/>
          <w:lang w:val="uk-UA"/>
        </w:rPr>
        <w:t>Керування доступом</w:t>
      </w:r>
    </w:p>
    <w:p w:rsidR="000C686D" w:rsidRPr="006A7844" w:rsidRDefault="000C686D" w:rsidP="005C280E">
      <w:pPr>
        <w:numPr>
          <w:ilvl w:val="0"/>
          <w:numId w:val="74"/>
        </w:numPr>
        <w:spacing w:before="120"/>
        <w:ind w:left="0" w:firstLine="720"/>
        <w:jc w:val="both"/>
        <w:rPr>
          <w:rFonts w:ascii="Times New Roman" w:hAnsi="Times New Roman"/>
          <w:sz w:val="26"/>
          <w:szCs w:val="26"/>
          <w:lang w:val="uk-UA"/>
        </w:rPr>
      </w:pPr>
      <w:r w:rsidRPr="006A7844">
        <w:rPr>
          <w:rFonts w:ascii="Times New Roman" w:hAnsi="Times New Roman"/>
          <w:sz w:val="26"/>
          <w:szCs w:val="26"/>
          <w:lang w:val="uk-UA"/>
        </w:rPr>
        <w:t>Кошториси і план асигнувань бюджетної організації</w:t>
      </w:r>
    </w:p>
    <w:p w:rsidR="000C686D" w:rsidRPr="006A7844" w:rsidRDefault="000C686D" w:rsidP="000C686D">
      <w:pPr>
        <w:pStyle w:val="3"/>
        <w:rPr>
          <w:rFonts w:ascii="Times New Roman" w:hAnsi="Times New Roman"/>
          <w:sz w:val="26"/>
          <w:szCs w:val="26"/>
          <w:lang w:val="uk-UA"/>
        </w:rPr>
      </w:pPr>
      <w:bookmarkStart w:id="43" w:name="_Toc465413721"/>
      <w:r w:rsidRPr="006A7844">
        <w:rPr>
          <w:rFonts w:ascii="Times New Roman" w:hAnsi="Times New Roman"/>
          <w:sz w:val="26"/>
          <w:szCs w:val="26"/>
          <w:lang w:val="uk-UA"/>
        </w:rPr>
        <w:t>Функції підсистеми</w:t>
      </w:r>
      <w:bookmarkEnd w:id="43"/>
      <w:r w:rsidRPr="006A7844">
        <w:rPr>
          <w:rFonts w:ascii="Times New Roman" w:hAnsi="Times New Roman"/>
          <w:sz w:val="26"/>
          <w:szCs w:val="26"/>
          <w:lang w:val="uk-UA"/>
        </w:rPr>
        <w:t xml:space="preserve">  </w:t>
      </w:r>
    </w:p>
    <w:p w:rsidR="000C686D" w:rsidRPr="006A7844" w:rsidRDefault="000C686D" w:rsidP="000C686D">
      <w:pPr>
        <w:pStyle w:val="af0"/>
        <w:spacing w:before="120" w:after="0"/>
        <w:ind w:firstLine="720"/>
        <w:jc w:val="both"/>
        <w:rPr>
          <w:rFonts w:ascii="Times New Roman" w:hAnsi="Times New Roman"/>
          <w:sz w:val="26"/>
          <w:szCs w:val="26"/>
          <w:lang w:val="uk-UA"/>
        </w:rPr>
      </w:pPr>
      <w:r w:rsidRPr="006A7844">
        <w:rPr>
          <w:rFonts w:ascii="Times New Roman" w:hAnsi="Times New Roman"/>
          <w:sz w:val="26"/>
          <w:szCs w:val="26"/>
          <w:lang w:val="uk-UA"/>
        </w:rPr>
        <w:t>Підсистема має бути набір окремих модулів. Кожен модуль  повинен забезпечувати підтримку певного завдання. Підсистема повинна надавати можливість створення кошторису та змін до нього, плану асигнувань та змін до нього, відобража</w:t>
      </w:r>
      <w:r>
        <w:rPr>
          <w:rFonts w:ascii="Times New Roman" w:hAnsi="Times New Roman"/>
          <w:sz w:val="26"/>
          <w:szCs w:val="26"/>
          <w:lang w:val="uk-UA"/>
        </w:rPr>
        <w:t>ти фактичні показники виконання в розрізі кодів доходів та витрат в будь-який момент часу.</w:t>
      </w:r>
    </w:p>
    <w:p w:rsidR="000C686D" w:rsidRPr="004E0988" w:rsidRDefault="000C686D" w:rsidP="000C686D">
      <w:pPr>
        <w:keepNext/>
        <w:spacing w:before="120"/>
        <w:ind w:firstLine="720"/>
        <w:jc w:val="both"/>
        <w:rPr>
          <w:rFonts w:ascii="Times New Roman" w:hAnsi="Times New Roman"/>
          <w:b/>
          <w:i/>
          <w:sz w:val="26"/>
          <w:szCs w:val="26"/>
          <w:lang w:val="uk-UA"/>
        </w:rPr>
      </w:pPr>
      <w:r w:rsidRPr="004E0988">
        <w:rPr>
          <w:rFonts w:ascii="Times New Roman" w:hAnsi="Times New Roman"/>
          <w:b/>
          <w:i/>
          <w:sz w:val="26"/>
          <w:szCs w:val="26"/>
          <w:lang w:val="uk-UA"/>
        </w:rPr>
        <w:t>Налаштування</w:t>
      </w:r>
    </w:p>
    <w:p w:rsidR="000C686D" w:rsidRPr="006A7844" w:rsidRDefault="000C686D" w:rsidP="000C686D">
      <w:pPr>
        <w:pStyle w:val="af0"/>
        <w:tabs>
          <w:tab w:val="num" w:pos="1080"/>
        </w:tabs>
        <w:spacing w:before="120" w:after="0"/>
        <w:ind w:firstLine="720"/>
        <w:jc w:val="both"/>
        <w:rPr>
          <w:rFonts w:ascii="Times New Roman" w:hAnsi="Times New Roman"/>
          <w:sz w:val="26"/>
          <w:szCs w:val="26"/>
          <w:lang w:val="uk-UA"/>
        </w:rPr>
      </w:pPr>
      <w:r w:rsidRPr="006A7844">
        <w:rPr>
          <w:rFonts w:ascii="Times New Roman" w:hAnsi="Times New Roman"/>
          <w:sz w:val="26"/>
          <w:szCs w:val="26"/>
          <w:lang w:val="uk-UA"/>
        </w:rPr>
        <w:t>Модуль призначений для налаштування модулів цієї підсистеми.</w:t>
      </w:r>
    </w:p>
    <w:p w:rsidR="000C686D" w:rsidRPr="006A7844" w:rsidRDefault="000C686D" w:rsidP="000C686D">
      <w:pPr>
        <w:spacing w:before="120"/>
        <w:ind w:firstLine="720"/>
        <w:jc w:val="both"/>
        <w:rPr>
          <w:rFonts w:ascii="Times New Roman" w:hAnsi="Times New Roman"/>
          <w:b/>
          <w:i/>
          <w:sz w:val="26"/>
          <w:szCs w:val="26"/>
          <w:lang w:val="uk-UA"/>
        </w:rPr>
      </w:pPr>
      <w:r w:rsidRPr="006A7844">
        <w:rPr>
          <w:rFonts w:ascii="Times New Roman" w:hAnsi="Times New Roman"/>
          <w:b/>
          <w:i/>
          <w:sz w:val="26"/>
          <w:szCs w:val="26"/>
          <w:lang w:val="uk-UA"/>
        </w:rPr>
        <w:t>Керування доступом</w:t>
      </w:r>
    </w:p>
    <w:p w:rsidR="000C686D" w:rsidRPr="006A7844" w:rsidRDefault="000C686D" w:rsidP="000C686D">
      <w:pPr>
        <w:pStyle w:val="af0"/>
        <w:tabs>
          <w:tab w:val="num" w:pos="1080"/>
        </w:tabs>
        <w:spacing w:before="120" w:after="0"/>
        <w:ind w:firstLine="720"/>
        <w:jc w:val="both"/>
        <w:rPr>
          <w:rFonts w:ascii="Times New Roman" w:hAnsi="Times New Roman"/>
          <w:bCs/>
          <w:sz w:val="26"/>
          <w:szCs w:val="26"/>
          <w:lang w:val="uk-UA"/>
        </w:rPr>
      </w:pPr>
      <w:r w:rsidRPr="006A7844">
        <w:rPr>
          <w:rFonts w:ascii="Times New Roman" w:hAnsi="Times New Roman"/>
          <w:bCs/>
          <w:sz w:val="26"/>
          <w:szCs w:val="26"/>
          <w:lang w:val="uk-UA"/>
        </w:rPr>
        <w:t>Модуль призначений для визначення прав доступу користувачів до інформації документів.</w:t>
      </w:r>
    </w:p>
    <w:p w:rsidR="000C686D" w:rsidRPr="004E0988" w:rsidRDefault="000C686D" w:rsidP="000C686D">
      <w:pPr>
        <w:spacing w:before="120"/>
        <w:ind w:firstLine="720"/>
        <w:jc w:val="both"/>
        <w:rPr>
          <w:rFonts w:ascii="Times New Roman" w:hAnsi="Times New Roman"/>
          <w:b/>
          <w:i/>
          <w:sz w:val="26"/>
          <w:szCs w:val="26"/>
          <w:lang w:val="uk-UA"/>
        </w:rPr>
      </w:pPr>
      <w:r w:rsidRPr="004E0988">
        <w:rPr>
          <w:rFonts w:ascii="Times New Roman" w:hAnsi="Times New Roman"/>
          <w:b/>
          <w:i/>
          <w:sz w:val="26"/>
          <w:szCs w:val="26"/>
          <w:lang w:val="uk-UA"/>
        </w:rPr>
        <w:t>Кошторис та план асигнувань</w:t>
      </w:r>
    </w:p>
    <w:p w:rsidR="000C686D" w:rsidRPr="006A7844" w:rsidRDefault="000C686D" w:rsidP="000C686D">
      <w:pPr>
        <w:keepNext/>
        <w:spacing w:before="120"/>
        <w:ind w:firstLine="720"/>
        <w:jc w:val="both"/>
        <w:rPr>
          <w:rFonts w:ascii="Times New Roman" w:hAnsi="Times New Roman"/>
          <w:sz w:val="26"/>
          <w:szCs w:val="26"/>
          <w:lang w:val="uk-UA"/>
        </w:rPr>
      </w:pPr>
      <w:r w:rsidRPr="006A7844">
        <w:rPr>
          <w:sz w:val="26"/>
          <w:szCs w:val="26"/>
          <w:lang w:val="uk-UA" w:eastAsia="ru-RU" w:bidi="ar-SA"/>
        </w:rPr>
        <w:t xml:space="preserve"> </w:t>
      </w:r>
      <w:r w:rsidRPr="006A7844">
        <w:rPr>
          <w:rFonts w:ascii="Times New Roman" w:hAnsi="Times New Roman"/>
          <w:sz w:val="26"/>
          <w:szCs w:val="26"/>
          <w:lang w:val="uk-UA"/>
        </w:rPr>
        <w:t>Модуль повинен дозволяти ведення кошторису і плану асигнувань, формування мережі бюджетних організацій, і реєстрів розподілів відкритих асигнувань. Модуль повинен формувати звіти по річних та місячних  кошторисах,  довідок змін кошторисів, планів асигнувань та довідок змін планів, тощо.</w:t>
      </w:r>
      <w:r>
        <w:rPr>
          <w:rFonts w:ascii="Times New Roman" w:hAnsi="Times New Roman"/>
          <w:sz w:val="26"/>
          <w:szCs w:val="26"/>
          <w:lang w:val="uk-UA"/>
        </w:rPr>
        <w:t xml:space="preserve"> Дані в  модулі повинні бути актуальні на будь-який момент часу. Фактичні дані кошторисних показників повинні відображатися за кодами доходів та витрат.</w:t>
      </w:r>
    </w:p>
    <w:p w:rsidR="000C686D" w:rsidRPr="000C686D" w:rsidRDefault="000C686D" w:rsidP="000C686D">
      <w:pPr>
        <w:pStyle w:val="affff2"/>
        <w:ind w:left="0" w:firstLine="0"/>
        <w:jc w:val="both"/>
        <w:rPr>
          <w:lang w:val="uk-UA"/>
        </w:rPr>
      </w:pPr>
    </w:p>
    <w:p w:rsidR="00C80B4D" w:rsidRPr="00C80B4D" w:rsidRDefault="00C80B4D" w:rsidP="00C80B4D">
      <w:pPr>
        <w:rPr>
          <w:lang w:val="uk-UA"/>
        </w:rPr>
      </w:pPr>
    </w:p>
    <w:p w:rsidR="004D6580" w:rsidRPr="009264D3" w:rsidRDefault="009264D3" w:rsidP="009264D3">
      <w:pPr>
        <w:pStyle w:val="21"/>
        <w:rPr>
          <w:rFonts w:ascii="Times New Roman" w:hAnsi="Times New Roman"/>
          <w:lang w:val="uk-UA"/>
        </w:rPr>
      </w:pPr>
      <w:bookmarkStart w:id="44" w:name="_Toc465413722"/>
      <w:r w:rsidRPr="009264D3">
        <w:rPr>
          <w:rFonts w:ascii="Times New Roman" w:hAnsi="Times New Roman"/>
          <w:lang w:val="uk-UA"/>
        </w:rPr>
        <w:t>Підсистема</w:t>
      </w:r>
      <w:r w:rsidR="00384F99">
        <w:rPr>
          <w:rFonts w:ascii="Times New Roman" w:hAnsi="Times New Roman"/>
          <w:lang w:val="uk-UA"/>
        </w:rPr>
        <w:t xml:space="preserve"> 2</w:t>
      </w:r>
      <w:r w:rsidRPr="009264D3">
        <w:rPr>
          <w:rFonts w:ascii="Times New Roman" w:hAnsi="Times New Roman"/>
          <w:lang w:val="uk-UA"/>
        </w:rPr>
        <w:t xml:space="preserve"> </w:t>
      </w:r>
      <w:r w:rsidR="004D6580" w:rsidRPr="009264D3">
        <w:rPr>
          <w:rFonts w:ascii="Times New Roman" w:hAnsi="Times New Roman"/>
          <w:lang w:val="uk-UA"/>
        </w:rPr>
        <w:t>Управління   фінансовими розрахунками</w:t>
      </w:r>
      <w:bookmarkEnd w:id="44"/>
    </w:p>
    <w:p w:rsidR="004D6580" w:rsidRPr="009264D3" w:rsidRDefault="004D6580" w:rsidP="009264D3">
      <w:pPr>
        <w:pStyle w:val="3"/>
        <w:rPr>
          <w:rFonts w:ascii="Times New Roman" w:hAnsi="Times New Roman"/>
          <w:lang w:val="uk-UA"/>
        </w:rPr>
      </w:pPr>
      <w:bookmarkStart w:id="45" w:name="_Toc465413723"/>
      <w:r w:rsidRPr="009264D3">
        <w:rPr>
          <w:rFonts w:ascii="Times New Roman" w:hAnsi="Times New Roman"/>
          <w:lang w:val="uk-UA"/>
        </w:rPr>
        <w:t xml:space="preserve">Загальне призначення </w:t>
      </w:r>
      <w:r w:rsidR="004A0C82">
        <w:rPr>
          <w:rFonts w:ascii="Times New Roman" w:hAnsi="Times New Roman"/>
          <w:lang w:val="uk-UA"/>
        </w:rPr>
        <w:t>підсистеми</w:t>
      </w:r>
      <w:bookmarkEnd w:id="45"/>
      <w:r w:rsidR="004A0C82" w:rsidRPr="004A0C82">
        <w:rPr>
          <w:rFonts w:ascii="Times New Roman" w:hAnsi="Times New Roman"/>
          <w:lang w:val="uk-UA"/>
        </w:rPr>
        <w:t xml:space="preserve"> </w:t>
      </w:r>
      <w:r w:rsidR="00384F99">
        <w:rPr>
          <w:rFonts w:ascii="Times New Roman" w:hAnsi="Times New Roman"/>
          <w:lang w:val="uk-UA"/>
        </w:rPr>
        <w:t xml:space="preserve"> </w:t>
      </w:r>
    </w:p>
    <w:p w:rsidR="004D6580" w:rsidRPr="00595169" w:rsidRDefault="006C1541" w:rsidP="00595169">
      <w:pPr>
        <w:widowControl w:val="0"/>
        <w:tabs>
          <w:tab w:val="left" w:pos="0"/>
          <w:tab w:val="left" w:pos="142"/>
        </w:tabs>
        <w:suppressAutoHyphens/>
        <w:spacing w:before="120"/>
        <w:ind w:firstLine="720"/>
        <w:jc w:val="both"/>
        <w:rPr>
          <w:rFonts w:ascii="Times New Roman" w:hAnsi="Times New Roman"/>
          <w:color w:val="000000"/>
          <w:spacing w:val="-2"/>
          <w:sz w:val="26"/>
          <w:szCs w:val="26"/>
          <w:lang w:val="uk-UA"/>
        </w:rPr>
      </w:pPr>
      <w:r>
        <w:rPr>
          <w:rFonts w:ascii="Times New Roman" w:hAnsi="Times New Roman"/>
          <w:color w:val="000000"/>
          <w:spacing w:val="-2"/>
          <w:sz w:val="26"/>
          <w:szCs w:val="26"/>
          <w:lang w:val="uk-UA"/>
        </w:rPr>
        <w:t>Підсистема повинна забезпечувати</w:t>
      </w:r>
      <w:r w:rsidR="004D6580" w:rsidRPr="00595169">
        <w:rPr>
          <w:rFonts w:ascii="Times New Roman" w:hAnsi="Times New Roman"/>
          <w:color w:val="000000"/>
          <w:spacing w:val="-2"/>
          <w:sz w:val="26"/>
          <w:szCs w:val="26"/>
          <w:lang w:val="uk-UA"/>
        </w:rPr>
        <w:t xml:space="preserve"> облік готівкових та безготівкових грошових коштів, відповідно, банківських та касових операцій, взаєморозрахунків з контрагентами, формувати фінансову звітність</w:t>
      </w:r>
      <w:r>
        <w:rPr>
          <w:rFonts w:ascii="Times New Roman" w:hAnsi="Times New Roman"/>
          <w:color w:val="000000"/>
          <w:spacing w:val="-2"/>
          <w:sz w:val="26"/>
          <w:szCs w:val="26"/>
          <w:lang w:val="uk-UA"/>
        </w:rPr>
        <w:t>.</w:t>
      </w:r>
    </w:p>
    <w:p w:rsidR="004D6580" w:rsidRPr="00595169" w:rsidRDefault="004D6580" w:rsidP="00595169">
      <w:pPr>
        <w:pStyle w:val="af0"/>
        <w:spacing w:before="120" w:after="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Підсистема повинна дозволяти формувати і друкувати первинні банківські і касові документи в розрізі журналів і об’єктів обліку. </w:t>
      </w:r>
    </w:p>
    <w:p w:rsidR="004D6580" w:rsidRPr="00595169" w:rsidRDefault="004D6580" w:rsidP="00595169">
      <w:pPr>
        <w:pStyle w:val="af0"/>
        <w:spacing w:before="120" w:after="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Підсистема повинна мати можливість ведення руху грошових коштів  розрахункових рахунків підприємства, за допомогою  обліку прибуткових і витратних операцій, формування,  друк оборотних відомостей і звітності аналізу руху грошових коштів в різних аналітичних розрізах. </w:t>
      </w:r>
    </w:p>
    <w:p w:rsidR="004D6580" w:rsidRPr="00595169" w:rsidRDefault="004A0C82" w:rsidP="00595169">
      <w:pPr>
        <w:pStyle w:val="af0"/>
        <w:spacing w:before="120" w:after="0"/>
        <w:ind w:firstLine="720"/>
        <w:jc w:val="both"/>
        <w:rPr>
          <w:rFonts w:ascii="Times New Roman" w:hAnsi="Times New Roman"/>
          <w:sz w:val="26"/>
          <w:szCs w:val="26"/>
          <w:lang w:val="uk-UA"/>
        </w:rPr>
      </w:pPr>
      <w:r>
        <w:rPr>
          <w:rFonts w:ascii="Times New Roman" w:hAnsi="Times New Roman"/>
          <w:sz w:val="26"/>
          <w:szCs w:val="26"/>
          <w:lang w:val="uk-UA"/>
        </w:rPr>
        <w:t xml:space="preserve"> </w:t>
      </w:r>
      <w:r w:rsidR="004D6580" w:rsidRPr="00595169">
        <w:rPr>
          <w:rFonts w:ascii="Times New Roman" w:hAnsi="Times New Roman"/>
          <w:sz w:val="26"/>
          <w:szCs w:val="26"/>
          <w:lang w:val="uk-UA"/>
        </w:rPr>
        <w:t xml:space="preserve">Підсистема повинна мати можливість ведення обліку мультивалютних розрахункових і транзитних рахунків. </w:t>
      </w:r>
    </w:p>
    <w:p w:rsidR="004D6580" w:rsidRPr="00595169" w:rsidRDefault="004D6580" w:rsidP="00595169">
      <w:pPr>
        <w:pStyle w:val="af0"/>
        <w:spacing w:before="120" w:after="0"/>
        <w:ind w:firstLine="720"/>
        <w:jc w:val="both"/>
        <w:rPr>
          <w:rFonts w:ascii="Times New Roman" w:hAnsi="Times New Roman"/>
          <w:sz w:val="26"/>
          <w:szCs w:val="26"/>
          <w:lang w:val="uk-UA"/>
        </w:rPr>
      </w:pPr>
      <w:r w:rsidRPr="00595169">
        <w:rPr>
          <w:rFonts w:ascii="Times New Roman" w:hAnsi="Times New Roman"/>
          <w:sz w:val="26"/>
          <w:szCs w:val="26"/>
          <w:lang w:val="uk-UA"/>
        </w:rPr>
        <w:lastRenderedPageBreak/>
        <w:t>Підсистема повинна включати електронний варіант касової книги. Підсистема повинна мати можливість ведення мультивалютної касової книги. Підсистема повинна включати облік оплат по платіжних відомостях і ведення картотеки депонованої заробітної плати.</w:t>
      </w:r>
    </w:p>
    <w:p w:rsidR="004D6580" w:rsidRPr="00595169" w:rsidRDefault="004D6580" w:rsidP="00595169">
      <w:pPr>
        <w:pStyle w:val="af0"/>
        <w:spacing w:before="120" w:after="0"/>
        <w:ind w:firstLine="720"/>
        <w:jc w:val="both"/>
        <w:rPr>
          <w:rFonts w:ascii="Times New Roman" w:hAnsi="Times New Roman"/>
          <w:sz w:val="26"/>
          <w:szCs w:val="26"/>
          <w:lang w:val="uk-UA"/>
        </w:rPr>
      </w:pPr>
      <w:r w:rsidRPr="00595169">
        <w:rPr>
          <w:rFonts w:ascii="Times New Roman" w:hAnsi="Times New Roman"/>
          <w:sz w:val="26"/>
          <w:szCs w:val="26"/>
          <w:lang w:val="uk-UA"/>
        </w:rPr>
        <w:t>Підсистема повинна мати механізм експорту/імпорту даних для інтеграції з системами «Клієнт-банк» різних банків.</w:t>
      </w:r>
    </w:p>
    <w:p w:rsidR="004D6580" w:rsidRPr="00595169" w:rsidRDefault="004D6580" w:rsidP="00595169">
      <w:pPr>
        <w:pStyle w:val="af0"/>
        <w:spacing w:before="120" w:after="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У підсистемі повинен здійснюватися облік операцій виданих підзвітних сум по відрядженнях співробітників підприємства і господарських витрат в розрізі різних об’єктів обліку і валют. </w:t>
      </w:r>
    </w:p>
    <w:p w:rsidR="004D6580" w:rsidRPr="00384F99" w:rsidRDefault="004D6580" w:rsidP="00384F99">
      <w:pPr>
        <w:pStyle w:val="3"/>
        <w:rPr>
          <w:rFonts w:ascii="Times New Roman" w:hAnsi="Times New Roman"/>
          <w:lang w:val="uk-UA"/>
        </w:rPr>
      </w:pPr>
      <w:bookmarkStart w:id="46" w:name="_Toc465413724"/>
      <w:r w:rsidRPr="00384F99">
        <w:rPr>
          <w:rFonts w:ascii="Times New Roman" w:hAnsi="Times New Roman"/>
          <w:lang w:val="uk-UA"/>
        </w:rPr>
        <w:t xml:space="preserve">Структура </w:t>
      </w:r>
      <w:r w:rsidR="004A0C82" w:rsidRPr="00384F99">
        <w:rPr>
          <w:rFonts w:ascii="Times New Roman" w:hAnsi="Times New Roman"/>
          <w:lang w:val="uk-UA"/>
        </w:rPr>
        <w:t>підсистеми</w:t>
      </w:r>
      <w:bookmarkEnd w:id="46"/>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Підсистема по своїй структурі повинна  складатися  з наступних модулів:</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Налаштування</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Керування доступом</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Платіжні і валютні документи</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Виписки банку</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Клієнт-банк</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Касові ордери</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Касові книги</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Платіжні відомості</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Картотека депонентів</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Авансові звіти</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Відомість видачі витрат на відрядження.</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Рахунки авансових розрахунків</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Журнал обліку господарських операцій</w:t>
      </w:r>
    </w:p>
    <w:p w:rsidR="004D6580" w:rsidRPr="00595169" w:rsidRDefault="004D6580" w:rsidP="005C280E">
      <w:pPr>
        <w:numPr>
          <w:ilvl w:val="0"/>
          <w:numId w:val="74"/>
        </w:numPr>
        <w:spacing w:before="120"/>
        <w:ind w:left="0" w:firstLine="720"/>
        <w:jc w:val="both"/>
        <w:rPr>
          <w:rFonts w:ascii="Times New Roman" w:hAnsi="Times New Roman"/>
          <w:sz w:val="26"/>
          <w:szCs w:val="26"/>
          <w:lang w:val="uk-UA"/>
        </w:rPr>
      </w:pPr>
      <w:r w:rsidRPr="00595169">
        <w:rPr>
          <w:rFonts w:ascii="Times New Roman" w:hAnsi="Times New Roman"/>
          <w:sz w:val="26"/>
          <w:szCs w:val="26"/>
          <w:lang w:val="uk-UA"/>
        </w:rPr>
        <w:t>Звіти.</w:t>
      </w:r>
    </w:p>
    <w:p w:rsidR="004D6580" w:rsidRPr="00595169" w:rsidRDefault="004D6580" w:rsidP="004D6580">
      <w:pPr>
        <w:pStyle w:val="af0"/>
        <w:spacing w:after="0"/>
        <w:jc w:val="both"/>
        <w:rPr>
          <w:rFonts w:ascii="Times New Roman" w:hAnsi="Times New Roman"/>
          <w:sz w:val="26"/>
          <w:szCs w:val="26"/>
          <w:lang w:val="uk-UA"/>
        </w:rPr>
      </w:pPr>
    </w:p>
    <w:p w:rsidR="004D6580" w:rsidRPr="00207E7D" w:rsidRDefault="004D6580" w:rsidP="00595169">
      <w:pPr>
        <w:pStyle w:val="af0"/>
        <w:keepNext/>
        <w:spacing w:after="0"/>
        <w:rPr>
          <w:lang w:val="uk-UA"/>
        </w:rPr>
      </w:pPr>
      <w:r w:rsidRPr="00207E7D">
        <w:rPr>
          <w:lang w:val="uk-UA"/>
        </w:rPr>
        <w:object w:dxaOrig="10125" w:dyaOrig="9390">
          <v:shape id="_x0000_i1030" type="#_x0000_t75" style="width:495pt;height:459.75pt" o:ole="">
            <v:imagedata r:id="rId32" o:title=""/>
          </v:shape>
          <o:OLEObject Type="Embed" ProgID="Visio.Drawing.15" ShapeID="_x0000_i1030" DrawAspect="Content" ObjectID="_1539155847" r:id="rId33"/>
        </w:object>
      </w:r>
    </w:p>
    <w:p w:rsidR="004D6580" w:rsidRPr="00595169" w:rsidRDefault="004D6580" w:rsidP="00595169">
      <w:pPr>
        <w:pStyle w:val="affff2"/>
        <w:ind w:left="0" w:firstLine="0"/>
        <w:rPr>
          <w:b w:val="0"/>
          <w:sz w:val="26"/>
          <w:szCs w:val="26"/>
          <w:lang w:val="uk-UA"/>
        </w:rPr>
      </w:pPr>
      <w:bookmarkStart w:id="47" w:name="_Toc465244253"/>
      <w:r w:rsidRPr="00595169">
        <w:rPr>
          <w:b w:val="0"/>
          <w:sz w:val="26"/>
          <w:szCs w:val="26"/>
          <w:lang w:val="uk-UA"/>
        </w:rPr>
        <w:t>Рис</w:t>
      </w:r>
      <w:r w:rsidR="00595169" w:rsidRPr="00595169">
        <w:rPr>
          <w:b w:val="0"/>
          <w:sz w:val="26"/>
          <w:szCs w:val="26"/>
          <w:lang w:val="uk-UA"/>
        </w:rPr>
        <w:t>.</w:t>
      </w:r>
      <w:r w:rsidRPr="00595169">
        <w:rPr>
          <w:b w:val="0"/>
          <w:sz w:val="26"/>
          <w:szCs w:val="26"/>
          <w:lang w:val="uk-UA"/>
        </w:rPr>
        <w:t xml:space="preserve"> </w:t>
      </w:r>
      <w:r w:rsidR="00687164" w:rsidRPr="00595169">
        <w:rPr>
          <w:b w:val="0"/>
          <w:sz w:val="26"/>
          <w:szCs w:val="26"/>
          <w:lang w:val="uk-UA"/>
        </w:rPr>
        <w:fldChar w:fldCharType="begin"/>
      </w:r>
      <w:r w:rsidRPr="00595169">
        <w:rPr>
          <w:b w:val="0"/>
          <w:sz w:val="26"/>
          <w:szCs w:val="26"/>
          <w:lang w:val="uk-UA"/>
        </w:rPr>
        <w:instrText xml:space="preserve"> SEQ Рисунок \* ARABIC </w:instrText>
      </w:r>
      <w:r w:rsidR="00687164" w:rsidRPr="00595169">
        <w:rPr>
          <w:b w:val="0"/>
          <w:sz w:val="26"/>
          <w:szCs w:val="26"/>
          <w:lang w:val="uk-UA"/>
        </w:rPr>
        <w:fldChar w:fldCharType="separate"/>
      </w:r>
      <w:r w:rsidR="00CE6201">
        <w:rPr>
          <w:b w:val="0"/>
          <w:noProof/>
          <w:sz w:val="26"/>
          <w:szCs w:val="26"/>
          <w:lang w:val="uk-UA"/>
        </w:rPr>
        <w:t>6</w:t>
      </w:r>
      <w:r w:rsidR="00687164" w:rsidRPr="00595169">
        <w:rPr>
          <w:b w:val="0"/>
          <w:sz w:val="26"/>
          <w:szCs w:val="26"/>
          <w:lang w:val="uk-UA"/>
        </w:rPr>
        <w:fldChar w:fldCharType="end"/>
      </w:r>
      <w:r w:rsidRPr="00595169">
        <w:rPr>
          <w:b w:val="0"/>
          <w:sz w:val="26"/>
          <w:szCs w:val="26"/>
          <w:lang w:val="uk-UA"/>
        </w:rPr>
        <w:t>.</w:t>
      </w:r>
      <w:r w:rsidR="00595169">
        <w:rPr>
          <w:b w:val="0"/>
          <w:sz w:val="26"/>
          <w:szCs w:val="26"/>
          <w:lang w:val="uk-UA"/>
        </w:rPr>
        <w:t xml:space="preserve"> </w:t>
      </w:r>
      <w:r w:rsidRPr="00595169">
        <w:rPr>
          <w:b w:val="0"/>
          <w:sz w:val="26"/>
          <w:szCs w:val="26"/>
          <w:lang w:val="uk-UA"/>
        </w:rPr>
        <w:t>Формування звітності по руху готівкових грошей</w:t>
      </w:r>
      <w:bookmarkEnd w:id="47"/>
    </w:p>
    <w:p w:rsidR="004D6580" w:rsidRPr="00424436" w:rsidRDefault="004D6580" w:rsidP="004D6580">
      <w:pPr>
        <w:keepNext/>
        <w:jc w:val="center"/>
        <w:rPr>
          <w:lang w:val="uk-UA"/>
        </w:rPr>
      </w:pPr>
    </w:p>
    <w:p w:rsidR="004D6580" w:rsidRPr="00207E7D" w:rsidRDefault="004D6580" w:rsidP="004D6580">
      <w:pPr>
        <w:keepNext/>
        <w:jc w:val="center"/>
        <w:rPr>
          <w:lang w:val="uk-UA"/>
        </w:rPr>
      </w:pPr>
      <w:r w:rsidRPr="00207E7D">
        <w:rPr>
          <w:lang w:val="uk-UA"/>
        </w:rPr>
        <w:object w:dxaOrig="6495" w:dyaOrig="8565">
          <v:shape id="_x0000_i1031" type="#_x0000_t75" style="width:324.75pt;height:427.5pt" o:ole="">
            <v:imagedata r:id="rId34" o:title=""/>
          </v:shape>
          <o:OLEObject Type="Embed" ProgID="Visio.Drawing.15" ShapeID="_x0000_i1031" DrawAspect="Content" ObjectID="_1539155848" r:id="rId35"/>
        </w:object>
      </w:r>
    </w:p>
    <w:p w:rsidR="004D6580" w:rsidRPr="00595169" w:rsidRDefault="004D6580" w:rsidP="00595169">
      <w:pPr>
        <w:pStyle w:val="affff2"/>
        <w:ind w:left="0" w:firstLine="0"/>
        <w:rPr>
          <w:b w:val="0"/>
          <w:sz w:val="26"/>
          <w:szCs w:val="26"/>
          <w:lang w:val="uk-UA"/>
        </w:rPr>
      </w:pPr>
      <w:bookmarkStart w:id="48" w:name="_Toc465244254"/>
      <w:r w:rsidRPr="00595169">
        <w:rPr>
          <w:b w:val="0"/>
          <w:sz w:val="26"/>
          <w:szCs w:val="26"/>
          <w:lang w:val="uk-UA"/>
        </w:rPr>
        <w:t>Рис</w:t>
      </w:r>
      <w:r w:rsidR="00595169" w:rsidRPr="00595169">
        <w:rPr>
          <w:b w:val="0"/>
          <w:sz w:val="26"/>
          <w:szCs w:val="26"/>
          <w:lang w:val="uk-UA"/>
        </w:rPr>
        <w:t>.</w:t>
      </w:r>
      <w:r w:rsidRPr="00595169">
        <w:rPr>
          <w:b w:val="0"/>
          <w:sz w:val="26"/>
          <w:szCs w:val="26"/>
          <w:lang w:val="uk-UA"/>
        </w:rPr>
        <w:t xml:space="preserve"> </w:t>
      </w:r>
      <w:r w:rsidR="00687164" w:rsidRPr="00595169">
        <w:rPr>
          <w:b w:val="0"/>
          <w:sz w:val="26"/>
          <w:szCs w:val="26"/>
          <w:lang w:val="uk-UA"/>
        </w:rPr>
        <w:fldChar w:fldCharType="begin"/>
      </w:r>
      <w:r w:rsidRPr="00595169">
        <w:rPr>
          <w:b w:val="0"/>
          <w:sz w:val="26"/>
          <w:szCs w:val="26"/>
          <w:lang w:val="uk-UA"/>
        </w:rPr>
        <w:instrText xml:space="preserve"> SEQ Рисунок \* ARABIC </w:instrText>
      </w:r>
      <w:r w:rsidR="00687164" w:rsidRPr="00595169">
        <w:rPr>
          <w:b w:val="0"/>
          <w:sz w:val="26"/>
          <w:szCs w:val="26"/>
          <w:lang w:val="uk-UA"/>
        </w:rPr>
        <w:fldChar w:fldCharType="separate"/>
      </w:r>
      <w:r w:rsidR="00CE6201">
        <w:rPr>
          <w:b w:val="0"/>
          <w:noProof/>
          <w:sz w:val="26"/>
          <w:szCs w:val="26"/>
          <w:lang w:val="uk-UA"/>
        </w:rPr>
        <w:t>7</w:t>
      </w:r>
      <w:r w:rsidR="00687164" w:rsidRPr="00595169">
        <w:rPr>
          <w:b w:val="0"/>
          <w:sz w:val="26"/>
          <w:szCs w:val="26"/>
          <w:lang w:val="uk-UA"/>
        </w:rPr>
        <w:fldChar w:fldCharType="end"/>
      </w:r>
      <w:r w:rsidRPr="00595169">
        <w:rPr>
          <w:b w:val="0"/>
          <w:sz w:val="26"/>
          <w:szCs w:val="26"/>
          <w:lang w:val="uk-UA"/>
        </w:rPr>
        <w:t>. Формування звітності по руху безготівкових грошей</w:t>
      </w:r>
      <w:bookmarkEnd w:id="48"/>
    </w:p>
    <w:p w:rsidR="004D6580" w:rsidRPr="00384F99" w:rsidRDefault="004D6580" w:rsidP="00384F99">
      <w:pPr>
        <w:pStyle w:val="3"/>
        <w:rPr>
          <w:rFonts w:ascii="Times New Roman" w:hAnsi="Times New Roman"/>
          <w:lang w:val="uk-UA"/>
        </w:rPr>
      </w:pPr>
      <w:bookmarkStart w:id="49" w:name="_Toc465413725"/>
      <w:r w:rsidRPr="00384F99">
        <w:rPr>
          <w:rFonts w:ascii="Times New Roman" w:hAnsi="Times New Roman"/>
          <w:lang w:val="uk-UA"/>
        </w:rPr>
        <w:t xml:space="preserve">Функції </w:t>
      </w:r>
      <w:r w:rsidR="004A0C82" w:rsidRPr="00384F99">
        <w:rPr>
          <w:rFonts w:ascii="Times New Roman" w:hAnsi="Times New Roman"/>
          <w:lang w:val="uk-UA"/>
        </w:rPr>
        <w:t>підсистеми</w:t>
      </w:r>
      <w:bookmarkEnd w:id="49"/>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Модулі повинні виконувати завдання створення, друку та обліку касових та банківських документів, формування касових книг, банківських виписок. Необхідна робота с системами клієнт-банку будь-якої банківської установи. Необхідно ведення депонованих сум по співробітниках та розрахунки з підзвітними особами.</w:t>
      </w:r>
    </w:p>
    <w:p w:rsidR="004D6580" w:rsidRPr="00595169" w:rsidRDefault="004D6580" w:rsidP="00595169">
      <w:pPr>
        <w:pStyle w:val="affff2"/>
        <w:spacing w:before="120"/>
        <w:ind w:left="0"/>
        <w:jc w:val="left"/>
        <w:rPr>
          <w:i/>
          <w:sz w:val="26"/>
          <w:szCs w:val="26"/>
          <w:lang w:val="uk-UA"/>
        </w:rPr>
      </w:pPr>
      <w:r w:rsidRPr="00595169">
        <w:rPr>
          <w:i/>
          <w:sz w:val="26"/>
          <w:szCs w:val="26"/>
          <w:lang w:val="uk-UA"/>
        </w:rPr>
        <w:t>Налаштування</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вести довідники підсистеми та встановлювати параметри для роботи підсистеми.</w:t>
      </w:r>
    </w:p>
    <w:p w:rsidR="004D6580" w:rsidRPr="00595169" w:rsidRDefault="004D6580" w:rsidP="00595169">
      <w:pPr>
        <w:pStyle w:val="affff2"/>
        <w:spacing w:before="120"/>
        <w:ind w:left="0"/>
        <w:jc w:val="left"/>
        <w:rPr>
          <w:i/>
          <w:sz w:val="26"/>
          <w:szCs w:val="26"/>
          <w:lang w:val="uk-UA"/>
        </w:rPr>
      </w:pPr>
      <w:r w:rsidRPr="00595169">
        <w:rPr>
          <w:i/>
          <w:sz w:val="26"/>
          <w:szCs w:val="26"/>
          <w:lang w:val="uk-UA"/>
        </w:rPr>
        <w:t>Керування доступом</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налаштування доступу користувачів системи до даних підсистеми.</w:t>
      </w:r>
    </w:p>
    <w:p w:rsidR="004D6580" w:rsidRPr="00595169" w:rsidRDefault="004D6580" w:rsidP="00595169">
      <w:pPr>
        <w:pStyle w:val="affff2"/>
        <w:keepNext/>
        <w:spacing w:before="120"/>
        <w:ind w:left="0"/>
        <w:jc w:val="left"/>
        <w:rPr>
          <w:i/>
          <w:sz w:val="26"/>
          <w:szCs w:val="26"/>
          <w:lang w:val="uk-UA"/>
        </w:rPr>
      </w:pPr>
      <w:r w:rsidRPr="00595169">
        <w:rPr>
          <w:i/>
          <w:sz w:val="26"/>
          <w:szCs w:val="26"/>
          <w:lang w:val="uk-UA"/>
        </w:rPr>
        <w:lastRenderedPageBreak/>
        <w:t>Платіжні і валютні документи</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оформлення і друк первинних банківських документів. Повинна формувати документи у різних валютах. Документи в процесі роботи повинні мати різні статуси. Система повинна дозволяти здійснювати рух платіжних доручень по маршрутах і проводити збір необхідних віз.</w:t>
      </w:r>
    </w:p>
    <w:p w:rsidR="004D6580" w:rsidRPr="00595169" w:rsidRDefault="004D6580" w:rsidP="00595169">
      <w:pPr>
        <w:pStyle w:val="affff2"/>
        <w:spacing w:before="120"/>
        <w:ind w:left="0"/>
        <w:jc w:val="left"/>
        <w:rPr>
          <w:i/>
          <w:sz w:val="26"/>
          <w:szCs w:val="26"/>
          <w:lang w:val="uk-UA"/>
        </w:rPr>
      </w:pPr>
      <w:r w:rsidRPr="00595169">
        <w:rPr>
          <w:i/>
          <w:sz w:val="26"/>
          <w:szCs w:val="26"/>
          <w:lang w:val="uk-UA"/>
        </w:rPr>
        <w:t>Виписки банку</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облік прибуткових і витратних операцій руху грошових коштів на розрахункових рахунках. Можливість відносити платежі на відповідні документи підстави (договори, рахунки і тому подібне).</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Проведення структурного аналізу витрат і надходжень в розрізі статей руху грошових коштів і аналітичного оперативного обліку. </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Підсистема повинна мати можливість ведення обліку банківських операцій  розрахункових і транзитних рахунків в різних валютах, з врахуванням курсових різниць, що виникають при цьому. </w:t>
      </w:r>
    </w:p>
    <w:p w:rsidR="004D6580" w:rsidRPr="00595169" w:rsidRDefault="004D6580" w:rsidP="00595169">
      <w:pPr>
        <w:pStyle w:val="affff2"/>
        <w:spacing w:before="120"/>
        <w:ind w:left="0"/>
        <w:jc w:val="left"/>
        <w:rPr>
          <w:i/>
          <w:sz w:val="26"/>
          <w:szCs w:val="26"/>
          <w:lang w:val="uk-UA"/>
        </w:rPr>
      </w:pPr>
      <w:r w:rsidRPr="00595169">
        <w:rPr>
          <w:i/>
          <w:sz w:val="26"/>
          <w:szCs w:val="26"/>
          <w:lang w:val="uk-UA"/>
        </w:rPr>
        <w:t>Клієнт-банк</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Модуль повинен дозволяти гнучке налаштування для прийняття і передачі даних з системами «Клієнт-банк» різних банків. </w:t>
      </w:r>
    </w:p>
    <w:p w:rsidR="004D6580" w:rsidRPr="00595169" w:rsidRDefault="004D6580" w:rsidP="00595169">
      <w:pPr>
        <w:pStyle w:val="affff2"/>
        <w:spacing w:before="120"/>
        <w:ind w:left="0"/>
        <w:jc w:val="left"/>
        <w:rPr>
          <w:i/>
          <w:sz w:val="26"/>
          <w:szCs w:val="26"/>
          <w:lang w:val="uk-UA"/>
        </w:rPr>
      </w:pPr>
      <w:r w:rsidRPr="00595169">
        <w:rPr>
          <w:i/>
          <w:sz w:val="26"/>
          <w:szCs w:val="26"/>
          <w:lang w:val="uk-UA"/>
        </w:rPr>
        <w:t>Касові ордери</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оформляти і друкувати прибуткові і витратні касові ордери.</w:t>
      </w:r>
    </w:p>
    <w:p w:rsidR="004D6580" w:rsidRPr="00595169" w:rsidRDefault="004D6580" w:rsidP="00595169">
      <w:pPr>
        <w:pStyle w:val="affff2"/>
        <w:spacing w:before="120"/>
        <w:ind w:left="0"/>
        <w:jc w:val="left"/>
        <w:rPr>
          <w:i/>
          <w:sz w:val="26"/>
          <w:szCs w:val="26"/>
          <w:lang w:val="uk-UA"/>
        </w:rPr>
      </w:pPr>
      <w:r w:rsidRPr="00595169">
        <w:rPr>
          <w:i/>
          <w:sz w:val="26"/>
          <w:szCs w:val="26"/>
          <w:lang w:val="uk-UA"/>
        </w:rPr>
        <w:t>Касові книги</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Модуль повинен дозволяти ведення операцій касової книги в електронному вигляді з можливістю друку регламентованої первинної звітності.   У модулі має бути можливість обліку касових операцій в різних валютах, з врахуванням курсових різниць, що виникають при цьому. </w:t>
      </w:r>
    </w:p>
    <w:p w:rsidR="004D6580" w:rsidRPr="00595169" w:rsidRDefault="004D6580" w:rsidP="00595169">
      <w:pPr>
        <w:pStyle w:val="affff2"/>
        <w:spacing w:before="120"/>
        <w:ind w:left="0"/>
        <w:jc w:val="left"/>
        <w:rPr>
          <w:i/>
          <w:sz w:val="26"/>
          <w:szCs w:val="26"/>
          <w:lang w:val="uk-UA"/>
        </w:rPr>
      </w:pPr>
      <w:r w:rsidRPr="00595169">
        <w:rPr>
          <w:i/>
          <w:sz w:val="26"/>
          <w:szCs w:val="26"/>
          <w:lang w:val="uk-UA"/>
        </w:rPr>
        <w:t>Платіжні відомості</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Модуль повинен оформляти оплату заробітної плати співробітників по  платіжній відомості касовими ордерами. </w:t>
      </w:r>
    </w:p>
    <w:p w:rsidR="004D6580" w:rsidRPr="00595169" w:rsidRDefault="004D6580" w:rsidP="00595169">
      <w:pPr>
        <w:pStyle w:val="affff2"/>
        <w:spacing w:before="120"/>
        <w:ind w:left="0"/>
        <w:jc w:val="left"/>
        <w:rPr>
          <w:i/>
          <w:sz w:val="26"/>
          <w:szCs w:val="26"/>
          <w:lang w:val="uk-UA"/>
        </w:rPr>
      </w:pPr>
      <w:r w:rsidRPr="00595169">
        <w:rPr>
          <w:i/>
          <w:sz w:val="26"/>
          <w:szCs w:val="26"/>
          <w:lang w:val="uk-UA"/>
        </w:rPr>
        <w:t>Картотека депонентів</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формувати картотеку депонентів співробітників на підставі даних касових операцій після закриття платіжних відомостей.</w:t>
      </w:r>
    </w:p>
    <w:p w:rsidR="004D6580" w:rsidRPr="00595169" w:rsidRDefault="004D6580" w:rsidP="00595169">
      <w:pPr>
        <w:pStyle w:val="affff2"/>
        <w:spacing w:before="120"/>
        <w:ind w:left="0"/>
        <w:jc w:val="left"/>
        <w:rPr>
          <w:i/>
          <w:sz w:val="26"/>
          <w:szCs w:val="26"/>
          <w:lang w:val="uk-UA"/>
        </w:rPr>
      </w:pPr>
      <w:r w:rsidRPr="00595169">
        <w:rPr>
          <w:i/>
          <w:sz w:val="26"/>
          <w:szCs w:val="26"/>
          <w:lang w:val="uk-UA"/>
        </w:rPr>
        <w:t>Авансові звіти</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оформляти, друкувати  і обробляти авансові звіти.</w:t>
      </w:r>
    </w:p>
    <w:p w:rsidR="004D6580" w:rsidRPr="00595169" w:rsidRDefault="004D6580" w:rsidP="00595169">
      <w:pPr>
        <w:pStyle w:val="affff2"/>
        <w:spacing w:before="120"/>
        <w:ind w:left="0"/>
        <w:jc w:val="left"/>
        <w:rPr>
          <w:i/>
          <w:sz w:val="26"/>
          <w:szCs w:val="26"/>
          <w:lang w:val="uk-UA"/>
        </w:rPr>
      </w:pPr>
      <w:r w:rsidRPr="00595169">
        <w:rPr>
          <w:i/>
          <w:sz w:val="26"/>
          <w:szCs w:val="26"/>
          <w:lang w:val="uk-UA"/>
        </w:rPr>
        <w:t>Відомість видачі витрат на відрядження</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оформляти оплату витрат на відрядження по  платіжній відомості касовим ордером або платіжним дорученням.</w:t>
      </w:r>
    </w:p>
    <w:p w:rsidR="004D6580" w:rsidRPr="00595169" w:rsidRDefault="004D6580" w:rsidP="00595169">
      <w:pPr>
        <w:pStyle w:val="affff2"/>
        <w:keepNext/>
        <w:spacing w:before="120"/>
        <w:ind w:left="0"/>
        <w:jc w:val="left"/>
        <w:rPr>
          <w:i/>
          <w:sz w:val="26"/>
          <w:szCs w:val="26"/>
          <w:lang w:val="uk-UA"/>
        </w:rPr>
      </w:pPr>
      <w:r w:rsidRPr="00595169">
        <w:rPr>
          <w:i/>
          <w:sz w:val="26"/>
          <w:szCs w:val="26"/>
          <w:lang w:val="uk-UA"/>
        </w:rPr>
        <w:lastRenderedPageBreak/>
        <w:t>Рахунки авансових розрахунків</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У модулі повинен здійснюватися облік фінансових операцій, пов’язаних з відрядженнями співробітників підприємства і господарськими витратами, має бути передбачена можливість роботи з різними видами валют. </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Модуль повинен дозволяти отримувати цілий ряд звітних документів з розбиттям по кожному співробітникові, підрозділу, підприємству і так далі</w:t>
      </w:r>
      <w:r w:rsidR="00595169">
        <w:rPr>
          <w:rFonts w:ascii="Times New Roman" w:hAnsi="Times New Roman"/>
          <w:sz w:val="26"/>
          <w:szCs w:val="26"/>
          <w:lang w:val="uk-UA"/>
        </w:rPr>
        <w:t>.</w:t>
      </w:r>
    </w:p>
    <w:p w:rsidR="004D6580" w:rsidRPr="00595169" w:rsidRDefault="004D6580" w:rsidP="00595169">
      <w:pPr>
        <w:pStyle w:val="affff2"/>
        <w:spacing w:before="120"/>
        <w:ind w:left="0"/>
        <w:jc w:val="left"/>
        <w:rPr>
          <w:i/>
          <w:sz w:val="26"/>
          <w:szCs w:val="26"/>
          <w:lang w:val="uk-UA"/>
        </w:rPr>
      </w:pPr>
      <w:r w:rsidRPr="00595169">
        <w:rPr>
          <w:i/>
          <w:sz w:val="26"/>
          <w:szCs w:val="26"/>
          <w:lang w:val="uk-UA"/>
        </w:rPr>
        <w:t>Журнал обліку господарських операцій</w:t>
      </w:r>
    </w:p>
    <w:p w:rsidR="004D6580" w:rsidRPr="00595169" w:rsidRDefault="004D6580" w:rsidP="00595169">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 xml:space="preserve">Модуль повинен дозволяти переглядати, формувати, передавати і відкликати в/з Головну книгу бухгалтерські проводки, сформовані на підставі первинних документів і  операцій  управління грошових коштів. </w:t>
      </w:r>
    </w:p>
    <w:p w:rsidR="004D6580" w:rsidRPr="00595169" w:rsidRDefault="004D6580" w:rsidP="00595169">
      <w:pPr>
        <w:pStyle w:val="affff2"/>
        <w:spacing w:before="120"/>
        <w:ind w:left="0"/>
        <w:jc w:val="left"/>
        <w:rPr>
          <w:i/>
          <w:sz w:val="26"/>
          <w:szCs w:val="26"/>
          <w:lang w:val="uk-UA"/>
        </w:rPr>
      </w:pPr>
      <w:r w:rsidRPr="00595169">
        <w:rPr>
          <w:i/>
          <w:sz w:val="26"/>
          <w:szCs w:val="26"/>
          <w:lang w:val="uk-UA"/>
        </w:rPr>
        <w:t>Звіти</w:t>
      </w:r>
    </w:p>
    <w:p w:rsidR="004D6580" w:rsidRPr="00B722A8" w:rsidRDefault="004D6580" w:rsidP="00B722A8">
      <w:pPr>
        <w:spacing w:before="120"/>
        <w:ind w:firstLine="720"/>
        <w:jc w:val="both"/>
        <w:rPr>
          <w:rFonts w:ascii="Times New Roman" w:hAnsi="Times New Roman"/>
          <w:sz w:val="26"/>
          <w:szCs w:val="26"/>
          <w:lang w:val="uk-UA"/>
        </w:rPr>
      </w:pPr>
      <w:r w:rsidRPr="00B722A8">
        <w:rPr>
          <w:rFonts w:ascii="Times New Roman" w:hAnsi="Times New Roman"/>
          <w:sz w:val="26"/>
          <w:szCs w:val="26"/>
          <w:lang w:val="uk-UA"/>
        </w:rPr>
        <w:t xml:space="preserve">Модуль повинен формувати звіти по залишках і руху грошових коштів, інвентаризаційні відомості, і аналітичні звітні форми аналізу руху грошових коштів. </w:t>
      </w:r>
    </w:p>
    <w:p w:rsidR="00CA7478" w:rsidRDefault="00CA7478" w:rsidP="00CA7478">
      <w:pPr>
        <w:pStyle w:val="21"/>
        <w:rPr>
          <w:rFonts w:ascii="Times New Roman" w:hAnsi="Times New Roman"/>
          <w:lang w:val="uk-UA"/>
        </w:rPr>
      </w:pPr>
      <w:bookmarkStart w:id="50" w:name="_Toc465413726"/>
      <w:r>
        <w:rPr>
          <w:rFonts w:ascii="Times New Roman" w:hAnsi="Times New Roman"/>
          <w:lang w:val="uk-UA"/>
        </w:rPr>
        <w:t>Підсистема</w:t>
      </w:r>
      <w:r w:rsidRPr="0066428E">
        <w:rPr>
          <w:rFonts w:ascii="Times New Roman" w:hAnsi="Times New Roman"/>
          <w:lang w:val="uk-UA"/>
        </w:rPr>
        <w:t xml:space="preserve">  </w:t>
      </w:r>
      <w:r>
        <w:rPr>
          <w:rFonts w:ascii="Times New Roman" w:hAnsi="Times New Roman"/>
          <w:lang w:val="uk-UA"/>
        </w:rPr>
        <w:t xml:space="preserve">3 </w:t>
      </w:r>
      <w:r w:rsidR="009F40CF">
        <w:rPr>
          <w:rFonts w:ascii="Times New Roman" w:hAnsi="Times New Roman"/>
          <w:lang w:val="uk-UA"/>
        </w:rPr>
        <w:t xml:space="preserve"> </w:t>
      </w:r>
      <w:r>
        <w:rPr>
          <w:rFonts w:ascii="Times New Roman" w:hAnsi="Times New Roman"/>
          <w:lang w:val="uk-UA"/>
        </w:rPr>
        <w:t>Зобов’язання</w:t>
      </w:r>
      <w:bookmarkEnd w:id="50"/>
    </w:p>
    <w:p w:rsidR="00CA7478" w:rsidRPr="00595169" w:rsidRDefault="00CA7478" w:rsidP="00CA7478">
      <w:pPr>
        <w:pStyle w:val="3"/>
        <w:rPr>
          <w:rFonts w:ascii="Times New Roman" w:hAnsi="Times New Roman"/>
          <w:lang w:val="uk-UA"/>
        </w:rPr>
      </w:pPr>
      <w:bookmarkStart w:id="51" w:name="_Toc465161139"/>
      <w:bookmarkStart w:id="52" w:name="_Toc465413727"/>
      <w:r w:rsidRPr="00595169">
        <w:rPr>
          <w:rFonts w:ascii="Times New Roman" w:hAnsi="Times New Roman"/>
          <w:lang w:val="uk-UA"/>
        </w:rPr>
        <w:t xml:space="preserve">Загальне призначення </w:t>
      </w:r>
      <w:bookmarkEnd w:id="51"/>
      <w:r>
        <w:rPr>
          <w:rFonts w:ascii="Times New Roman" w:hAnsi="Times New Roman"/>
          <w:lang w:val="uk-UA"/>
        </w:rPr>
        <w:t>підсистеми</w:t>
      </w:r>
      <w:bookmarkEnd w:id="52"/>
    </w:p>
    <w:p w:rsidR="00CA7478" w:rsidRPr="00B33709" w:rsidRDefault="00CA7478" w:rsidP="00CA7478">
      <w:pPr>
        <w:pStyle w:val="af0"/>
        <w:spacing w:before="120" w:after="0"/>
        <w:ind w:firstLine="720"/>
        <w:jc w:val="both"/>
        <w:rPr>
          <w:rFonts w:ascii="Times New Roman" w:hAnsi="Times New Roman"/>
          <w:sz w:val="26"/>
          <w:szCs w:val="26"/>
          <w:lang w:val="uk-UA"/>
        </w:rPr>
      </w:pPr>
      <w:r w:rsidRPr="00B33709">
        <w:rPr>
          <w:rFonts w:ascii="Times New Roman" w:hAnsi="Times New Roman"/>
          <w:sz w:val="26"/>
          <w:szCs w:val="26"/>
          <w:lang w:val="uk-UA"/>
        </w:rPr>
        <w:t xml:space="preserve">Підсистема повинна реєструвати наступні операції: </w:t>
      </w:r>
    </w:p>
    <w:p w:rsidR="00CA7478" w:rsidRPr="00B33709" w:rsidRDefault="00CA7478" w:rsidP="005C280E">
      <w:pPr>
        <w:numPr>
          <w:ilvl w:val="0"/>
          <w:numId w:val="19"/>
        </w:numPr>
        <w:ind w:firstLine="567"/>
        <w:jc w:val="both"/>
        <w:rPr>
          <w:rFonts w:ascii="Times New Roman" w:hAnsi="Times New Roman"/>
          <w:sz w:val="26"/>
          <w:szCs w:val="26"/>
          <w:lang w:val="uk-UA"/>
        </w:rPr>
      </w:pPr>
      <w:r w:rsidRPr="00B33709">
        <w:rPr>
          <w:rFonts w:ascii="Times New Roman" w:hAnsi="Times New Roman"/>
          <w:sz w:val="26"/>
          <w:szCs w:val="26"/>
          <w:lang w:val="uk-UA"/>
        </w:rPr>
        <w:t xml:space="preserve">Реєстрація взяття зобов’язань; </w:t>
      </w:r>
    </w:p>
    <w:p w:rsidR="00CA7478" w:rsidRPr="00B33709" w:rsidRDefault="00CA7478" w:rsidP="005C280E">
      <w:pPr>
        <w:numPr>
          <w:ilvl w:val="0"/>
          <w:numId w:val="19"/>
        </w:numPr>
        <w:ind w:firstLine="567"/>
        <w:jc w:val="both"/>
        <w:rPr>
          <w:rFonts w:ascii="Times New Roman" w:hAnsi="Times New Roman"/>
          <w:sz w:val="26"/>
          <w:szCs w:val="26"/>
          <w:lang w:val="uk-UA"/>
        </w:rPr>
      </w:pPr>
      <w:r w:rsidRPr="00B33709">
        <w:rPr>
          <w:rFonts w:ascii="Times New Roman" w:hAnsi="Times New Roman"/>
          <w:sz w:val="26"/>
          <w:szCs w:val="26"/>
          <w:lang w:val="uk-UA"/>
        </w:rPr>
        <w:t xml:space="preserve">Реєстрація сторнувальних зобов’язань; </w:t>
      </w:r>
    </w:p>
    <w:p w:rsidR="00CA7478" w:rsidRPr="00B33709" w:rsidRDefault="00CA7478" w:rsidP="005C280E">
      <w:pPr>
        <w:numPr>
          <w:ilvl w:val="0"/>
          <w:numId w:val="19"/>
        </w:numPr>
        <w:ind w:firstLine="567"/>
        <w:jc w:val="both"/>
        <w:rPr>
          <w:rFonts w:ascii="Times New Roman" w:hAnsi="Times New Roman"/>
          <w:sz w:val="26"/>
          <w:szCs w:val="26"/>
          <w:lang w:val="uk-UA"/>
        </w:rPr>
      </w:pPr>
      <w:r w:rsidRPr="00B33709">
        <w:rPr>
          <w:rFonts w:ascii="Times New Roman" w:hAnsi="Times New Roman"/>
          <w:sz w:val="26"/>
          <w:szCs w:val="26"/>
          <w:lang w:val="uk-UA"/>
        </w:rPr>
        <w:t xml:space="preserve">Реєстрація взяття фінансових зобов’язань; </w:t>
      </w:r>
    </w:p>
    <w:p w:rsidR="009F40CF" w:rsidRDefault="00CA7478" w:rsidP="005C280E">
      <w:pPr>
        <w:numPr>
          <w:ilvl w:val="0"/>
          <w:numId w:val="19"/>
        </w:numPr>
        <w:ind w:firstLine="567"/>
        <w:jc w:val="both"/>
        <w:rPr>
          <w:rFonts w:ascii="Times New Roman" w:hAnsi="Times New Roman"/>
          <w:sz w:val="26"/>
          <w:szCs w:val="26"/>
          <w:lang w:val="uk-UA"/>
        </w:rPr>
      </w:pPr>
      <w:r w:rsidRPr="00B33709">
        <w:rPr>
          <w:rFonts w:ascii="Times New Roman" w:hAnsi="Times New Roman"/>
          <w:sz w:val="26"/>
          <w:szCs w:val="26"/>
          <w:lang w:val="uk-UA"/>
        </w:rPr>
        <w:t>Реєстрація сторнувальних фінансових зобов’язань</w:t>
      </w:r>
      <w:r w:rsidR="009F40CF">
        <w:rPr>
          <w:rFonts w:ascii="Times New Roman" w:hAnsi="Times New Roman"/>
          <w:sz w:val="26"/>
          <w:szCs w:val="26"/>
          <w:lang w:val="uk-UA"/>
        </w:rPr>
        <w:t>;</w:t>
      </w:r>
    </w:p>
    <w:p w:rsidR="00CA7478" w:rsidRDefault="009F40CF" w:rsidP="005C280E">
      <w:pPr>
        <w:numPr>
          <w:ilvl w:val="0"/>
          <w:numId w:val="19"/>
        </w:numPr>
        <w:ind w:firstLine="567"/>
        <w:jc w:val="both"/>
        <w:rPr>
          <w:rFonts w:ascii="Times New Roman" w:hAnsi="Times New Roman"/>
          <w:sz w:val="26"/>
          <w:szCs w:val="26"/>
          <w:lang w:val="uk-UA"/>
        </w:rPr>
      </w:pPr>
      <w:r>
        <w:rPr>
          <w:rFonts w:ascii="Times New Roman" w:hAnsi="Times New Roman"/>
          <w:sz w:val="26"/>
          <w:szCs w:val="26"/>
          <w:lang w:val="uk-UA"/>
        </w:rPr>
        <w:t>К</w:t>
      </w:r>
      <w:r w:rsidRPr="00B33709">
        <w:rPr>
          <w:rFonts w:ascii="Times New Roman" w:hAnsi="Times New Roman"/>
          <w:sz w:val="26"/>
          <w:szCs w:val="26"/>
          <w:lang w:val="uk-UA"/>
        </w:rPr>
        <w:t>онтроль перевищення взятих зобов’язань над кошторисними показниками</w:t>
      </w:r>
      <w:r>
        <w:rPr>
          <w:rFonts w:ascii="Times New Roman" w:hAnsi="Times New Roman"/>
          <w:sz w:val="26"/>
          <w:szCs w:val="26"/>
          <w:lang w:val="uk-UA"/>
        </w:rPr>
        <w:t>;</w:t>
      </w:r>
    </w:p>
    <w:p w:rsidR="009F40CF" w:rsidRPr="00B33709" w:rsidRDefault="009F40CF" w:rsidP="009F40CF">
      <w:pPr>
        <w:numPr>
          <w:ilvl w:val="0"/>
          <w:numId w:val="19"/>
        </w:numPr>
        <w:ind w:firstLine="567"/>
        <w:jc w:val="both"/>
        <w:rPr>
          <w:rFonts w:ascii="Times New Roman" w:hAnsi="Times New Roman"/>
          <w:sz w:val="26"/>
          <w:szCs w:val="26"/>
          <w:lang w:val="uk-UA"/>
        </w:rPr>
      </w:pPr>
      <w:r w:rsidRPr="00B33709">
        <w:rPr>
          <w:rFonts w:ascii="Times New Roman" w:hAnsi="Times New Roman"/>
          <w:sz w:val="26"/>
          <w:szCs w:val="26"/>
          <w:lang w:val="uk-UA"/>
        </w:rPr>
        <w:t xml:space="preserve">контроль перевищення фактичних фінансових зобов’язань над </w:t>
      </w:r>
      <w:r>
        <w:rPr>
          <w:rFonts w:ascii="Times New Roman" w:hAnsi="Times New Roman"/>
          <w:sz w:val="26"/>
          <w:szCs w:val="26"/>
          <w:lang w:val="uk-UA"/>
        </w:rPr>
        <w:t>взятими зобов’язаннями</w:t>
      </w:r>
      <w:r w:rsidRPr="00B33709">
        <w:rPr>
          <w:rFonts w:ascii="Times New Roman" w:hAnsi="Times New Roman"/>
          <w:sz w:val="26"/>
          <w:szCs w:val="26"/>
          <w:lang w:val="uk-UA"/>
        </w:rPr>
        <w:t>.</w:t>
      </w:r>
    </w:p>
    <w:p w:rsidR="00CA7478" w:rsidRPr="00384F99" w:rsidRDefault="00CA7478" w:rsidP="00CA7478">
      <w:pPr>
        <w:pStyle w:val="3"/>
        <w:rPr>
          <w:rFonts w:ascii="Times New Roman" w:hAnsi="Times New Roman"/>
        </w:rPr>
      </w:pPr>
      <w:bookmarkStart w:id="53" w:name="_Toc465413728"/>
      <w:r w:rsidRPr="007C4515">
        <w:rPr>
          <w:rFonts w:ascii="Times New Roman" w:hAnsi="Times New Roman"/>
          <w:lang w:val="uk-UA"/>
        </w:rPr>
        <w:t>Структура</w:t>
      </w:r>
      <w:r w:rsidRPr="00384F99">
        <w:rPr>
          <w:rFonts w:ascii="Times New Roman" w:hAnsi="Times New Roman"/>
        </w:rPr>
        <w:t xml:space="preserve"> </w:t>
      </w:r>
      <w:r>
        <w:rPr>
          <w:rFonts w:ascii="Times New Roman" w:hAnsi="Times New Roman"/>
          <w:lang w:val="uk-UA"/>
        </w:rPr>
        <w:t>підсистеми</w:t>
      </w:r>
      <w:bookmarkEnd w:id="53"/>
    </w:p>
    <w:p w:rsidR="00CA7478" w:rsidRPr="000304E2" w:rsidRDefault="00CA7478" w:rsidP="00CA7478">
      <w:pPr>
        <w:pStyle w:val="af0"/>
        <w:ind w:firstLine="567"/>
        <w:jc w:val="both"/>
        <w:rPr>
          <w:rFonts w:ascii="Times New Roman" w:hAnsi="Times New Roman"/>
          <w:sz w:val="26"/>
          <w:szCs w:val="26"/>
          <w:lang w:val="uk-UA"/>
        </w:rPr>
      </w:pPr>
      <w:r w:rsidRPr="000304E2">
        <w:rPr>
          <w:rFonts w:ascii="Times New Roman" w:hAnsi="Times New Roman"/>
          <w:sz w:val="26"/>
          <w:szCs w:val="26"/>
          <w:lang w:val="uk-UA"/>
        </w:rPr>
        <w:t>Підсистема по своїй структурі повинна  складатися  з наступних модулів:</w:t>
      </w:r>
    </w:p>
    <w:p w:rsidR="00CA7478" w:rsidRPr="000304E2" w:rsidRDefault="00CA7478" w:rsidP="005C280E">
      <w:pPr>
        <w:numPr>
          <w:ilvl w:val="0"/>
          <w:numId w:val="74"/>
        </w:numPr>
        <w:spacing w:before="120"/>
        <w:ind w:left="0" w:firstLine="720"/>
        <w:jc w:val="both"/>
        <w:rPr>
          <w:rFonts w:ascii="Times New Roman" w:hAnsi="Times New Roman"/>
          <w:sz w:val="26"/>
          <w:szCs w:val="26"/>
          <w:lang w:val="uk-UA"/>
        </w:rPr>
      </w:pPr>
      <w:r w:rsidRPr="000304E2">
        <w:rPr>
          <w:rFonts w:ascii="Times New Roman" w:hAnsi="Times New Roman"/>
          <w:sz w:val="26"/>
          <w:szCs w:val="26"/>
          <w:lang w:val="uk-UA"/>
        </w:rPr>
        <w:t>Налаштування</w:t>
      </w:r>
    </w:p>
    <w:p w:rsidR="00CA7478" w:rsidRPr="000304E2" w:rsidRDefault="00CA7478" w:rsidP="005C280E">
      <w:pPr>
        <w:numPr>
          <w:ilvl w:val="0"/>
          <w:numId w:val="74"/>
        </w:numPr>
        <w:spacing w:before="120"/>
        <w:ind w:left="0" w:firstLine="720"/>
        <w:jc w:val="both"/>
        <w:rPr>
          <w:rFonts w:ascii="Times New Roman" w:hAnsi="Times New Roman"/>
          <w:sz w:val="26"/>
          <w:szCs w:val="26"/>
          <w:lang w:val="uk-UA"/>
        </w:rPr>
      </w:pPr>
      <w:r w:rsidRPr="000304E2">
        <w:rPr>
          <w:rFonts w:ascii="Times New Roman" w:hAnsi="Times New Roman"/>
          <w:sz w:val="26"/>
          <w:szCs w:val="26"/>
          <w:lang w:val="uk-UA"/>
        </w:rPr>
        <w:t>Керування доступом</w:t>
      </w:r>
    </w:p>
    <w:p w:rsidR="00CA7478" w:rsidRPr="000304E2" w:rsidRDefault="00CA7478" w:rsidP="005C280E">
      <w:pPr>
        <w:numPr>
          <w:ilvl w:val="0"/>
          <w:numId w:val="74"/>
        </w:numPr>
        <w:spacing w:before="120"/>
        <w:ind w:left="0" w:firstLine="720"/>
        <w:jc w:val="both"/>
        <w:rPr>
          <w:rFonts w:ascii="Times New Roman" w:hAnsi="Times New Roman"/>
          <w:sz w:val="26"/>
          <w:szCs w:val="26"/>
          <w:lang w:val="uk-UA"/>
        </w:rPr>
      </w:pPr>
      <w:r w:rsidRPr="000304E2">
        <w:rPr>
          <w:rFonts w:ascii="Times New Roman" w:hAnsi="Times New Roman"/>
          <w:sz w:val="26"/>
          <w:szCs w:val="26"/>
          <w:lang w:val="uk-UA"/>
        </w:rPr>
        <w:t>Реєстр зобов’язань</w:t>
      </w:r>
    </w:p>
    <w:p w:rsidR="00CA7478" w:rsidRPr="000304E2" w:rsidRDefault="00CA7478" w:rsidP="00CA7478">
      <w:pPr>
        <w:pStyle w:val="af0"/>
        <w:spacing w:after="0"/>
        <w:ind w:left="1440" w:firstLine="567"/>
        <w:jc w:val="both"/>
        <w:rPr>
          <w:rFonts w:ascii="Times New Roman" w:hAnsi="Times New Roman"/>
          <w:sz w:val="26"/>
          <w:szCs w:val="26"/>
          <w:lang w:val="uk-UA"/>
        </w:rPr>
      </w:pPr>
    </w:p>
    <w:p w:rsidR="00CA7478" w:rsidRPr="00384F99" w:rsidRDefault="00CA7478" w:rsidP="00CA7478">
      <w:pPr>
        <w:pStyle w:val="3"/>
        <w:rPr>
          <w:rFonts w:ascii="Times New Roman" w:hAnsi="Times New Roman"/>
        </w:rPr>
      </w:pPr>
      <w:bookmarkStart w:id="54" w:name="_Toc465413729"/>
      <w:r w:rsidRPr="00384F99">
        <w:rPr>
          <w:rFonts w:ascii="Times New Roman" w:hAnsi="Times New Roman"/>
        </w:rPr>
        <w:t xml:space="preserve">Функції </w:t>
      </w:r>
      <w:r>
        <w:rPr>
          <w:rFonts w:ascii="Times New Roman" w:hAnsi="Times New Roman"/>
          <w:lang w:val="uk-UA"/>
        </w:rPr>
        <w:t>підсистеми</w:t>
      </w:r>
      <w:bookmarkEnd w:id="54"/>
    </w:p>
    <w:p w:rsidR="00CA7478" w:rsidRPr="000304E2" w:rsidRDefault="00CA7478" w:rsidP="00CA7478">
      <w:pPr>
        <w:pStyle w:val="af0"/>
        <w:ind w:firstLine="567"/>
        <w:jc w:val="both"/>
        <w:rPr>
          <w:rFonts w:ascii="Times New Roman" w:hAnsi="Times New Roman"/>
          <w:sz w:val="26"/>
          <w:szCs w:val="26"/>
          <w:lang w:val="uk-UA"/>
        </w:rPr>
      </w:pPr>
      <w:r w:rsidRPr="000304E2">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В підсистемі повинні вестись юридичні та фінансові зоб</w:t>
      </w:r>
      <w:r>
        <w:rPr>
          <w:rFonts w:ascii="Times New Roman" w:hAnsi="Times New Roman"/>
          <w:sz w:val="26"/>
          <w:szCs w:val="26"/>
          <w:lang w:val="uk-UA"/>
        </w:rPr>
        <w:t xml:space="preserve">ов’язання, сторнувальні </w:t>
      </w:r>
      <w:r w:rsidRPr="000304E2">
        <w:rPr>
          <w:rFonts w:ascii="Times New Roman" w:hAnsi="Times New Roman"/>
          <w:sz w:val="26"/>
          <w:szCs w:val="26"/>
          <w:lang w:val="uk-UA"/>
        </w:rPr>
        <w:t>юридичні та фінансові зоб</w:t>
      </w:r>
      <w:r>
        <w:rPr>
          <w:rFonts w:ascii="Times New Roman" w:hAnsi="Times New Roman"/>
          <w:sz w:val="26"/>
          <w:szCs w:val="26"/>
          <w:lang w:val="uk-UA"/>
        </w:rPr>
        <w:t xml:space="preserve">ов’язання бюджетної організації, проводитись контроль перевищення взятих </w:t>
      </w:r>
      <w:r w:rsidRPr="000304E2">
        <w:rPr>
          <w:rFonts w:ascii="Times New Roman" w:hAnsi="Times New Roman"/>
          <w:sz w:val="26"/>
          <w:szCs w:val="26"/>
          <w:lang w:val="uk-UA"/>
        </w:rPr>
        <w:t>зоб</w:t>
      </w:r>
      <w:r>
        <w:rPr>
          <w:rFonts w:ascii="Times New Roman" w:hAnsi="Times New Roman"/>
          <w:sz w:val="26"/>
          <w:szCs w:val="26"/>
          <w:lang w:val="uk-UA"/>
        </w:rPr>
        <w:t>ов’язань над кошторисними показниками, а також контроль .</w:t>
      </w:r>
      <w:r w:rsidRPr="0018212D">
        <w:rPr>
          <w:rFonts w:ascii="Times New Roman" w:hAnsi="Times New Roman"/>
          <w:sz w:val="26"/>
          <w:szCs w:val="26"/>
          <w:lang w:val="uk-UA"/>
        </w:rPr>
        <w:t xml:space="preserve"> </w:t>
      </w:r>
      <w:r>
        <w:rPr>
          <w:rFonts w:ascii="Times New Roman" w:hAnsi="Times New Roman"/>
          <w:sz w:val="26"/>
          <w:szCs w:val="26"/>
          <w:lang w:val="uk-UA"/>
        </w:rPr>
        <w:t>перевищення</w:t>
      </w:r>
      <w:r w:rsidRPr="0018212D">
        <w:rPr>
          <w:rFonts w:ascii="Times New Roman" w:hAnsi="Times New Roman"/>
          <w:sz w:val="26"/>
          <w:szCs w:val="26"/>
          <w:lang w:val="uk-UA"/>
        </w:rPr>
        <w:t xml:space="preserve"> </w:t>
      </w:r>
      <w:r w:rsidRPr="000304E2">
        <w:rPr>
          <w:rFonts w:ascii="Times New Roman" w:hAnsi="Times New Roman"/>
          <w:sz w:val="26"/>
          <w:szCs w:val="26"/>
          <w:lang w:val="uk-UA"/>
        </w:rPr>
        <w:t>фінансов</w:t>
      </w:r>
      <w:r>
        <w:rPr>
          <w:rFonts w:ascii="Times New Roman" w:hAnsi="Times New Roman"/>
          <w:sz w:val="26"/>
          <w:szCs w:val="26"/>
          <w:lang w:val="uk-UA"/>
        </w:rPr>
        <w:t xml:space="preserve">их </w:t>
      </w:r>
      <w:r w:rsidRPr="000304E2">
        <w:rPr>
          <w:rFonts w:ascii="Times New Roman" w:hAnsi="Times New Roman"/>
          <w:sz w:val="26"/>
          <w:szCs w:val="26"/>
          <w:lang w:val="uk-UA"/>
        </w:rPr>
        <w:t>зоб</w:t>
      </w:r>
      <w:r>
        <w:rPr>
          <w:rFonts w:ascii="Times New Roman" w:hAnsi="Times New Roman"/>
          <w:sz w:val="26"/>
          <w:szCs w:val="26"/>
          <w:lang w:val="uk-UA"/>
        </w:rPr>
        <w:t xml:space="preserve">ов’язань над узятими </w:t>
      </w:r>
      <w:r w:rsidRPr="000304E2">
        <w:rPr>
          <w:rFonts w:ascii="Times New Roman" w:hAnsi="Times New Roman"/>
          <w:sz w:val="26"/>
          <w:szCs w:val="26"/>
          <w:lang w:val="uk-UA"/>
        </w:rPr>
        <w:t>зоб</w:t>
      </w:r>
      <w:r>
        <w:rPr>
          <w:rFonts w:ascii="Times New Roman" w:hAnsi="Times New Roman"/>
          <w:sz w:val="26"/>
          <w:szCs w:val="26"/>
          <w:lang w:val="uk-UA"/>
        </w:rPr>
        <w:t>ов’язаннями.</w:t>
      </w:r>
    </w:p>
    <w:p w:rsidR="00CA7478" w:rsidRPr="000304E2" w:rsidRDefault="00CA7478" w:rsidP="00CA7478">
      <w:pPr>
        <w:pStyle w:val="af0"/>
        <w:ind w:firstLine="567"/>
        <w:jc w:val="both"/>
        <w:rPr>
          <w:rFonts w:ascii="Times New Roman" w:hAnsi="Times New Roman"/>
          <w:b/>
          <w:i/>
          <w:sz w:val="26"/>
          <w:szCs w:val="26"/>
          <w:lang w:val="uk-UA"/>
        </w:rPr>
      </w:pPr>
      <w:r w:rsidRPr="000304E2">
        <w:rPr>
          <w:rFonts w:ascii="Times New Roman" w:hAnsi="Times New Roman"/>
          <w:b/>
          <w:i/>
          <w:sz w:val="26"/>
          <w:szCs w:val="26"/>
          <w:lang w:val="uk-UA"/>
        </w:rPr>
        <w:lastRenderedPageBreak/>
        <w:t>Налаштування</w:t>
      </w:r>
    </w:p>
    <w:p w:rsidR="00CA7478" w:rsidRPr="000304E2" w:rsidRDefault="00CA7478" w:rsidP="00CA7478">
      <w:pPr>
        <w:pStyle w:val="af0"/>
        <w:ind w:firstLine="567"/>
        <w:jc w:val="both"/>
        <w:rPr>
          <w:rFonts w:ascii="Times New Roman" w:hAnsi="Times New Roman"/>
          <w:sz w:val="26"/>
          <w:szCs w:val="26"/>
          <w:lang w:val="uk-UA"/>
        </w:rPr>
      </w:pPr>
      <w:r w:rsidRPr="000304E2">
        <w:rPr>
          <w:rFonts w:ascii="Times New Roman" w:hAnsi="Times New Roman"/>
          <w:sz w:val="26"/>
          <w:szCs w:val="26"/>
          <w:lang w:val="uk-UA"/>
        </w:rPr>
        <w:t>Модуль повинен дозволяти вести довідники підсистеми та встановлювати параметри для роботи підсистеми, визначати порядок нумерації документів підсистеми, налаштування проведень для типових операцій.</w:t>
      </w:r>
    </w:p>
    <w:p w:rsidR="00CA7478" w:rsidRPr="000304E2" w:rsidRDefault="00CA7478" w:rsidP="00CA7478">
      <w:pPr>
        <w:pStyle w:val="af0"/>
        <w:keepNext/>
        <w:ind w:firstLine="567"/>
        <w:jc w:val="both"/>
        <w:rPr>
          <w:rFonts w:ascii="Times New Roman" w:hAnsi="Times New Roman"/>
          <w:b/>
          <w:i/>
          <w:sz w:val="26"/>
          <w:szCs w:val="26"/>
          <w:lang w:val="uk-UA"/>
        </w:rPr>
      </w:pPr>
      <w:r w:rsidRPr="000304E2">
        <w:rPr>
          <w:rFonts w:ascii="Times New Roman" w:hAnsi="Times New Roman"/>
          <w:b/>
          <w:i/>
          <w:sz w:val="26"/>
          <w:szCs w:val="26"/>
          <w:lang w:val="uk-UA"/>
        </w:rPr>
        <w:t>Керування доступом</w:t>
      </w:r>
    </w:p>
    <w:p w:rsidR="00CA7478" w:rsidRPr="000304E2" w:rsidRDefault="00CA7478" w:rsidP="00CA7478">
      <w:pPr>
        <w:pStyle w:val="af0"/>
        <w:ind w:firstLine="567"/>
        <w:jc w:val="both"/>
        <w:rPr>
          <w:rFonts w:ascii="Times New Roman" w:hAnsi="Times New Roman"/>
          <w:sz w:val="26"/>
          <w:szCs w:val="26"/>
          <w:lang w:val="uk-UA"/>
        </w:rPr>
      </w:pPr>
      <w:r w:rsidRPr="000304E2">
        <w:rPr>
          <w:rFonts w:ascii="Times New Roman" w:hAnsi="Times New Roman"/>
          <w:sz w:val="26"/>
          <w:szCs w:val="26"/>
          <w:lang w:val="uk-UA"/>
        </w:rPr>
        <w:t>Модуль повинен дозволяти налаштування доступу користувачів системи до даних підсистеми в журналах документів.</w:t>
      </w:r>
    </w:p>
    <w:p w:rsidR="00CA7478" w:rsidRPr="000304E2" w:rsidRDefault="00CA7478" w:rsidP="00CA7478">
      <w:pPr>
        <w:pStyle w:val="af0"/>
        <w:keepNext/>
        <w:ind w:firstLine="567"/>
        <w:jc w:val="both"/>
        <w:rPr>
          <w:rFonts w:ascii="Times New Roman" w:hAnsi="Times New Roman"/>
          <w:b/>
          <w:i/>
          <w:sz w:val="26"/>
          <w:szCs w:val="26"/>
          <w:lang w:val="uk-UA"/>
        </w:rPr>
      </w:pPr>
      <w:r w:rsidRPr="000304E2">
        <w:rPr>
          <w:rFonts w:ascii="Times New Roman" w:hAnsi="Times New Roman"/>
          <w:b/>
          <w:i/>
          <w:sz w:val="26"/>
          <w:szCs w:val="26"/>
          <w:lang w:val="uk-UA"/>
        </w:rPr>
        <w:t xml:space="preserve">Реєстр зобов’язань </w:t>
      </w:r>
    </w:p>
    <w:p w:rsidR="00CA7478" w:rsidRPr="000304E2" w:rsidRDefault="00CA7478" w:rsidP="00CA7478">
      <w:pPr>
        <w:pStyle w:val="af0"/>
        <w:spacing w:before="120" w:after="0"/>
        <w:ind w:firstLine="720"/>
        <w:jc w:val="both"/>
        <w:rPr>
          <w:rFonts w:ascii="Times New Roman" w:hAnsi="Times New Roman"/>
          <w:sz w:val="26"/>
          <w:szCs w:val="26"/>
          <w:lang w:val="uk-UA"/>
        </w:rPr>
      </w:pPr>
      <w:r w:rsidRPr="000304E2">
        <w:rPr>
          <w:rFonts w:ascii="Times New Roman" w:hAnsi="Times New Roman"/>
          <w:sz w:val="26"/>
          <w:szCs w:val="26"/>
          <w:lang w:val="uk-UA"/>
        </w:rPr>
        <w:t>У модулі  повинен проводитись облік юридичних і фінансових зобов’язань бюджетних підприємств</w:t>
      </w:r>
      <w:r>
        <w:rPr>
          <w:rFonts w:ascii="Times New Roman" w:hAnsi="Times New Roman"/>
          <w:sz w:val="26"/>
          <w:szCs w:val="26"/>
          <w:lang w:val="uk-UA"/>
        </w:rPr>
        <w:t xml:space="preserve">, реєстрація сторнувальних </w:t>
      </w:r>
      <w:r w:rsidRPr="000304E2">
        <w:rPr>
          <w:rFonts w:ascii="Times New Roman" w:hAnsi="Times New Roman"/>
          <w:sz w:val="26"/>
          <w:szCs w:val="26"/>
          <w:lang w:val="uk-UA"/>
        </w:rPr>
        <w:t>юридичних і фінансових зобов’язань.  Необхідно мати зв’язок з договорами та платіжними документами. Модуль також повинен формувати звіти щодо  юридичних і фінансових зобов’язань для друку та експорту в файли для передачі до казначейства.</w:t>
      </w:r>
      <w:r w:rsidRPr="0018212D">
        <w:rPr>
          <w:rFonts w:ascii="Times New Roman" w:hAnsi="Times New Roman"/>
          <w:sz w:val="26"/>
          <w:szCs w:val="26"/>
          <w:lang w:val="uk-UA"/>
        </w:rPr>
        <w:t xml:space="preserve"> </w:t>
      </w:r>
      <w:r>
        <w:rPr>
          <w:rFonts w:ascii="Times New Roman" w:hAnsi="Times New Roman"/>
          <w:sz w:val="26"/>
          <w:szCs w:val="26"/>
          <w:lang w:val="uk-UA"/>
        </w:rPr>
        <w:t xml:space="preserve">В модулі повинен проводитись контроль перевищення взятих </w:t>
      </w:r>
      <w:r w:rsidRPr="000304E2">
        <w:rPr>
          <w:rFonts w:ascii="Times New Roman" w:hAnsi="Times New Roman"/>
          <w:sz w:val="26"/>
          <w:szCs w:val="26"/>
          <w:lang w:val="uk-UA"/>
        </w:rPr>
        <w:t>зоб</w:t>
      </w:r>
      <w:r>
        <w:rPr>
          <w:rFonts w:ascii="Times New Roman" w:hAnsi="Times New Roman"/>
          <w:sz w:val="26"/>
          <w:szCs w:val="26"/>
          <w:lang w:val="uk-UA"/>
        </w:rPr>
        <w:t>ов’язань над кошторисними показниками, а також контроль .</w:t>
      </w:r>
      <w:r w:rsidRPr="0018212D">
        <w:rPr>
          <w:rFonts w:ascii="Times New Roman" w:hAnsi="Times New Roman"/>
          <w:sz w:val="26"/>
          <w:szCs w:val="26"/>
          <w:lang w:val="uk-UA"/>
        </w:rPr>
        <w:t xml:space="preserve"> </w:t>
      </w:r>
      <w:r>
        <w:rPr>
          <w:rFonts w:ascii="Times New Roman" w:hAnsi="Times New Roman"/>
          <w:sz w:val="26"/>
          <w:szCs w:val="26"/>
          <w:lang w:val="uk-UA"/>
        </w:rPr>
        <w:t>перевищення</w:t>
      </w:r>
      <w:r w:rsidRPr="0018212D">
        <w:rPr>
          <w:rFonts w:ascii="Times New Roman" w:hAnsi="Times New Roman"/>
          <w:sz w:val="26"/>
          <w:szCs w:val="26"/>
          <w:lang w:val="uk-UA"/>
        </w:rPr>
        <w:t xml:space="preserve"> </w:t>
      </w:r>
      <w:r w:rsidRPr="000304E2">
        <w:rPr>
          <w:rFonts w:ascii="Times New Roman" w:hAnsi="Times New Roman"/>
          <w:sz w:val="26"/>
          <w:szCs w:val="26"/>
          <w:lang w:val="uk-UA"/>
        </w:rPr>
        <w:t>фінансов</w:t>
      </w:r>
      <w:r>
        <w:rPr>
          <w:rFonts w:ascii="Times New Roman" w:hAnsi="Times New Roman"/>
          <w:sz w:val="26"/>
          <w:szCs w:val="26"/>
          <w:lang w:val="uk-UA"/>
        </w:rPr>
        <w:t xml:space="preserve">их </w:t>
      </w:r>
      <w:r w:rsidRPr="000304E2">
        <w:rPr>
          <w:rFonts w:ascii="Times New Roman" w:hAnsi="Times New Roman"/>
          <w:sz w:val="26"/>
          <w:szCs w:val="26"/>
          <w:lang w:val="uk-UA"/>
        </w:rPr>
        <w:t>зоб</w:t>
      </w:r>
      <w:r>
        <w:rPr>
          <w:rFonts w:ascii="Times New Roman" w:hAnsi="Times New Roman"/>
          <w:sz w:val="26"/>
          <w:szCs w:val="26"/>
          <w:lang w:val="uk-UA"/>
        </w:rPr>
        <w:t xml:space="preserve">ов’язань над узятими </w:t>
      </w:r>
      <w:r w:rsidRPr="000304E2">
        <w:rPr>
          <w:rFonts w:ascii="Times New Roman" w:hAnsi="Times New Roman"/>
          <w:sz w:val="26"/>
          <w:szCs w:val="26"/>
          <w:lang w:val="uk-UA"/>
        </w:rPr>
        <w:t>зоб</w:t>
      </w:r>
      <w:r>
        <w:rPr>
          <w:rFonts w:ascii="Times New Roman" w:hAnsi="Times New Roman"/>
          <w:sz w:val="26"/>
          <w:szCs w:val="26"/>
          <w:lang w:val="uk-UA"/>
        </w:rPr>
        <w:t>ов’язаннями.</w:t>
      </w:r>
    </w:p>
    <w:p w:rsidR="004D6580" w:rsidRPr="00207E7D" w:rsidRDefault="004D6580" w:rsidP="004D6580">
      <w:pPr>
        <w:ind w:firstLine="567"/>
        <w:jc w:val="both"/>
        <w:rPr>
          <w:lang w:val="uk-UA" w:eastAsia="ru-RU" w:bidi="ar-SA"/>
        </w:rPr>
      </w:pPr>
    </w:p>
    <w:p w:rsidR="004D6580" w:rsidRPr="00F31071" w:rsidRDefault="00F31071" w:rsidP="00F31071">
      <w:pPr>
        <w:pStyle w:val="21"/>
        <w:rPr>
          <w:rFonts w:ascii="Times New Roman" w:hAnsi="Times New Roman"/>
          <w:lang w:val="uk-UA"/>
        </w:rPr>
      </w:pPr>
      <w:bookmarkStart w:id="55" w:name="_Toc465413730"/>
      <w:r w:rsidRPr="00F31071">
        <w:rPr>
          <w:rFonts w:ascii="Times New Roman" w:hAnsi="Times New Roman"/>
          <w:lang w:val="uk-UA"/>
        </w:rPr>
        <w:t xml:space="preserve">Підсистема </w:t>
      </w:r>
      <w:r w:rsidR="00971246">
        <w:rPr>
          <w:rFonts w:ascii="Times New Roman" w:hAnsi="Times New Roman"/>
          <w:lang w:val="uk-UA"/>
        </w:rPr>
        <w:t xml:space="preserve">4 </w:t>
      </w:r>
      <w:r w:rsidRPr="00F31071">
        <w:rPr>
          <w:rFonts w:ascii="Times New Roman" w:hAnsi="Times New Roman"/>
          <w:lang w:val="uk-UA"/>
        </w:rPr>
        <w:t>Логістика</w:t>
      </w:r>
      <w:bookmarkEnd w:id="55"/>
      <w:r w:rsidRPr="00F31071">
        <w:rPr>
          <w:rFonts w:ascii="Times New Roman" w:hAnsi="Times New Roman"/>
          <w:lang w:val="uk-UA"/>
        </w:rPr>
        <w:t xml:space="preserve">   </w:t>
      </w:r>
    </w:p>
    <w:p w:rsidR="004D6580" w:rsidRPr="00F31071" w:rsidRDefault="004D6580" w:rsidP="00F31071">
      <w:pPr>
        <w:pStyle w:val="af0"/>
        <w:tabs>
          <w:tab w:val="num" w:pos="567"/>
        </w:tabs>
        <w:spacing w:before="120" w:after="0"/>
        <w:ind w:firstLine="720"/>
        <w:jc w:val="both"/>
        <w:rPr>
          <w:rFonts w:ascii="Times New Roman" w:hAnsi="Times New Roman"/>
          <w:bCs/>
          <w:sz w:val="26"/>
          <w:szCs w:val="26"/>
          <w:lang w:val="uk-UA"/>
        </w:rPr>
      </w:pPr>
      <w:r w:rsidRPr="00207E7D">
        <w:rPr>
          <w:rFonts w:ascii="Times New Roman" w:hAnsi="Times New Roman"/>
          <w:color w:val="000000"/>
          <w:spacing w:val="-2"/>
          <w:sz w:val="28"/>
          <w:szCs w:val="28"/>
          <w:lang w:val="uk-UA"/>
        </w:rPr>
        <w:tab/>
      </w:r>
      <w:r w:rsidRPr="00F31071">
        <w:rPr>
          <w:rFonts w:ascii="Times New Roman" w:hAnsi="Times New Roman"/>
          <w:bCs/>
          <w:sz w:val="26"/>
          <w:szCs w:val="26"/>
          <w:lang w:val="uk-UA"/>
        </w:rPr>
        <w:t>У складі  підсистеми сформовані наступні групи модулів:</w:t>
      </w:r>
    </w:p>
    <w:p w:rsidR="004D6580" w:rsidRPr="00F31071" w:rsidRDefault="004D6580"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Облік закупок</w:t>
      </w:r>
    </w:p>
    <w:p w:rsidR="004D6580" w:rsidRDefault="004D6580"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Облік збуту</w:t>
      </w:r>
    </w:p>
    <w:p w:rsidR="0082000E" w:rsidRPr="00F31071" w:rsidRDefault="0082000E" w:rsidP="005C280E">
      <w:pPr>
        <w:numPr>
          <w:ilvl w:val="0"/>
          <w:numId w:val="74"/>
        </w:numPr>
        <w:spacing w:before="120"/>
        <w:ind w:left="0" w:firstLine="720"/>
        <w:jc w:val="both"/>
        <w:rPr>
          <w:rFonts w:ascii="Times New Roman" w:hAnsi="Times New Roman"/>
          <w:sz w:val="26"/>
          <w:szCs w:val="26"/>
          <w:lang w:val="uk-UA"/>
        </w:rPr>
      </w:pPr>
      <w:r>
        <w:rPr>
          <w:rFonts w:ascii="Times New Roman" w:hAnsi="Times New Roman"/>
          <w:sz w:val="26"/>
          <w:szCs w:val="26"/>
          <w:lang w:val="uk-UA"/>
        </w:rPr>
        <w:t>Розрахунки з контрагентами</w:t>
      </w:r>
    </w:p>
    <w:p w:rsidR="004D6580" w:rsidRPr="00207E7D" w:rsidRDefault="004D6580" w:rsidP="004D6580">
      <w:pPr>
        <w:ind w:firstLine="567"/>
        <w:jc w:val="both"/>
        <w:rPr>
          <w:lang w:val="uk-UA" w:eastAsia="ru-RU" w:bidi="ar-SA"/>
        </w:rPr>
      </w:pPr>
    </w:p>
    <w:p w:rsidR="004D6580" w:rsidRDefault="004D6580" w:rsidP="00971246">
      <w:pPr>
        <w:pStyle w:val="3"/>
        <w:rPr>
          <w:rFonts w:ascii="Times New Roman" w:hAnsi="Times New Roman"/>
          <w:lang w:val="uk-UA"/>
        </w:rPr>
      </w:pPr>
      <w:bookmarkStart w:id="56" w:name="_Toc465413731"/>
      <w:r w:rsidRPr="00F31071">
        <w:rPr>
          <w:rFonts w:ascii="Times New Roman" w:hAnsi="Times New Roman"/>
          <w:lang w:val="uk-UA"/>
        </w:rPr>
        <w:t>Загальне призначення підсистеми</w:t>
      </w:r>
      <w:bookmarkEnd w:id="56"/>
      <w:r w:rsidRPr="00F31071">
        <w:rPr>
          <w:rFonts w:ascii="Times New Roman" w:hAnsi="Times New Roman"/>
          <w:lang w:val="uk-UA"/>
        </w:rPr>
        <w:t xml:space="preserve"> </w:t>
      </w:r>
    </w:p>
    <w:p w:rsidR="004D6580" w:rsidRPr="00F31071" w:rsidRDefault="00971246" w:rsidP="00971246">
      <w:pPr>
        <w:pStyle w:val="af0"/>
        <w:spacing w:before="120" w:after="0"/>
        <w:ind w:firstLine="709"/>
        <w:jc w:val="both"/>
        <w:rPr>
          <w:rFonts w:ascii="Times New Roman" w:hAnsi="Times New Roman"/>
          <w:iCs/>
          <w:sz w:val="26"/>
          <w:szCs w:val="26"/>
          <w:lang w:val="uk-UA"/>
        </w:rPr>
      </w:pPr>
      <w:r>
        <w:rPr>
          <w:rFonts w:ascii="Times New Roman" w:hAnsi="Times New Roman"/>
          <w:iCs/>
          <w:sz w:val="26"/>
          <w:szCs w:val="26"/>
          <w:lang w:val="uk-UA"/>
        </w:rPr>
        <w:t xml:space="preserve">Підсистема </w:t>
      </w:r>
      <w:r w:rsidRPr="00971246">
        <w:rPr>
          <w:rFonts w:ascii="Times New Roman" w:hAnsi="Times New Roman"/>
          <w:iCs/>
          <w:sz w:val="26"/>
          <w:szCs w:val="26"/>
          <w:lang w:val="uk-UA"/>
        </w:rPr>
        <w:t>повинна забезпечувати облік торговельних операцій з купівлі та продажу матеріалів, обладнання, послуг, тощо; облік кредиторської та дебіторської заборгованості підприємства та формувати відповідну звітність</w:t>
      </w:r>
      <w:r w:rsidR="0082000E">
        <w:rPr>
          <w:rFonts w:ascii="Times New Roman" w:hAnsi="Times New Roman"/>
          <w:iCs/>
          <w:sz w:val="26"/>
          <w:szCs w:val="26"/>
          <w:lang w:val="uk-UA"/>
        </w:rPr>
        <w:t xml:space="preserve">. </w:t>
      </w:r>
      <w:r w:rsidR="00113F2E">
        <w:rPr>
          <w:rFonts w:ascii="Times New Roman" w:hAnsi="Times New Roman"/>
          <w:sz w:val="26"/>
          <w:szCs w:val="26"/>
          <w:lang w:val="uk-UA"/>
        </w:rPr>
        <w:t xml:space="preserve">Підсистема </w:t>
      </w:r>
      <w:r w:rsidR="0082000E" w:rsidRPr="00B33709">
        <w:rPr>
          <w:rFonts w:ascii="Times New Roman" w:hAnsi="Times New Roman"/>
          <w:sz w:val="26"/>
          <w:szCs w:val="26"/>
          <w:lang w:val="uk-UA"/>
        </w:rPr>
        <w:t>повинн</w:t>
      </w:r>
      <w:r w:rsidR="00113F2E">
        <w:rPr>
          <w:rFonts w:ascii="Times New Roman" w:hAnsi="Times New Roman"/>
          <w:sz w:val="26"/>
          <w:szCs w:val="26"/>
          <w:lang w:val="uk-UA"/>
        </w:rPr>
        <w:t>а</w:t>
      </w:r>
      <w:r w:rsidR="0082000E" w:rsidRPr="00B33709">
        <w:rPr>
          <w:rFonts w:ascii="Times New Roman" w:hAnsi="Times New Roman"/>
          <w:sz w:val="26"/>
          <w:szCs w:val="26"/>
          <w:lang w:val="uk-UA"/>
        </w:rPr>
        <w:t xml:space="preserve"> відображатися стан розрахунків з контрагентами</w:t>
      </w:r>
      <w:r w:rsidR="003F5079">
        <w:rPr>
          <w:rFonts w:ascii="Times New Roman" w:hAnsi="Times New Roman"/>
          <w:sz w:val="26"/>
          <w:szCs w:val="26"/>
          <w:lang w:val="uk-UA"/>
        </w:rPr>
        <w:t>, у тому числі в розрізі договорів.</w:t>
      </w:r>
      <w:r w:rsidR="00113F2E">
        <w:rPr>
          <w:rFonts w:ascii="Times New Roman" w:hAnsi="Times New Roman"/>
          <w:sz w:val="26"/>
          <w:szCs w:val="26"/>
          <w:lang w:val="uk-UA"/>
        </w:rPr>
        <w:t xml:space="preserve">. </w:t>
      </w:r>
    </w:p>
    <w:p w:rsidR="004D6580" w:rsidRPr="00207E7D" w:rsidRDefault="004D6580" w:rsidP="00F31071">
      <w:pPr>
        <w:pStyle w:val="af0"/>
        <w:keepNext/>
        <w:rPr>
          <w:lang w:val="uk-UA"/>
        </w:rPr>
      </w:pPr>
      <w:r w:rsidRPr="00207E7D">
        <w:rPr>
          <w:lang w:val="uk-UA"/>
        </w:rPr>
        <w:object w:dxaOrig="9705" w:dyaOrig="8835">
          <v:shape id="_x0000_i1032" type="#_x0000_t75" style="width:484.5pt;height:441pt" o:ole="">
            <v:imagedata r:id="rId36" o:title=""/>
          </v:shape>
          <o:OLEObject Type="Embed" ProgID="Visio.Drawing.15" ShapeID="_x0000_i1032" DrawAspect="Content" ObjectID="_1539155849" r:id="rId37"/>
        </w:object>
      </w:r>
    </w:p>
    <w:p w:rsidR="004D6580" w:rsidRDefault="004D6580" w:rsidP="004D6580">
      <w:pPr>
        <w:pStyle w:val="affff2"/>
        <w:jc w:val="both"/>
        <w:rPr>
          <w:rStyle w:val="19"/>
          <w:b w:val="0"/>
          <w:sz w:val="26"/>
          <w:szCs w:val="26"/>
        </w:rPr>
      </w:pPr>
      <w:bookmarkStart w:id="57" w:name="_Toc465244255"/>
      <w:r w:rsidRPr="00F31071">
        <w:rPr>
          <w:b w:val="0"/>
          <w:sz w:val="26"/>
          <w:szCs w:val="26"/>
          <w:lang w:val="uk-UA"/>
        </w:rPr>
        <w:t>Рис</w:t>
      </w:r>
      <w:r w:rsidR="00F31071">
        <w:rPr>
          <w:b w:val="0"/>
          <w:sz w:val="26"/>
          <w:szCs w:val="26"/>
          <w:lang w:val="uk-UA"/>
        </w:rPr>
        <w:t>.</w:t>
      </w:r>
      <w:r w:rsidRPr="00F31071">
        <w:rPr>
          <w:b w:val="0"/>
          <w:sz w:val="26"/>
          <w:szCs w:val="26"/>
          <w:lang w:val="uk-UA"/>
        </w:rPr>
        <w:t xml:space="preserve"> </w:t>
      </w:r>
      <w:r w:rsidR="00687164" w:rsidRPr="00F31071">
        <w:rPr>
          <w:b w:val="0"/>
          <w:sz w:val="26"/>
          <w:szCs w:val="26"/>
          <w:lang w:val="uk-UA"/>
        </w:rPr>
        <w:fldChar w:fldCharType="begin"/>
      </w:r>
      <w:r w:rsidRPr="00F31071">
        <w:rPr>
          <w:b w:val="0"/>
          <w:sz w:val="26"/>
          <w:szCs w:val="26"/>
          <w:lang w:val="uk-UA"/>
        </w:rPr>
        <w:instrText xml:space="preserve"> SEQ Рисунок \* ARABIC </w:instrText>
      </w:r>
      <w:r w:rsidR="00687164" w:rsidRPr="00F31071">
        <w:rPr>
          <w:b w:val="0"/>
          <w:sz w:val="26"/>
          <w:szCs w:val="26"/>
          <w:lang w:val="uk-UA"/>
        </w:rPr>
        <w:fldChar w:fldCharType="separate"/>
      </w:r>
      <w:r w:rsidR="00CE6201">
        <w:rPr>
          <w:b w:val="0"/>
          <w:noProof/>
          <w:sz w:val="26"/>
          <w:szCs w:val="26"/>
          <w:lang w:val="uk-UA"/>
        </w:rPr>
        <w:t>8</w:t>
      </w:r>
      <w:r w:rsidR="00687164" w:rsidRPr="00F31071">
        <w:rPr>
          <w:b w:val="0"/>
          <w:sz w:val="26"/>
          <w:szCs w:val="26"/>
          <w:lang w:val="uk-UA"/>
        </w:rPr>
        <w:fldChar w:fldCharType="end"/>
      </w:r>
      <w:r w:rsidRPr="00F31071">
        <w:rPr>
          <w:b w:val="0"/>
          <w:sz w:val="26"/>
          <w:szCs w:val="26"/>
          <w:lang w:val="uk-UA"/>
        </w:rPr>
        <w:t>.</w:t>
      </w:r>
      <w:r w:rsidR="00F31071">
        <w:rPr>
          <w:b w:val="0"/>
          <w:sz w:val="26"/>
          <w:szCs w:val="26"/>
          <w:lang w:val="uk-UA"/>
        </w:rPr>
        <w:t xml:space="preserve"> </w:t>
      </w:r>
      <w:r w:rsidRPr="00F31071">
        <w:rPr>
          <w:rStyle w:val="19"/>
          <w:b w:val="0"/>
          <w:sz w:val="26"/>
          <w:szCs w:val="26"/>
        </w:rPr>
        <w:t xml:space="preserve">Зв’язок </w:t>
      </w:r>
      <w:r w:rsidR="003F5079">
        <w:rPr>
          <w:rStyle w:val="19"/>
          <w:b w:val="0"/>
          <w:sz w:val="26"/>
          <w:szCs w:val="26"/>
        </w:rPr>
        <w:t xml:space="preserve">документів </w:t>
      </w:r>
      <w:r w:rsidRPr="00F31071">
        <w:rPr>
          <w:rStyle w:val="19"/>
          <w:b w:val="0"/>
          <w:sz w:val="26"/>
          <w:szCs w:val="26"/>
        </w:rPr>
        <w:t>підсистем</w:t>
      </w:r>
      <w:r w:rsidR="003F5079">
        <w:rPr>
          <w:rStyle w:val="19"/>
          <w:b w:val="0"/>
          <w:sz w:val="26"/>
          <w:szCs w:val="26"/>
        </w:rPr>
        <w:t>и</w:t>
      </w:r>
      <w:bookmarkEnd w:id="57"/>
    </w:p>
    <w:p w:rsidR="003F5079" w:rsidRPr="00207E7D" w:rsidRDefault="003F5079" w:rsidP="003F5079">
      <w:pPr>
        <w:keepNext/>
        <w:jc w:val="center"/>
        <w:rPr>
          <w:lang w:val="uk-UA"/>
        </w:rPr>
      </w:pPr>
      <w:r w:rsidRPr="00424436">
        <w:rPr>
          <w:lang w:val="uk-UA"/>
        </w:rPr>
        <w:object w:dxaOrig="14175" w:dyaOrig="9256">
          <v:shape id="_x0000_i1033" type="#_x0000_t75" style="width:495.75pt;height:323.25pt" o:ole="">
            <v:imagedata r:id="rId38" o:title=""/>
          </v:shape>
          <o:OLEObject Type="Embed" ProgID="Visio.Drawing.15" ShapeID="_x0000_i1033" DrawAspect="Content" ObjectID="_1539155850" r:id="rId39"/>
        </w:object>
      </w:r>
    </w:p>
    <w:p w:rsidR="003F5079" w:rsidRPr="00B33709" w:rsidRDefault="003F5079" w:rsidP="003F5079">
      <w:pPr>
        <w:pStyle w:val="affff2"/>
        <w:keepNext/>
        <w:jc w:val="both"/>
        <w:rPr>
          <w:b w:val="0"/>
          <w:sz w:val="26"/>
          <w:szCs w:val="26"/>
          <w:lang w:val="uk-UA"/>
        </w:rPr>
      </w:pPr>
      <w:bookmarkStart w:id="58" w:name="_Toc465244256"/>
      <w:r w:rsidRPr="00B33709">
        <w:rPr>
          <w:b w:val="0"/>
          <w:sz w:val="26"/>
          <w:szCs w:val="26"/>
          <w:lang w:val="uk-UA"/>
        </w:rPr>
        <w:t>Рис</w:t>
      </w:r>
      <w:r>
        <w:rPr>
          <w:b w:val="0"/>
          <w:sz w:val="26"/>
          <w:szCs w:val="26"/>
          <w:lang w:val="uk-UA"/>
        </w:rPr>
        <w:t>.</w:t>
      </w:r>
      <w:r w:rsidRPr="00B33709">
        <w:rPr>
          <w:b w:val="0"/>
          <w:sz w:val="26"/>
          <w:szCs w:val="26"/>
          <w:lang w:val="uk-UA"/>
        </w:rPr>
        <w:t xml:space="preserve"> </w:t>
      </w:r>
      <w:r w:rsidR="00687164" w:rsidRPr="00B33709">
        <w:rPr>
          <w:b w:val="0"/>
          <w:sz w:val="26"/>
          <w:szCs w:val="26"/>
          <w:lang w:val="uk-UA"/>
        </w:rPr>
        <w:fldChar w:fldCharType="begin"/>
      </w:r>
      <w:r w:rsidRPr="00B33709">
        <w:rPr>
          <w:b w:val="0"/>
          <w:sz w:val="26"/>
          <w:szCs w:val="26"/>
          <w:lang w:val="uk-UA"/>
        </w:rPr>
        <w:instrText xml:space="preserve"> SEQ Рисунок \* ARABIC </w:instrText>
      </w:r>
      <w:r w:rsidR="00687164" w:rsidRPr="00B33709">
        <w:rPr>
          <w:b w:val="0"/>
          <w:sz w:val="26"/>
          <w:szCs w:val="26"/>
          <w:lang w:val="uk-UA"/>
        </w:rPr>
        <w:fldChar w:fldCharType="separate"/>
      </w:r>
      <w:r w:rsidR="00CE6201">
        <w:rPr>
          <w:b w:val="0"/>
          <w:noProof/>
          <w:sz w:val="26"/>
          <w:szCs w:val="26"/>
          <w:lang w:val="uk-UA"/>
        </w:rPr>
        <w:t>9</w:t>
      </w:r>
      <w:r w:rsidR="00687164" w:rsidRPr="00B33709">
        <w:rPr>
          <w:b w:val="0"/>
          <w:sz w:val="26"/>
          <w:szCs w:val="26"/>
          <w:lang w:val="uk-UA"/>
        </w:rPr>
        <w:fldChar w:fldCharType="end"/>
      </w:r>
      <w:r w:rsidRPr="00B33709">
        <w:rPr>
          <w:b w:val="0"/>
          <w:sz w:val="26"/>
          <w:szCs w:val="26"/>
          <w:lang w:val="uk-UA"/>
        </w:rPr>
        <w:t xml:space="preserve">. </w:t>
      </w:r>
      <w:r>
        <w:rPr>
          <w:b w:val="0"/>
          <w:sz w:val="26"/>
          <w:szCs w:val="26"/>
          <w:lang w:val="uk-UA"/>
        </w:rPr>
        <w:t>Формування розрахунків з контрагентами</w:t>
      </w:r>
      <w:bookmarkEnd w:id="58"/>
    </w:p>
    <w:p w:rsidR="004D6580" w:rsidRPr="00244BB0" w:rsidRDefault="004D6580" w:rsidP="00244BB0">
      <w:pPr>
        <w:pStyle w:val="3"/>
        <w:rPr>
          <w:rFonts w:ascii="Times New Roman" w:hAnsi="Times New Roman"/>
          <w:lang w:val="uk-UA"/>
        </w:rPr>
      </w:pPr>
      <w:bookmarkStart w:id="59" w:name="_Toc465413732"/>
      <w:r w:rsidRPr="00244BB0">
        <w:rPr>
          <w:rFonts w:ascii="Times New Roman" w:hAnsi="Times New Roman"/>
          <w:lang w:val="uk-UA"/>
        </w:rPr>
        <w:t>Загальне призначення групи Облік закупок</w:t>
      </w:r>
      <w:bookmarkEnd w:id="59"/>
      <w:r w:rsidRPr="00244BB0">
        <w:rPr>
          <w:rFonts w:ascii="Times New Roman" w:hAnsi="Times New Roman"/>
          <w:lang w:val="uk-UA"/>
        </w:rPr>
        <w:t xml:space="preserve">    </w:t>
      </w:r>
    </w:p>
    <w:p w:rsidR="004D6580" w:rsidRPr="00244BB0" w:rsidRDefault="004D6580" w:rsidP="00244BB0">
      <w:pPr>
        <w:spacing w:before="120"/>
        <w:ind w:firstLine="720"/>
        <w:jc w:val="both"/>
        <w:rPr>
          <w:rFonts w:ascii="Times New Roman" w:hAnsi="Times New Roman"/>
          <w:sz w:val="26"/>
          <w:szCs w:val="26"/>
          <w:lang w:val="uk-UA"/>
        </w:rPr>
      </w:pPr>
      <w:r w:rsidRPr="00244BB0">
        <w:rPr>
          <w:rFonts w:ascii="Times New Roman" w:hAnsi="Times New Roman"/>
          <w:sz w:val="26"/>
          <w:szCs w:val="26"/>
          <w:lang w:val="uk-UA"/>
        </w:rPr>
        <w:t>Підсистема повинна забезпечувати  облік торговельних операцій з купівлі матеріалів, обладнання, послуг, тощо; формування кредиторської та дебіторської заборгованості підприємства та формувати відповідну звітність;</w:t>
      </w:r>
    </w:p>
    <w:p w:rsidR="004D6580" w:rsidRPr="00244BB0" w:rsidRDefault="004D6580" w:rsidP="00244BB0">
      <w:pPr>
        <w:spacing w:before="120"/>
        <w:ind w:firstLine="720"/>
        <w:jc w:val="both"/>
        <w:rPr>
          <w:rFonts w:ascii="Times New Roman" w:hAnsi="Times New Roman"/>
          <w:sz w:val="26"/>
          <w:szCs w:val="26"/>
          <w:lang w:val="uk-UA"/>
        </w:rPr>
      </w:pPr>
      <w:r w:rsidRPr="00244BB0">
        <w:rPr>
          <w:rFonts w:ascii="Times New Roman" w:hAnsi="Times New Roman"/>
          <w:sz w:val="26"/>
          <w:szCs w:val="26"/>
          <w:lang w:val="uk-UA"/>
        </w:rPr>
        <w:t>Підсистема повинна забезпечити облік закупівель товару, готової продукції і послуг.</w:t>
      </w:r>
    </w:p>
    <w:p w:rsidR="004D6580" w:rsidRPr="000F22C0" w:rsidRDefault="004D6580" w:rsidP="00244BB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Підсистема повинна підтримувати функціональні можливості такі як:</w:t>
      </w:r>
    </w:p>
    <w:p w:rsidR="004D6580" w:rsidRPr="00244BB0" w:rsidRDefault="004D6580" w:rsidP="00A213B0">
      <w:pPr>
        <w:pStyle w:val="2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 xml:space="preserve">Формування первинних документів на закупівлю товарів й послуг. </w:t>
      </w:r>
      <w:r w:rsidRPr="00244BB0">
        <w:rPr>
          <w:rFonts w:ascii="Times New Roman" w:hAnsi="Times New Roman"/>
          <w:sz w:val="26"/>
          <w:szCs w:val="26"/>
          <w:lang w:val="uk-UA"/>
        </w:rPr>
        <w:t xml:space="preserve">Необхідно мати можливість формування документів на підставі із спадкоємством всіх специфікацій і параметрів успадкованого документа.  </w:t>
      </w:r>
    </w:p>
    <w:p w:rsidR="004D6580" w:rsidRPr="00244BB0" w:rsidRDefault="004D6580" w:rsidP="00A213B0">
      <w:pPr>
        <w:pStyle w:val="2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 xml:space="preserve">реєстрацію товарних накладних постачальників на постачання товарів, </w:t>
      </w:r>
    </w:p>
    <w:p w:rsidR="004D6580" w:rsidRPr="00244BB0" w:rsidRDefault="004D6580" w:rsidP="00A213B0">
      <w:pPr>
        <w:pStyle w:val="2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 xml:space="preserve">облік повернення товару постачальникам, </w:t>
      </w:r>
    </w:p>
    <w:p w:rsidR="004D6580" w:rsidRPr="00244BB0" w:rsidRDefault="004D6580" w:rsidP="00A213B0">
      <w:pPr>
        <w:pStyle w:val="2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 xml:space="preserve">ведення взаєморозрахунків по рахунках, </w:t>
      </w:r>
    </w:p>
    <w:p w:rsidR="004D6580" w:rsidRPr="00244BB0" w:rsidRDefault="004D6580" w:rsidP="00A213B0">
      <w:pPr>
        <w:pStyle w:val="2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 xml:space="preserve">Формування різних звітів </w:t>
      </w:r>
    </w:p>
    <w:p w:rsidR="004D6580" w:rsidRPr="00244BB0" w:rsidRDefault="004D6580" w:rsidP="00A213B0">
      <w:pPr>
        <w:pStyle w:val="22"/>
        <w:numPr>
          <w:ilvl w:val="0"/>
          <w:numId w:val="10"/>
        </w:numPr>
        <w:spacing w:before="0" w:after="0"/>
        <w:ind w:firstLine="567"/>
        <w:jc w:val="both"/>
        <w:rPr>
          <w:rFonts w:ascii="Times New Roman" w:hAnsi="Times New Roman"/>
          <w:iCs/>
          <w:sz w:val="26"/>
          <w:szCs w:val="26"/>
          <w:lang w:val="uk-UA"/>
        </w:rPr>
      </w:pPr>
      <w:r w:rsidRPr="00244BB0">
        <w:rPr>
          <w:rFonts w:ascii="Times New Roman" w:hAnsi="Times New Roman"/>
          <w:iCs/>
          <w:sz w:val="26"/>
          <w:szCs w:val="26"/>
          <w:lang w:val="uk-UA"/>
        </w:rPr>
        <w:t xml:space="preserve">ведення бухгалтерського обліку </w:t>
      </w:r>
      <w:r w:rsidRPr="00244BB0">
        <w:rPr>
          <w:rFonts w:ascii="Times New Roman" w:hAnsi="Times New Roman"/>
          <w:iCs/>
          <w:color w:val="000000"/>
          <w:sz w:val="26"/>
          <w:szCs w:val="26"/>
          <w:lang w:val="uk-UA"/>
        </w:rPr>
        <w:t xml:space="preserve">по </w:t>
      </w:r>
      <w:r w:rsidRPr="00244BB0">
        <w:rPr>
          <w:rFonts w:ascii="Times New Roman" w:hAnsi="Times New Roman"/>
          <w:iCs/>
          <w:sz w:val="26"/>
          <w:szCs w:val="26"/>
          <w:lang w:val="uk-UA"/>
        </w:rPr>
        <w:t xml:space="preserve">закупівлях. </w:t>
      </w:r>
    </w:p>
    <w:p w:rsidR="004D6580" w:rsidRPr="00244BB0" w:rsidRDefault="004D6580" w:rsidP="00244BB0">
      <w:pPr>
        <w:spacing w:before="120"/>
        <w:ind w:firstLine="720"/>
        <w:jc w:val="both"/>
        <w:rPr>
          <w:rFonts w:ascii="Times New Roman" w:hAnsi="Times New Roman"/>
          <w:sz w:val="26"/>
          <w:szCs w:val="26"/>
          <w:lang w:val="uk-UA"/>
        </w:rPr>
      </w:pPr>
      <w:r w:rsidRPr="00244BB0">
        <w:rPr>
          <w:rFonts w:ascii="Times New Roman" w:hAnsi="Times New Roman"/>
          <w:sz w:val="26"/>
          <w:szCs w:val="26"/>
          <w:lang w:val="uk-UA"/>
        </w:rPr>
        <w:t xml:space="preserve">Підсистема повинна бути пов’язана з іншими підсистемами: із складським обліком, з податковим обліком, бухгалтерським, з договірною діяльністю, з взаєморозрахунками з контрагентами. </w:t>
      </w:r>
    </w:p>
    <w:p w:rsidR="004D6580" w:rsidRPr="00244BB0" w:rsidRDefault="004D6580" w:rsidP="00244BB0">
      <w:pPr>
        <w:pStyle w:val="3"/>
        <w:rPr>
          <w:rFonts w:ascii="Times New Roman" w:hAnsi="Times New Roman"/>
          <w:lang w:val="uk-UA"/>
        </w:rPr>
      </w:pPr>
      <w:bookmarkStart w:id="60" w:name="_Toc465413733"/>
      <w:r w:rsidRPr="00244BB0">
        <w:rPr>
          <w:rFonts w:ascii="Times New Roman" w:hAnsi="Times New Roman"/>
          <w:lang w:val="uk-UA"/>
        </w:rPr>
        <w:lastRenderedPageBreak/>
        <w:t>Структура групи Облік закупок</w:t>
      </w:r>
      <w:bookmarkEnd w:id="60"/>
      <w:r w:rsidRPr="00244BB0">
        <w:rPr>
          <w:rFonts w:ascii="Times New Roman" w:hAnsi="Times New Roman"/>
          <w:lang w:val="uk-UA"/>
        </w:rPr>
        <w:t xml:space="preserve">    </w:t>
      </w:r>
    </w:p>
    <w:p w:rsidR="004D6580" w:rsidRPr="00244BB0" w:rsidRDefault="004D6580" w:rsidP="00244BB0">
      <w:pPr>
        <w:spacing w:before="120"/>
        <w:ind w:firstLine="720"/>
        <w:jc w:val="both"/>
        <w:rPr>
          <w:rFonts w:ascii="Times New Roman" w:hAnsi="Times New Roman"/>
          <w:sz w:val="26"/>
          <w:szCs w:val="26"/>
          <w:lang w:val="uk-UA"/>
        </w:rPr>
      </w:pPr>
      <w:r w:rsidRPr="00244BB0">
        <w:rPr>
          <w:rFonts w:ascii="Times New Roman" w:hAnsi="Times New Roman"/>
          <w:sz w:val="26"/>
          <w:szCs w:val="26"/>
          <w:lang w:val="uk-UA"/>
        </w:rPr>
        <w:t>Підсистема по своїй структурі повинна складатися з наступних модулів:</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Налаштування</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Керування доступом</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Прибуткові товарні накладні</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Рахунки до оплати</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Акти приймання робіт</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Накладні на повернення постачальникові</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Облік доручень</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Журнал обліку господарських операцій</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Звіти</w:t>
      </w:r>
    </w:p>
    <w:p w:rsidR="004D6580" w:rsidRPr="00207E7D" w:rsidRDefault="004D6580" w:rsidP="004D6580">
      <w:pPr>
        <w:pStyle w:val="af0"/>
        <w:ind w:left="360" w:firstLine="567"/>
        <w:jc w:val="both"/>
        <w:rPr>
          <w:rFonts w:ascii="Times New Roman" w:hAnsi="Times New Roman"/>
          <w:iCs/>
          <w:sz w:val="28"/>
          <w:szCs w:val="28"/>
          <w:lang w:val="uk-UA"/>
        </w:rPr>
      </w:pPr>
    </w:p>
    <w:p w:rsidR="004D6580" w:rsidRPr="00244BB0" w:rsidRDefault="004D6580" w:rsidP="00244BB0">
      <w:pPr>
        <w:pStyle w:val="3"/>
        <w:rPr>
          <w:rFonts w:ascii="Times New Roman" w:hAnsi="Times New Roman"/>
          <w:lang w:val="uk-UA"/>
        </w:rPr>
      </w:pPr>
      <w:bookmarkStart w:id="61" w:name="_Toc465413734"/>
      <w:r w:rsidRPr="00244BB0">
        <w:rPr>
          <w:rFonts w:ascii="Times New Roman" w:hAnsi="Times New Roman"/>
          <w:lang w:val="uk-UA"/>
        </w:rPr>
        <w:t>Функції групи Обліку закупок</w:t>
      </w:r>
      <w:bookmarkEnd w:id="61"/>
      <w:r w:rsidRPr="00244BB0">
        <w:rPr>
          <w:rFonts w:ascii="Times New Roman" w:hAnsi="Times New Roman"/>
          <w:lang w:val="uk-UA"/>
        </w:rPr>
        <w:t xml:space="preserve">    </w:t>
      </w:r>
    </w:p>
    <w:p w:rsidR="004D6580" w:rsidRPr="00244BB0" w:rsidRDefault="004D6580" w:rsidP="00244BB0">
      <w:pPr>
        <w:spacing w:before="120"/>
        <w:ind w:firstLine="720"/>
        <w:jc w:val="both"/>
        <w:rPr>
          <w:rFonts w:ascii="Times New Roman" w:hAnsi="Times New Roman"/>
          <w:sz w:val="26"/>
          <w:szCs w:val="26"/>
          <w:lang w:val="uk-UA"/>
        </w:rPr>
      </w:pPr>
      <w:r w:rsidRPr="00244BB0">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Підсистема  повинна формувати документи закупок ТМЦ та послуг, проводити облік доручень на отримання ТМЦ та формувати документи повернення ТМЦ постачальнику.</w:t>
      </w:r>
    </w:p>
    <w:p w:rsidR="004D6580" w:rsidRPr="00244BB0" w:rsidRDefault="004D6580" w:rsidP="00244BB0">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Налаштування</w:t>
      </w:r>
    </w:p>
    <w:p w:rsidR="004D6580" w:rsidRPr="00244BB0" w:rsidRDefault="004D6580" w:rsidP="00244BB0">
      <w:pPr>
        <w:pStyle w:val="af0"/>
        <w:tabs>
          <w:tab w:val="num" w:pos="567"/>
        </w:tabs>
        <w:spacing w:before="120" w:after="0"/>
        <w:ind w:firstLine="720"/>
        <w:jc w:val="both"/>
        <w:rPr>
          <w:rFonts w:ascii="Times New Roman" w:hAnsi="Times New Roman"/>
          <w:bCs/>
          <w:sz w:val="26"/>
          <w:szCs w:val="26"/>
          <w:lang w:val="uk-UA"/>
        </w:rPr>
      </w:pPr>
      <w:r w:rsidRPr="00244BB0">
        <w:rPr>
          <w:rFonts w:ascii="Times New Roman" w:hAnsi="Times New Roman"/>
          <w:sz w:val="26"/>
          <w:szCs w:val="26"/>
          <w:lang w:val="uk-UA"/>
        </w:rPr>
        <w:t>Модуль призначений для налаштування цієї підсистеми.</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Керування доступом</w:t>
      </w:r>
    </w:p>
    <w:p w:rsidR="004D6580" w:rsidRPr="00244BB0" w:rsidRDefault="004D6580" w:rsidP="00244BB0">
      <w:pPr>
        <w:pStyle w:val="af0"/>
        <w:tabs>
          <w:tab w:val="num" w:pos="567"/>
        </w:tabs>
        <w:spacing w:before="120" w:after="0"/>
        <w:ind w:firstLine="720"/>
        <w:jc w:val="both"/>
        <w:rPr>
          <w:rFonts w:ascii="Times New Roman" w:hAnsi="Times New Roman"/>
          <w:sz w:val="26"/>
          <w:szCs w:val="26"/>
          <w:lang w:val="uk-UA"/>
        </w:rPr>
      </w:pPr>
      <w:r w:rsidRPr="00244BB0">
        <w:rPr>
          <w:rFonts w:ascii="Times New Roman" w:hAnsi="Times New Roman"/>
          <w:sz w:val="26"/>
          <w:szCs w:val="26"/>
          <w:lang w:val="uk-UA"/>
        </w:rPr>
        <w:t>Модуль призначений для визначення прав доступу користувачів до інформації, документів об’єктів обліку.</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Прибуткові товарні накладні</w:t>
      </w:r>
    </w:p>
    <w:p w:rsidR="004D6580" w:rsidRPr="00244BB0" w:rsidRDefault="004D6580" w:rsidP="00244BB0">
      <w:pPr>
        <w:pStyle w:val="af0"/>
        <w:spacing w:before="120" w:after="0"/>
        <w:ind w:firstLine="720"/>
        <w:jc w:val="both"/>
        <w:rPr>
          <w:rFonts w:ascii="Times New Roman" w:hAnsi="Times New Roman"/>
          <w:sz w:val="26"/>
          <w:szCs w:val="26"/>
          <w:lang w:val="uk-UA"/>
        </w:rPr>
      </w:pPr>
      <w:r w:rsidRPr="00244BB0">
        <w:rPr>
          <w:rFonts w:ascii="Times New Roman" w:hAnsi="Times New Roman"/>
          <w:sz w:val="26"/>
          <w:szCs w:val="26"/>
          <w:lang w:val="uk-UA"/>
        </w:rPr>
        <w:t xml:space="preserve">Модуль повинен дозволяти покупку товару, яка повинна  реєструватися прибутковою товарною накладною. </w:t>
      </w:r>
    </w:p>
    <w:p w:rsidR="004D6580" w:rsidRPr="00244BB0" w:rsidRDefault="004D6580" w:rsidP="00244BB0">
      <w:pPr>
        <w:pStyle w:val="af0"/>
        <w:spacing w:before="120" w:after="0"/>
        <w:ind w:firstLine="720"/>
        <w:jc w:val="both"/>
        <w:rPr>
          <w:rFonts w:ascii="Times New Roman" w:hAnsi="Times New Roman"/>
          <w:sz w:val="26"/>
          <w:szCs w:val="26"/>
          <w:lang w:val="uk-UA"/>
        </w:rPr>
      </w:pPr>
      <w:r w:rsidRPr="00244BB0">
        <w:rPr>
          <w:rFonts w:ascii="Times New Roman" w:hAnsi="Times New Roman"/>
          <w:sz w:val="26"/>
          <w:szCs w:val="26"/>
          <w:lang w:val="uk-UA"/>
        </w:rPr>
        <w:t>За допомогою документів повинні реєструватися наступні операції:</w:t>
      </w:r>
    </w:p>
    <w:p w:rsidR="004D6580" w:rsidRPr="00244BB0" w:rsidRDefault="004D6580" w:rsidP="00A213B0">
      <w:pPr>
        <w:pStyle w:val="af0"/>
        <w:numPr>
          <w:ilvl w:val="0"/>
          <w:numId w:val="11"/>
        </w:numPr>
        <w:tabs>
          <w:tab w:val="clear" w:pos="360"/>
          <w:tab w:val="num" w:pos="720"/>
        </w:tabs>
        <w:spacing w:before="120" w:after="0"/>
        <w:ind w:left="720" w:firstLine="720"/>
        <w:jc w:val="both"/>
        <w:rPr>
          <w:rFonts w:ascii="Times New Roman" w:hAnsi="Times New Roman"/>
          <w:iCs/>
          <w:sz w:val="26"/>
          <w:szCs w:val="26"/>
          <w:lang w:val="uk-UA"/>
        </w:rPr>
      </w:pPr>
      <w:r w:rsidRPr="00244BB0">
        <w:rPr>
          <w:rFonts w:ascii="Times New Roman" w:hAnsi="Times New Roman"/>
          <w:iCs/>
          <w:sz w:val="26"/>
          <w:szCs w:val="26"/>
          <w:lang w:val="uk-UA"/>
        </w:rPr>
        <w:t>Покупка ТМЦ</w:t>
      </w:r>
    </w:p>
    <w:p w:rsidR="004D6580" w:rsidRPr="00244BB0" w:rsidRDefault="004D6580" w:rsidP="00A213B0">
      <w:pPr>
        <w:pStyle w:val="af0"/>
        <w:numPr>
          <w:ilvl w:val="0"/>
          <w:numId w:val="11"/>
        </w:numPr>
        <w:tabs>
          <w:tab w:val="clear" w:pos="360"/>
          <w:tab w:val="num" w:pos="720"/>
        </w:tabs>
        <w:spacing w:before="120" w:after="0"/>
        <w:ind w:left="720" w:firstLine="720"/>
        <w:jc w:val="both"/>
        <w:rPr>
          <w:rFonts w:ascii="Times New Roman" w:hAnsi="Times New Roman"/>
          <w:iCs/>
          <w:color w:val="000000"/>
          <w:sz w:val="26"/>
          <w:szCs w:val="26"/>
          <w:lang w:val="uk-UA"/>
        </w:rPr>
      </w:pPr>
      <w:r w:rsidRPr="00244BB0">
        <w:rPr>
          <w:rFonts w:ascii="Times New Roman" w:hAnsi="Times New Roman"/>
          <w:iCs/>
          <w:sz w:val="26"/>
          <w:szCs w:val="26"/>
          <w:lang w:val="uk-UA"/>
        </w:rPr>
        <w:t>Покупка</w:t>
      </w:r>
      <w:r w:rsidRPr="00244BB0">
        <w:rPr>
          <w:rFonts w:ascii="Times New Roman" w:hAnsi="Times New Roman"/>
          <w:iCs/>
          <w:color w:val="000000"/>
          <w:sz w:val="26"/>
          <w:szCs w:val="26"/>
          <w:lang w:val="uk-UA"/>
        </w:rPr>
        <w:t xml:space="preserve">  МШП</w:t>
      </w:r>
    </w:p>
    <w:p w:rsidR="004D6580" w:rsidRPr="00244BB0" w:rsidRDefault="004D6580" w:rsidP="00A213B0">
      <w:pPr>
        <w:pStyle w:val="af0"/>
        <w:numPr>
          <w:ilvl w:val="0"/>
          <w:numId w:val="11"/>
        </w:numPr>
        <w:tabs>
          <w:tab w:val="clear" w:pos="360"/>
          <w:tab w:val="num" w:pos="720"/>
        </w:tabs>
        <w:spacing w:before="120" w:after="0"/>
        <w:ind w:left="720" w:firstLine="720"/>
        <w:jc w:val="both"/>
        <w:rPr>
          <w:rFonts w:ascii="Times New Roman" w:hAnsi="Times New Roman"/>
          <w:bCs/>
          <w:iCs/>
          <w:color w:val="000000"/>
          <w:sz w:val="26"/>
          <w:szCs w:val="26"/>
          <w:lang w:val="uk-UA"/>
        </w:rPr>
      </w:pPr>
      <w:r w:rsidRPr="00244BB0">
        <w:rPr>
          <w:rFonts w:ascii="Times New Roman" w:hAnsi="Times New Roman"/>
          <w:iCs/>
          <w:sz w:val="26"/>
          <w:szCs w:val="26"/>
          <w:lang w:val="uk-UA"/>
        </w:rPr>
        <w:t>Покупка</w:t>
      </w:r>
      <w:r w:rsidRPr="00244BB0">
        <w:rPr>
          <w:rFonts w:ascii="Times New Roman" w:hAnsi="Times New Roman"/>
          <w:iCs/>
          <w:color w:val="000000"/>
          <w:sz w:val="26"/>
          <w:szCs w:val="26"/>
          <w:lang w:val="uk-UA"/>
        </w:rPr>
        <w:t xml:space="preserve">  ОЗ</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Рахунки до оплати</w:t>
      </w:r>
    </w:p>
    <w:p w:rsidR="004D6580" w:rsidRPr="00244BB0" w:rsidRDefault="004D6580" w:rsidP="00244BB0">
      <w:pPr>
        <w:pStyle w:val="af0"/>
        <w:tabs>
          <w:tab w:val="num" w:pos="567"/>
        </w:tabs>
        <w:spacing w:before="120" w:after="0"/>
        <w:ind w:firstLine="720"/>
        <w:jc w:val="both"/>
        <w:rPr>
          <w:rFonts w:ascii="Times New Roman" w:hAnsi="Times New Roman"/>
          <w:bCs/>
          <w:iCs/>
          <w:color w:val="000000"/>
          <w:sz w:val="26"/>
          <w:szCs w:val="26"/>
          <w:lang w:val="uk-UA"/>
        </w:rPr>
      </w:pPr>
      <w:r w:rsidRPr="00244BB0">
        <w:rPr>
          <w:rFonts w:ascii="Times New Roman" w:hAnsi="Times New Roman"/>
          <w:sz w:val="26"/>
          <w:szCs w:val="26"/>
          <w:lang w:val="uk-UA"/>
        </w:rPr>
        <w:t>Модуль призначений для внесення рахунків постачальника на оплату.</w:t>
      </w:r>
    </w:p>
    <w:p w:rsidR="004D6580" w:rsidRPr="002B2486" w:rsidRDefault="004D6580" w:rsidP="002B2486">
      <w:pPr>
        <w:spacing w:before="120"/>
        <w:ind w:firstLine="720"/>
        <w:jc w:val="both"/>
        <w:rPr>
          <w:rFonts w:ascii="Times New Roman" w:hAnsi="Times New Roman"/>
          <w:b/>
          <w:i/>
          <w:sz w:val="26"/>
          <w:szCs w:val="26"/>
          <w:lang w:val="uk-UA"/>
        </w:rPr>
      </w:pPr>
      <w:r w:rsidRPr="00244BB0">
        <w:rPr>
          <w:sz w:val="26"/>
          <w:szCs w:val="26"/>
          <w:lang w:val="uk-UA"/>
        </w:rPr>
        <w:t xml:space="preserve">  </w:t>
      </w:r>
      <w:r w:rsidRPr="002B2486">
        <w:rPr>
          <w:rFonts w:ascii="Times New Roman" w:hAnsi="Times New Roman"/>
          <w:b/>
          <w:i/>
          <w:sz w:val="26"/>
          <w:szCs w:val="26"/>
          <w:lang w:val="uk-UA"/>
        </w:rPr>
        <w:t>Акти приймання робіт</w:t>
      </w:r>
    </w:p>
    <w:p w:rsidR="004D6580" w:rsidRPr="00244BB0" w:rsidRDefault="004D6580" w:rsidP="00244BB0">
      <w:pPr>
        <w:pStyle w:val="af0"/>
        <w:tabs>
          <w:tab w:val="num" w:pos="567"/>
        </w:tabs>
        <w:spacing w:before="120" w:after="0"/>
        <w:ind w:firstLine="720"/>
        <w:jc w:val="both"/>
        <w:rPr>
          <w:rFonts w:ascii="Times New Roman" w:hAnsi="Times New Roman"/>
          <w:sz w:val="26"/>
          <w:szCs w:val="26"/>
          <w:lang w:val="uk-UA"/>
        </w:rPr>
      </w:pPr>
      <w:r w:rsidRPr="00244BB0">
        <w:rPr>
          <w:rFonts w:ascii="Times New Roman" w:hAnsi="Times New Roman"/>
          <w:sz w:val="26"/>
          <w:szCs w:val="26"/>
          <w:lang w:val="uk-UA"/>
        </w:rPr>
        <w:t xml:space="preserve">Модуль призначений для реєстрації документів  (актів прийняття робіт) по отриманим послугам. </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Накладні на повернення постачальникові</w:t>
      </w:r>
    </w:p>
    <w:p w:rsidR="004D6580" w:rsidRPr="00244BB0" w:rsidRDefault="004D6580" w:rsidP="00244BB0">
      <w:pPr>
        <w:pStyle w:val="af0"/>
        <w:spacing w:before="120" w:after="0"/>
        <w:ind w:firstLine="720"/>
        <w:jc w:val="both"/>
        <w:rPr>
          <w:rFonts w:ascii="Times New Roman" w:hAnsi="Times New Roman"/>
          <w:iCs/>
          <w:sz w:val="26"/>
          <w:szCs w:val="26"/>
          <w:lang w:val="uk-UA"/>
        </w:rPr>
      </w:pPr>
      <w:r w:rsidRPr="00244BB0">
        <w:rPr>
          <w:rFonts w:ascii="Times New Roman" w:hAnsi="Times New Roman"/>
          <w:sz w:val="26"/>
          <w:szCs w:val="26"/>
          <w:lang w:val="uk-UA"/>
        </w:rPr>
        <w:lastRenderedPageBreak/>
        <w:t xml:space="preserve">Модуль повинен дозволяти </w:t>
      </w:r>
      <w:r w:rsidRPr="00244BB0">
        <w:rPr>
          <w:rFonts w:ascii="Times New Roman" w:hAnsi="Times New Roman"/>
          <w:bCs/>
          <w:iCs/>
          <w:color w:val="000000"/>
          <w:sz w:val="26"/>
          <w:szCs w:val="26"/>
          <w:lang w:val="uk-UA"/>
        </w:rPr>
        <w:t xml:space="preserve"> повернення ТМЦ.  Потрібна можливість формування документа на підставі документа постачання або без підстави.  </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Облік доручень</w:t>
      </w:r>
    </w:p>
    <w:p w:rsidR="004D6580" w:rsidRPr="00244BB0" w:rsidRDefault="004D6580" w:rsidP="00244BB0">
      <w:pPr>
        <w:spacing w:before="120"/>
        <w:ind w:firstLine="720"/>
        <w:jc w:val="both"/>
        <w:rPr>
          <w:sz w:val="26"/>
          <w:szCs w:val="26"/>
          <w:lang w:val="uk-UA" w:eastAsia="ru-RU" w:bidi="ar-SA"/>
        </w:rPr>
      </w:pPr>
      <w:r w:rsidRPr="00244BB0">
        <w:rPr>
          <w:rFonts w:ascii="Times New Roman" w:hAnsi="Times New Roman"/>
          <w:sz w:val="26"/>
          <w:szCs w:val="26"/>
          <w:lang w:val="uk-UA"/>
        </w:rPr>
        <w:t xml:space="preserve">Модуль повинен дозволяти </w:t>
      </w:r>
      <w:r w:rsidRPr="00244BB0">
        <w:rPr>
          <w:rFonts w:ascii="Times New Roman" w:hAnsi="Times New Roman"/>
          <w:bCs/>
          <w:iCs/>
          <w:color w:val="000000"/>
          <w:sz w:val="26"/>
          <w:szCs w:val="26"/>
          <w:lang w:val="uk-UA"/>
        </w:rPr>
        <w:t xml:space="preserve"> облік доручень на отримання товарів..</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 xml:space="preserve">Журнал обліку господарських операцій. </w:t>
      </w:r>
    </w:p>
    <w:p w:rsidR="004D6580" w:rsidRPr="00244BB0" w:rsidRDefault="004D6580" w:rsidP="002B2486">
      <w:pPr>
        <w:pStyle w:val="af0"/>
        <w:spacing w:before="120" w:after="0"/>
        <w:ind w:firstLine="720"/>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облік операцій підсистеми. Повинно проводитись відображення проводок по різних типах документів, їх проведення /відкликання в/з головну книгу. Документи повинні відображуватися по періодах. Користувач повинен мати можливість групового введення проводок, а також групове проведення/відкликання в/з головну книгу. Має бути можливість переформовування проводок по документах.</w:t>
      </w:r>
    </w:p>
    <w:p w:rsidR="004D6580" w:rsidRPr="002B2486" w:rsidRDefault="004D6580" w:rsidP="002B2486">
      <w:pPr>
        <w:spacing w:before="120"/>
        <w:ind w:firstLine="720"/>
        <w:jc w:val="both"/>
        <w:rPr>
          <w:rFonts w:ascii="Times New Roman" w:hAnsi="Times New Roman"/>
          <w:b/>
          <w:i/>
          <w:sz w:val="26"/>
          <w:szCs w:val="26"/>
          <w:lang w:val="uk-UA"/>
        </w:rPr>
      </w:pPr>
      <w:r w:rsidRPr="002B2486">
        <w:rPr>
          <w:rFonts w:ascii="Times New Roman" w:hAnsi="Times New Roman"/>
          <w:b/>
          <w:i/>
          <w:sz w:val="26"/>
          <w:szCs w:val="26"/>
          <w:lang w:val="uk-UA"/>
        </w:rPr>
        <w:t>Звіти</w:t>
      </w:r>
    </w:p>
    <w:p w:rsidR="004D6580" w:rsidRPr="00244BB0" w:rsidRDefault="004D6580" w:rsidP="00244BB0">
      <w:pPr>
        <w:pStyle w:val="af0"/>
        <w:spacing w:before="120" w:after="0"/>
        <w:ind w:firstLine="720"/>
        <w:jc w:val="both"/>
        <w:rPr>
          <w:rFonts w:ascii="Times New Roman" w:hAnsi="Times New Roman"/>
          <w:sz w:val="26"/>
          <w:szCs w:val="26"/>
          <w:lang w:val="uk-UA"/>
        </w:rPr>
      </w:pPr>
      <w:r w:rsidRPr="00244BB0">
        <w:rPr>
          <w:rFonts w:ascii="Times New Roman" w:hAnsi="Times New Roman"/>
          <w:sz w:val="26"/>
          <w:szCs w:val="26"/>
          <w:lang w:val="uk-UA"/>
        </w:rPr>
        <w:t xml:space="preserve">Модуль повинен формувати звіти щодо продажів, закупівель,  оплату і відвантаження продукції   У підсистемі мають бути відомості продажів та закупівель, розрахунки по рахунках, відомості  розрахунків по закупівлях. </w:t>
      </w:r>
    </w:p>
    <w:p w:rsidR="004D6580" w:rsidRPr="00207E7D" w:rsidRDefault="004D6580" w:rsidP="004D6580">
      <w:pPr>
        <w:pStyle w:val="af0"/>
        <w:ind w:left="360" w:firstLine="567"/>
        <w:jc w:val="both"/>
        <w:rPr>
          <w:rFonts w:ascii="Times New Roman" w:hAnsi="Times New Roman"/>
          <w:iCs/>
          <w:sz w:val="28"/>
          <w:szCs w:val="28"/>
          <w:lang w:val="uk-UA"/>
        </w:rPr>
      </w:pPr>
    </w:p>
    <w:p w:rsidR="004D6580" w:rsidRPr="002B2486" w:rsidRDefault="004D6580" w:rsidP="002B2486">
      <w:pPr>
        <w:pStyle w:val="3"/>
        <w:rPr>
          <w:rFonts w:ascii="Times New Roman" w:hAnsi="Times New Roman"/>
          <w:lang w:val="uk-UA"/>
        </w:rPr>
      </w:pPr>
      <w:bookmarkStart w:id="62" w:name="_Toc465413735"/>
      <w:r w:rsidRPr="002B2486">
        <w:rPr>
          <w:rFonts w:ascii="Times New Roman" w:hAnsi="Times New Roman"/>
          <w:lang w:val="uk-UA"/>
        </w:rPr>
        <w:t>Загальне призначення групи  Облік збуту</w:t>
      </w:r>
      <w:bookmarkEnd w:id="62"/>
      <w:r w:rsidRPr="002B2486">
        <w:rPr>
          <w:rFonts w:ascii="Times New Roman" w:hAnsi="Times New Roman"/>
          <w:lang w:val="uk-UA"/>
        </w:rPr>
        <w:t xml:space="preserve">  </w:t>
      </w:r>
    </w:p>
    <w:p w:rsidR="004D6580" w:rsidRPr="000F22C0" w:rsidRDefault="004D6580" w:rsidP="007B34DB">
      <w:pPr>
        <w:pStyle w:val="af0"/>
        <w:spacing w:before="120" w:after="0"/>
        <w:ind w:firstLine="720"/>
        <w:jc w:val="both"/>
        <w:rPr>
          <w:rFonts w:ascii="Times New Roman" w:hAnsi="Times New Roman"/>
          <w:sz w:val="26"/>
          <w:szCs w:val="26"/>
          <w:lang w:val="uk-UA"/>
        </w:rPr>
      </w:pPr>
      <w:r w:rsidRPr="000F22C0">
        <w:rPr>
          <w:rFonts w:ascii="Times New Roman" w:hAnsi="Times New Roman"/>
          <w:sz w:val="26"/>
          <w:szCs w:val="26"/>
          <w:lang w:val="uk-UA"/>
        </w:rPr>
        <w:t>Підсистема повинна забезпечувати  облік торговельних операцій з продажу матеріалів, обладнання, послуг, тощо; облік кредиторської та дебіторської заборгованості підприємства та формувати відповідну звітність;</w:t>
      </w:r>
    </w:p>
    <w:p w:rsidR="004D6580" w:rsidRPr="007B34DB" w:rsidRDefault="004D6580" w:rsidP="007B34DB">
      <w:pPr>
        <w:pStyle w:val="af0"/>
        <w:spacing w:before="120" w:after="0"/>
        <w:ind w:firstLine="720"/>
        <w:jc w:val="both"/>
        <w:rPr>
          <w:rFonts w:ascii="Times New Roman" w:hAnsi="Times New Roman"/>
          <w:sz w:val="26"/>
          <w:szCs w:val="26"/>
          <w:lang w:val="uk-UA"/>
        </w:rPr>
      </w:pPr>
      <w:r w:rsidRPr="007B34DB">
        <w:rPr>
          <w:rFonts w:ascii="Times New Roman" w:hAnsi="Times New Roman"/>
          <w:sz w:val="26"/>
          <w:szCs w:val="26"/>
          <w:lang w:val="uk-UA"/>
        </w:rPr>
        <w:t>Підсистема повинна забезпечити облік реалізації товарів, готової продукції і послуг.</w:t>
      </w:r>
    </w:p>
    <w:p w:rsidR="004D6580" w:rsidRPr="007B34DB" w:rsidRDefault="004D6580" w:rsidP="007B34DB">
      <w:pPr>
        <w:spacing w:before="120"/>
        <w:ind w:firstLine="720"/>
        <w:jc w:val="both"/>
        <w:rPr>
          <w:rFonts w:ascii="Times New Roman" w:hAnsi="Times New Roman"/>
          <w:iCs/>
          <w:sz w:val="26"/>
          <w:szCs w:val="26"/>
          <w:lang w:val="uk-UA"/>
        </w:rPr>
      </w:pPr>
      <w:r w:rsidRPr="007B34DB">
        <w:rPr>
          <w:rFonts w:ascii="Times New Roman" w:hAnsi="Times New Roman"/>
          <w:iCs/>
          <w:sz w:val="26"/>
          <w:szCs w:val="26"/>
          <w:lang w:val="uk-UA"/>
        </w:rPr>
        <w:t>Підсистема повинна підтримувати функціональні можливості такі як:</w:t>
      </w:r>
    </w:p>
    <w:p w:rsidR="004D6580" w:rsidRPr="007B34DB" w:rsidRDefault="004D6580" w:rsidP="00A213B0">
      <w:pPr>
        <w:pStyle w:val="22"/>
        <w:numPr>
          <w:ilvl w:val="0"/>
          <w:numId w:val="10"/>
        </w:numPr>
        <w:spacing w:before="120" w:after="0"/>
        <w:ind w:firstLine="720"/>
        <w:jc w:val="both"/>
        <w:rPr>
          <w:rFonts w:ascii="Times New Roman" w:hAnsi="Times New Roman"/>
          <w:iCs/>
          <w:sz w:val="26"/>
          <w:szCs w:val="26"/>
          <w:lang w:val="uk-UA"/>
        </w:rPr>
      </w:pPr>
      <w:r w:rsidRPr="007B34DB">
        <w:rPr>
          <w:rFonts w:ascii="Times New Roman" w:hAnsi="Times New Roman"/>
          <w:iCs/>
          <w:sz w:val="26"/>
          <w:szCs w:val="26"/>
          <w:lang w:val="uk-UA"/>
        </w:rPr>
        <w:t xml:space="preserve">Формування первинних документів на відвантаження товарів і готової продукції покупцям. </w:t>
      </w:r>
      <w:r w:rsidRPr="007B34DB">
        <w:rPr>
          <w:rFonts w:ascii="Times New Roman" w:hAnsi="Times New Roman"/>
          <w:sz w:val="26"/>
          <w:szCs w:val="26"/>
          <w:lang w:val="uk-UA"/>
        </w:rPr>
        <w:t xml:space="preserve">Необхідно мати можливість формування документів на підставі із спадкоємством всіх специфікацій і параметрів успадкованого документа.  </w:t>
      </w:r>
    </w:p>
    <w:p w:rsidR="004D6580" w:rsidRPr="007B34DB" w:rsidRDefault="004D6580" w:rsidP="00A213B0">
      <w:pPr>
        <w:pStyle w:val="22"/>
        <w:numPr>
          <w:ilvl w:val="0"/>
          <w:numId w:val="10"/>
        </w:numPr>
        <w:spacing w:before="120" w:after="0"/>
        <w:ind w:firstLine="720"/>
        <w:jc w:val="both"/>
        <w:rPr>
          <w:rFonts w:ascii="Times New Roman" w:hAnsi="Times New Roman"/>
          <w:iCs/>
          <w:sz w:val="26"/>
          <w:szCs w:val="26"/>
          <w:lang w:val="uk-UA"/>
        </w:rPr>
      </w:pPr>
      <w:r w:rsidRPr="007B34DB">
        <w:rPr>
          <w:rFonts w:ascii="Times New Roman" w:hAnsi="Times New Roman"/>
          <w:iCs/>
          <w:sz w:val="26"/>
          <w:szCs w:val="26"/>
          <w:lang w:val="uk-UA"/>
        </w:rPr>
        <w:t>Облік повернень товару і готової продукції покупцями</w:t>
      </w:r>
    </w:p>
    <w:p w:rsidR="004D6580" w:rsidRPr="007B34DB" w:rsidRDefault="004D6580" w:rsidP="00A213B0">
      <w:pPr>
        <w:pStyle w:val="22"/>
        <w:numPr>
          <w:ilvl w:val="0"/>
          <w:numId w:val="10"/>
        </w:numPr>
        <w:spacing w:before="120" w:after="0"/>
        <w:ind w:firstLine="720"/>
        <w:jc w:val="both"/>
        <w:rPr>
          <w:rFonts w:ascii="Times New Roman" w:hAnsi="Times New Roman"/>
          <w:iCs/>
          <w:sz w:val="26"/>
          <w:szCs w:val="26"/>
          <w:lang w:val="uk-UA"/>
        </w:rPr>
      </w:pPr>
      <w:r w:rsidRPr="007B34DB">
        <w:rPr>
          <w:rFonts w:ascii="Times New Roman" w:hAnsi="Times New Roman"/>
          <w:iCs/>
          <w:sz w:val="26"/>
          <w:szCs w:val="26"/>
          <w:lang w:val="uk-UA"/>
        </w:rPr>
        <w:t xml:space="preserve">Ведення взаєморозрахунків по рахунках, </w:t>
      </w:r>
    </w:p>
    <w:p w:rsidR="004D6580" w:rsidRPr="007B34DB" w:rsidRDefault="004D6580" w:rsidP="00A213B0">
      <w:pPr>
        <w:pStyle w:val="22"/>
        <w:numPr>
          <w:ilvl w:val="0"/>
          <w:numId w:val="10"/>
        </w:numPr>
        <w:spacing w:before="120" w:after="0"/>
        <w:ind w:firstLine="720"/>
        <w:jc w:val="both"/>
        <w:rPr>
          <w:rFonts w:ascii="Times New Roman" w:hAnsi="Times New Roman"/>
          <w:iCs/>
          <w:sz w:val="26"/>
          <w:szCs w:val="26"/>
          <w:lang w:val="uk-UA"/>
        </w:rPr>
      </w:pPr>
      <w:r w:rsidRPr="007B34DB">
        <w:rPr>
          <w:rFonts w:ascii="Times New Roman" w:hAnsi="Times New Roman"/>
          <w:iCs/>
          <w:sz w:val="26"/>
          <w:szCs w:val="26"/>
          <w:lang w:val="uk-UA"/>
        </w:rPr>
        <w:t>Формування різних звітів по реалізації і розрахункам з покупцями</w:t>
      </w:r>
    </w:p>
    <w:p w:rsidR="004D6580" w:rsidRPr="007B34DB" w:rsidRDefault="004D6580" w:rsidP="00A213B0">
      <w:pPr>
        <w:pStyle w:val="22"/>
        <w:numPr>
          <w:ilvl w:val="0"/>
          <w:numId w:val="10"/>
        </w:numPr>
        <w:spacing w:before="120" w:after="0"/>
        <w:ind w:firstLine="720"/>
        <w:jc w:val="both"/>
        <w:rPr>
          <w:rFonts w:ascii="Times New Roman" w:hAnsi="Times New Roman"/>
          <w:iCs/>
          <w:sz w:val="26"/>
          <w:szCs w:val="26"/>
          <w:lang w:val="uk-UA"/>
        </w:rPr>
      </w:pPr>
      <w:r w:rsidRPr="007B34DB">
        <w:rPr>
          <w:rFonts w:ascii="Times New Roman" w:hAnsi="Times New Roman"/>
          <w:iCs/>
          <w:sz w:val="26"/>
          <w:szCs w:val="26"/>
          <w:lang w:val="uk-UA"/>
        </w:rPr>
        <w:t xml:space="preserve">ведення бухгалтерського обліку </w:t>
      </w:r>
      <w:r w:rsidRPr="007B34DB">
        <w:rPr>
          <w:rFonts w:ascii="Times New Roman" w:hAnsi="Times New Roman"/>
          <w:iCs/>
          <w:color w:val="000000"/>
          <w:sz w:val="26"/>
          <w:szCs w:val="26"/>
          <w:lang w:val="uk-UA"/>
        </w:rPr>
        <w:t>по реалізації</w:t>
      </w:r>
      <w:r w:rsidRPr="007B34DB">
        <w:rPr>
          <w:rFonts w:ascii="Times New Roman" w:hAnsi="Times New Roman"/>
          <w:iCs/>
          <w:sz w:val="26"/>
          <w:szCs w:val="26"/>
          <w:lang w:val="uk-UA"/>
        </w:rPr>
        <w:t xml:space="preserve">. </w:t>
      </w:r>
    </w:p>
    <w:p w:rsidR="004D6580" w:rsidRPr="007B34DB" w:rsidRDefault="004D6580" w:rsidP="007B34DB">
      <w:pPr>
        <w:pStyle w:val="af0"/>
        <w:spacing w:before="120" w:after="0"/>
        <w:ind w:left="360" w:firstLine="720"/>
        <w:jc w:val="both"/>
        <w:rPr>
          <w:rFonts w:ascii="Times New Roman" w:hAnsi="Times New Roman"/>
          <w:iCs/>
          <w:sz w:val="26"/>
          <w:szCs w:val="26"/>
          <w:lang w:val="uk-UA"/>
        </w:rPr>
      </w:pPr>
      <w:r w:rsidRPr="007B34DB">
        <w:rPr>
          <w:rFonts w:ascii="Times New Roman" w:hAnsi="Times New Roman"/>
          <w:iCs/>
          <w:sz w:val="26"/>
          <w:szCs w:val="26"/>
          <w:lang w:val="uk-UA"/>
        </w:rPr>
        <w:t xml:space="preserve">Підсистема повинна бути пов’язана з іншими підсистемами: із складським обліком, з податковим обліком, бухгалтерським, з договірною діяльністю, з взаєморозрахунками з контрагентами. </w:t>
      </w:r>
    </w:p>
    <w:p w:rsidR="004D6580" w:rsidRPr="000F22C0" w:rsidRDefault="000F22C0" w:rsidP="000F22C0">
      <w:pPr>
        <w:pStyle w:val="3"/>
        <w:rPr>
          <w:rFonts w:ascii="Times New Roman" w:hAnsi="Times New Roman"/>
          <w:lang w:val="uk-UA"/>
        </w:rPr>
      </w:pPr>
      <w:bookmarkStart w:id="63" w:name="_Toc465413736"/>
      <w:r w:rsidRPr="000F22C0">
        <w:rPr>
          <w:rFonts w:ascii="Times New Roman" w:hAnsi="Times New Roman"/>
          <w:lang w:val="uk-UA"/>
        </w:rPr>
        <w:t>Структура групи Облік збуту</w:t>
      </w:r>
      <w:bookmarkEnd w:id="63"/>
    </w:p>
    <w:p w:rsidR="004D6580" w:rsidRPr="000F22C0" w:rsidRDefault="004D6580" w:rsidP="000F22C0">
      <w:pPr>
        <w:pStyle w:val="af0"/>
        <w:spacing w:before="120" w:after="0"/>
        <w:ind w:left="360" w:firstLine="720"/>
        <w:jc w:val="both"/>
        <w:rPr>
          <w:rFonts w:ascii="Times New Roman" w:hAnsi="Times New Roman"/>
          <w:iCs/>
          <w:sz w:val="26"/>
          <w:szCs w:val="26"/>
          <w:lang w:val="uk-UA"/>
        </w:rPr>
      </w:pPr>
      <w:r w:rsidRPr="000F22C0">
        <w:rPr>
          <w:rFonts w:ascii="Times New Roman" w:hAnsi="Times New Roman"/>
          <w:iCs/>
          <w:sz w:val="26"/>
          <w:szCs w:val="26"/>
          <w:lang w:val="uk-UA"/>
        </w:rPr>
        <w:t>Підсистема по своїй структурі повинна складатися з наступних модулів:</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Налаштування</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lastRenderedPageBreak/>
        <w:t>Керування доступом</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Видаткові товарні накладні</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Рахунки до отримання</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 xml:space="preserve">Акти виконаних робіт  </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Накладні на повернення від покупця</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Журнал обліку господарських операцій</w:t>
      </w:r>
    </w:p>
    <w:p w:rsidR="004D6580" w:rsidRPr="00F22A24" w:rsidRDefault="004D6580"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Звіти</w:t>
      </w:r>
    </w:p>
    <w:p w:rsidR="000F22C0" w:rsidRPr="000F22C0" w:rsidRDefault="000F22C0" w:rsidP="000F22C0">
      <w:pPr>
        <w:pStyle w:val="3"/>
        <w:rPr>
          <w:rFonts w:ascii="Times New Roman" w:hAnsi="Times New Roman"/>
          <w:lang w:val="uk-UA"/>
        </w:rPr>
      </w:pPr>
      <w:bookmarkStart w:id="64" w:name="_Toc465413737"/>
      <w:r>
        <w:rPr>
          <w:rFonts w:ascii="Times New Roman" w:hAnsi="Times New Roman"/>
          <w:lang w:val="uk-UA"/>
        </w:rPr>
        <w:t>Функції</w:t>
      </w:r>
      <w:r w:rsidRPr="000F22C0">
        <w:rPr>
          <w:rFonts w:ascii="Times New Roman" w:hAnsi="Times New Roman"/>
          <w:lang w:val="uk-UA"/>
        </w:rPr>
        <w:t xml:space="preserve"> групи Облік збуту</w:t>
      </w:r>
      <w:bookmarkEnd w:id="64"/>
    </w:p>
    <w:p w:rsidR="004D6580" w:rsidRPr="000F22C0" w:rsidRDefault="004D6580" w:rsidP="000F22C0">
      <w:pPr>
        <w:spacing w:before="120"/>
        <w:ind w:firstLine="720"/>
        <w:jc w:val="both"/>
        <w:rPr>
          <w:sz w:val="26"/>
          <w:szCs w:val="26"/>
          <w:lang w:val="uk-UA" w:eastAsia="ru-RU" w:bidi="ar-SA"/>
        </w:rPr>
      </w:pPr>
      <w:r w:rsidRPr="000F22C0">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Підсистема повинна формувати первинні документи продажу ТМЦ та надання послуг, необхідно формування складських ордерів та податкових документів, які будуть відображені в інших підсистемах.</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t>Налаштування</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Модуль призначений для налаштування цієї підсистеми.</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t>Керування доступом</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Модуль призначений для визначення прав доступу користувачів до інформації, документів об’єктів обліку.</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t>Видаткові товарні накладні</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 xml:space="preserve">Модуль повинен дозволяти відвантаження товарів/послуг та оформлятися витратною  товарною накладною/актом робіт.  Звичайна покупка товару повинна реєструватися прибутковою товарною накладною, для послуг - актом приймання робіт. </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sz w:val="26"/>
          <w:szCs w:val="26"/>
          <w:lang w:val="uk-UA"/>
        </w:rPr>
        <w:t xml:space="preserve"> </w:t>
      </w:r>
      <w:r w:rsidRPr="000F22C0">
        <w:rPr>
          <w:rFonts w:ascii="Times New Roman" w:hAnsi="Times New Roman"/>
          <w:b/>
          <w:i/>
          <w:sz w:val="26"/>
          <w:szCs w:val="26"/>
          <w:lang w:val="uk-UA"/>
        </w:rPr>
        <w:t>Рахунки до отримання</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Модуль призначений для формування рахунків до отримання покупцю.</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t xml:space="preserve">Акти виконаних робіт </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 xml:space="preserve">Модуль повинен дозволяти продаж послуг та оформлятися продаж повинен актом приймання робіт. </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t>Накладні на повернення від покупця</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 xml:space="preserve">Модуль повинен дозволяти  повернення товару.  Потрібна можливість формування документа на підставі документа постачання або без підстави.  </w:t>
      </w:r>
    </w:p>
    <w:p w:rsidR="004D6580" w:rsidRPr="000F22C0" w:rsidRDefault="004D6580" w:rsidP="000F22C0">
      <w:pPr>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t>Журнал обліку господарських операцій</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Модуль повинен дозволяти облік операцій підсистеми. Повинно проводитись відображення проводок по різних типах документів, їх проведення /відкликання в/з головну книгу. Документи повинні відображуватися по періодах. Користувач повинен мати можливість групового введення проводок, а також групове проведення //відкликання в/з головну книгу. Має бути можливість переформовування проводок по документах.</w:t>
      </w:r>
    </w:p>
    <w:p w:rsidR="004D6580" w:rsidRPr="000F22C0" w:rsidRDefault="004D6580" w:rsidP="000F22C0">
      <w:pPr>
        <w:keepNext/>
        <w:spacing w:before="120"/>
        <w:ind w:firstLine="720"/>
        <w:jc w:val="both"/>
        <w:rPr>
          <w:rFonts w:ascii="Times New Roman" w:hAnsi="Times New Roman"/>
          <w:b/>
          <w:i/>
          <w:sz w:val="26"/>
          <w:szCs w:val="26"/>
          <w:lang w:val="uk-UA"/>
        </w:rPr>
      </w:pPr>
      <w:r w:rsidRPr="000F22C0">
        <w:rPr>
          <w:rFonts w:ascii="Times New Roman" w:hAnsi="Times New Roman"/>
          <w:b/>
          <w:i/>
          <w:sz w:val="26"/>
          <w:szCs w:val="26"/>
          <w:lang w:val="uk-UA"/>
        </w:rPr>
        <w:lastRenderedPageBreak/>
        <w:t>Звіти</w:t>
      </w:r>
    </w:p>
    <w:p w:rsidR="004D658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Модуль повинен формувати звіти щодо продажів,  оплати і відвантаження продукції/послуг.   У підсистемі мають бути відомості продажів, розрахунки по рахунках.</w:t>
      </w:r>
    </w:p>
    <w:p w:rsidR="003F5079" w:rsidRDefault="003F5079" w:rsidP="003F5079">
      <w:pPr>
        <w:pStyle w:val="3"/>
        <w:rPr>
          <w:rFonts w:ascii="Times New Roman" w:hAnsi="Times New Roman"/>
          <w:lang w:val="uk-UA"/>
        </w:rPr>
      </w:pPr>
      <w:bookmarkStart w:id="65" w:name="_Toc465413738"/>
      <w:r w:rsidRPr="00244BB0">
        <w:rPr>
          <w:rFonts w:ascii="Times New Roman" w:hAnsi="Times New Roman"/>
          <w:lang w:val="uk-UA"/>
        </w:rPr>
        <w:t xml:space="preserve">Загальне призначення групи </w:t>
      </w:r>
      <w:r>
        <w:rPr>
          <w:rFonts w:ascii="Times New Roman" w:hAnsi="Times New Roman"/>
          <w:lang w:val="uk-UA"/>
        </w:rPr>
        <w:t>Розрахунки з контрагентами</w:t>
      </w:r>
      <w:bookmarkEnd w:id="65"/>
    </w:p>
    <w:p w:rsidR="004E3083" w:rsidRPr="00384F99" w:rsidRDefault="003F5079" w:rsidP="004E3083">
      <w:pPr>
        <w:pStyle w:val="3"/>
        <w:rPr>
          <w:rFonts w:ascii="Times New Roman" w:hAnsi="Times New Roman"/>
        </w:rPr>
      </w:pPr>
      <w:r w:rsidRPr="00244BB0">
        <w:rPr>
          <w:rFonts w:ascii="Times New Roman" w:hAnsi="Times New Roman"/>
          <w:lang w:val="uk-UA"/>
        </w:rPr>
        <w:t xml:space="preserve">    </w:t>
      </w:r>
      <w:bookmarkStart w:id="66" w:name="_Toc465413739"/>
      <w:r w:rsidR="004E3083" w:rsidRPr="007C4515">
        <w:rPr>
          <w:rFonts w:ascii="Times New Roman" w:hAnsi="Times New Roman"/>
          <w:lang w:val="uk-UA"/>
        </w:rPr>
        <w:t>Структура</w:t>
      </w:r>
      <w:r w:rsidR="004E3083" w:rsidRPr="00384F99">
        <w:rPr>
          <w:rFonts w:ascii="Times New Roman" w:hAnsi="Times New Roman"/>
        </w:rPr>
        <w:t xml:space="preserve"> </w:t>
      </w:r>
      <w:r w:rsidR="00AE0FD1">
        <w:rPr>
          <w:rFonts w:ascii="Times New Roman" w:hAnsi="Times New Roman"/>
          <w:lang w:val="uk-UA"/>
        </w:rPr>
        <w:t xml:space="preserve"> </w:t>
      </w:r>
      <w:r w:rsidR="00AE0FD1" w:rsidRPr="00244BB0">
        <w:rPr>
          <w:rFonts w:ascii="Times New Roman" w:hAnsi="Times New Roman"/>
          <w:lang w:val="uk-UA"/>
        </w:rPr>
        <w:t xml:space="preserve">групи </w:t>
      </w:r>
      <w:r w:rsidR="00AE0FD1">
        <w:rPr>
          <w:rFonts w:ascii="Times New Roman" w:hAnsi="Times New Roman"/>
          <w:lang w:val="uk-UA"/>
        </w:rPr>
        <w:t>Розрахунки з контрагентами</w:t>
      </w:r>
      <w:bookmarkEnd w:id="66"/>
    </w:p>
    <w:p w:rsidR="004E3083" w:rsidRPr="000304E2" w:rsidRDefault="004E3083" w:rsidP="004E3083">
      <w:pPr>
        <w:pStyle w:val="af0"/>
        <w:ind w:firstLine="567"/>
        <w:jc w:val="both"/>
        <w:rPr>
          <w:rFonts w:ascii="Times New Roman" w:hAnsi="Times New Roman"/>
          <w:sz w:val="26"/>
          <w:szCs w:val="26"/>
          <w:lang w:val="uk-UA"/>
        </w:rPr>
      </w:pPr>
      <w:r w:rsidRPr="000304E2">
        <w:rPr>
          <w:rFonts w:ascii="Times New Roman" w:hAnsi="Times New Roman"/>
          <w:sz w:val="26"/>
          <w:szCs w:val="26"/>
          <w:lang w:val="uk-UA"/>
        </w:rPr>
        <w:t>Підсистема по своїй структурі повинна  складатися  з наступних модулів:</w:t>
      </w:r>
    </w:p>
    <w:p w:rsidR="004E3083" w:rsidRPr="00F22A24" w:rsidRDefault="004E3083"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Налаштування</w:t>
      </w:r>
    </w:p>
    <w:p w:rsidR="004E3083" w:rsidRPr="00F22A24" w:rsidRDefault="004E3083"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Керування доступом</w:t>
      </w:r>
    </w:p>
    <w:p w:rsidR="004E3083" w:rsidRPr="00F22A24" w:rsidRDefault="004E3083"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Картотека обліку взаєморозрахунків</w:t>
      </w:r>
    </w:p>
    <w:p w:rsidR="004E3083" w:rsidRPr="00F22A24" w:rsidRDefault="004E3083"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Документи інвентаризації розрахунків</w:t>
      </w:r>
    </w:p>
    <w:p w:rsidR="004E3083" w:rsidRPr="000304E2" w:rsidRDefault="004E3083" w:rsidP="004E3083">
      <w:pPr>
        <w:pStyle w:val="af0"/>
        <w:spacing w:after="0"/>
        <w:ind w:left="1440" w:firstLine="567"/>
        <w:jc w:val="both"/>
        <w:rPr>
          <w:rFonts w:ascii="Times New Roman" w:hAnsi="Times New Roman"/>
          <w:sz w:val="26"/>
          <w:szCs w:val="26"/>
          <w:lang w:val="uk-UA"/>
        </w:rPr>
      </w:pPr>
    </w:p>
    <w:p w:rsidR="004E3083" w:rsidRPr="004E3083" w:rsidRDefault="004E3083" w:rsidP="004E3083">
      <w:pPr>
        <w:pStyle w:val="3"/>
        <w:rPr>
          <w:rFonts w:ascii="Times New Roman" w:hAnsi="Times New Roman"/>
          <w:lang w:val="uk-UA"/>
        </w:rPr>
      </w:pPr>
      <w:bookmarkStart w:id="67" w:name="_Toc465413740"/>
      <w:r w:rsidRPr="004E3083">
        <w:rPr>
          <w:rFonts w:ascii="Times New Roman" w:hAnsi="Times New Roman"/>
          <w:lang w:val="uk-UA"/>
        </w:rPr>
        <w:t xml:space="preserve">Функції </w:t>
      </w:r>
      <w:r w:rsidR="00AE0FD1" w:rsidRPr="00244BB0">
        <w:rPr>
          <w:rFonts w:ascii="Times New Roman" w:hAnsi="Times New Roman"/>
          <w:lang w:val="uk-UA"/>
        </w:rPr>
        <w:t xml:space="preserve">групи </w:t>
      </w:r>
      <w:r w:rsidR="00AE0FD1">
        <w:rPr>
          <w:rFonts w:ascii="Times New Roman" w:hAnsi="Times New Roman"/>
          <w:lang w:val="uk-UA"/>
        </w:rPr>
        <w:t>Розрахунки з контрагентами</w:t>
      </w:r>
      <w:bookmarkEnd w:id="67"/>
      <w:r w:rsidR="00AE0FD1">
        <w:rPr>
          <w:rFonts w:ascii="Times New Roman" w:hAnsi="Times New Roman"/>
          <w:lang w:val="uk-UA"/>
        </w:rPr>
        <w:t xml:space="preserve">  </w:t>
      </w:r>
    </w:p>
    <w:p w:rsidR="004E3083" w:rsidRPr="000304E2" w:rsidRDefault="004E3083" w:rsidP="004E3083">
      <w:pPr>
        <w:pStyle w:val="af0"/>
        <w:ind w:firstLine="567"/>
        <w:jc w:val="both"/>
        <w:rPr>
          <w:rFonts w:ascii="Times New Roman" w:hAnsi="Times New Roman"/>
          <w:sz w:val="26"/>
          <w:szCs w:val="26"/>
          <w:lang w:val="uk-UA"/>
        </w:rPr>
      </w:pPr>
      <w:r w:rsidRPr="000304E2">
        <w:rPr>
          <w:rFonts w:ascii="Times New Roman" w:hAnsi="Times New Roman"/>
          <w:sz w:val="26"/>
          <w:szCs w:val="26"/>
          <w:lang w:val="uk-UA"/>
        </w:rPr>
        <w:t xml:space="preserve">Підсистема повинна складатися з  окремих модулів. Кожен модуль  повинен забезпечувати підтримку певної функції. У підсистемі повинні відображатися розрахунки з контрагентами, тобто документи оплати та відвантаження або закупівлі товарів та послуг. </w:t>
      </w:r>
      <w:r>
        <w:rPr>
          <w:rFonts w:ascii="Times New Roman" w:hAnsi="Times New Roman"/>
          <w:sz w:val="26"/>
          <w:szCs w:val="26"/>
          <w:lang w:val="uk-UA"/>
        </w:rPr>
        <w:t xml:space="preserve"> </w:t>
      </w:r>
    </w:p>
    <w:p w:rsidR="004E3083" w:rsidRPr="000304E2" w:rsidRDefault="004E3083" w:rsidP="004E3083">
      <w:pPr>
        <w:pStyle w:val="af0"/>
        <w:ind w:firstLine="567"/>
        <w:jc w:val="both"/>
        <w:rPr>
          <w:rFonts w:ascii="Times New Roman" w:hAnsi="Times New Roman"/>
          <w:b/>
          <w:i/>
          <w:sz w:val="26"/>
          <w:szCs w:val="26"/>
          <w:lang w:val="uk-UA"/>
        </w:rPr>
      </w:pPr>
      <w:r w:rsidRPr="000304E2">
        <w:rPr>
          <w:rFonts w:ascii="Times New Roman" w:hAnsi="Times New Roman"/>
          <w:b/>
          <w:i/>
          <w:sz w:val="26"/>
          <w:szCs w:val="26"/>
          <w:lang w:val="uk-UA"/>
        </w:rPr>
        <w:t>Налаштування</w:t>
      </w:r>
    </w:p>
    <w:p w:rsidR="004E3083" w:rsidRPr="000304E2" w:rsidRDefault="004E3083" w:rsidP="004E3083">
      <w:pPr>
        <w:pStyle w:val="af0"/>
        <w:ind w:firstLine="567"/>
        <w:jc w:val="both"/>
        <w:rPr>
          <w:rFonts w:ascii="Times New Roman" w:hAnsi="Times New Roman"/>
          <w:sz w:val="26"/>
          <w:szCs w:val="26"/>
          <w:lang w:val="uk-UA"/>
        </w:rPr>
      </w:pPr>
      <w:r w:rsidRPr="000304E2">
        <w:rPr>
          <w:rFonts w:ascii="Times New Roman" w:hAnsi="Times New Roman"/>
          <w:sz w:val="26"/>
          <w:szCs w:val="26"/>
          <w:lang w:val="uk-UA"/>
        </w:rPr>
        <w:t>Модуль повинен дозволяти вести довідники підсистеми та встановлювати параметри для роботи підсистеми, визначати порядок нумерації документів підсистеми, налаштування проведень для типових операцій.</w:t>
      </w:r>
    </w:p>
    <w:p w:rsidR="004E3083" w:rsidRPr="000304E2" w:rsidRDefault="004E3083" w:rsidP="004E3083">
      <w:pPr>
        <w:pStyle w:val="af0"/>
        <w:keepNext/>
        <w:ind w:firstLine="567"/>
        <w:jc w:val="both"/>
        <w:rPr>
          <w:rFonts w:ascii="Times New Roman" w:hAnsi="Times New Roman"/>
          <w:b/>
          <w:i/>
          <w:sz w:val="26"/>
          <w:szCs w:val="26"/>
          <w:lang w:val="uk-UA"/>
        </w:rPr>
      </w:pPr>
      <w:r w:rsidRPr="000304E2">
        <w:rPr>
          <w:rFonts w:ascii="Times New Roman" w:hAnsi="Times New Roman"/>
          <w:b/>
          <w:i/>
          <w:sz w:val="26"/>
          <w:szCs w:val="26"/>
          <w:lang w:val="uk-UA"/>
        </w:rPr>
        <w:t>Керування доступом</w:t>
      </w:r>
    </w:p>
    <w:p w:rsidR="004E3083" w:rsidRPr="000304E2" w:rsidRDefault="004E3083" w:rsidP="004E3083">
      <w:pPr>
        <w:pStyle w:val="af0"/>
        <w:ind w:firstLine="567"/>
        <w:jc w:val="both"/>
        <w:rPr>
          <w:rFonts w:ascii="Times New Roman" w:hAnsi="Times New Roman"/>
          <w:sz w:val="26"/>
          <w:szCs w:val="26"/>
          <w:lang w:val="uk-UA"/>
        </w:rPr>
      </w:pPr>
      <w:r w:rsidRPr="000304E2">
        <w:rPr>
          <w:rFonts w:ascii="Times New Roman" w:hAnsi="Times New Roman"/>
          <w:sz w:val="26"/>
          <w:szCs w:val="26"/>
          <w:lang w:val="uk-UA"/>
        </w:rPr>
        <w:t>Модуль повинен дозволяти налаштування доступу користувачів системи до даних підсистеми в журналах документів.</w:t>
      </w:r>
    </w:p>
    <w:p w:rsidR="004E3083" w:rsidRPr="000304E2" w:rsidRDefault="004E3083" w:rsidP="004E3083">
      <w:pPr>
        <w:pStyle w:val="af0"/>
        <w:keepNext/>
        <w:ind w:firstLine="567"/>
        <w:jc w:val="both"/>
        <w:rPr>
          <w:rFonts w:ascii="Times New Roman" w:hAnsi="Times New Roman"/>
          <w:b/>
          <w:i/>
          <w:sz w:val="26"/>
          <w:szCs w:val="26"/>
          <w:lang w:val="uk-UA"/>
        </w:rPr>
      </w:pPr>
      <w:r w:rsidRPr="000304E2">
        <w:rPr>
          <w:rFonts w:ascii="Times New Roman" w:hAnsi="Times New Roman"/>
          <w:b/>
          <w:i/>
          <w:sz w:val="26"/>
          <w:szCs w:val="26"/>
          <w:lang w:val="uk-UA"/>
        </w:rPr>
        <w:t>Картотека обліку взаєморозрахунків</w:t>
      </w:r>
    </w:p>
    <w:p w:rsidR="004E3083" w:rsidRPr="000304E2" w:rsidRDefault="004E3083" w:rsidP="004E3083">
      <w:pPr>
        <w:pStyle w:val="af0"/>
        <w:ind w:firstLine="567"/>
        <w:jc w:val="both"/>
        <w:rPr>
          <w:rFonts w:ascii="Times New Roman" w:hAnsi="Times New Roman"/>
          <w:sz w:val="26"/>
          <w:szCs w:val="26"/>
          <w:lang w:val="uk-UA"/>
        </w:rPr>
      </w:pPr>
      <w:r w:rsidRPr="000304E2">
        <w:rPr>
          <w:rFonts w:ascii="Times New Roman" w:hAnsi="Times New Roman"/>
          <w:sz w:val="26"/>
          <w:szCs w:val="26"/>
          <w:lang w:val="uk-UA"/>
        </w:rPr>
        <w:t xml:space="preserve">Модуль призначений для </w:t>
      </w:r>
      <w:r>
        <w:rPr>
          <w:rFonts w:ascii="Times New Roman" w:hAnsi="Times New Roman"/>
          <w:sz w:val="26"/>
          <w:szCs w:val="26"/>
          <w:lang w:val="uk-UA"/>
        </w:rPr>
        <w:t xml:space="preserve">відображення та </w:t>
      </w:r>
      <w:r w:rsidRPr="000304E2">
        <w:rPr>
          <w:rFonts w:ascii="Times New Roman" w:hAnsi="Times New Roman"/>
          <w:sz w:val="26"/>
          <w:szCs w:val="26"/>
          <w:lang w:val="uk-UA"/>
        </w:rPr>
        <w:t>аналізу поточного стану розрахунків з контрагентами.</w:t>
      </w:r>
    </w:p>
    <w:p w:rsidR="004E3083" w:rsidRPr="000304E2" w:rsidRDefault="004E3083" w:rsidP="004E3083">
      <w:pPr>
        <w:pStyle w:val="af0"/>
        <w:keepNext/>
        <w:ind w:firstLine="567"/>
        <w:jc w:val="both"/>
        <w:rPr>
          <w:rFonts w:ascii="Times New Roman" w:hAnsi="Times New Roman"/>
          <w:b/>
          <w:i/>
          <w:sz w:val="26"/>
          <w:szCs w:val="26"/>
          <w:lang w:val="uk-UA"/>
        </w:rPr>
      </w:pPr>
      <w:r w:rsidRPr="000304E2">
        <w:rPr>
          <w:rFonts w:ascii="Times New Roman" w:hAnsi="Times New Roman"/>
          <w:b/>
          <w:i/>
          <w:sz w:val="26"/>
          <w:szCs w:val="26"/>
          <w:lang w:val="uk-UA"/>
        </w:rPr>
        <w:t>Документи інвентаризації розрахунків</w:t>
      </w:r>
    </w:p>
    <w:p w:rsidR="004E3083" w:rsidRDefault="004E3083" w:rsidP="004E3083">
      <w:pPr>
        <w:pStyle w:val="af0"/>
        <w:ind w:firstLine="567"/>
        <w:jc w:val="both"/>
        <w:rPr>
          <w:rFonts w:ascii="Times New Roman" w:hAnsi="Times New Roman"/>
          <w:sz w:val="26"/>
          <w:szCs w:val="26"/>
          <w:lang w:val="uk-UA"/>
        </w:rPr>
      </w:pPr>
      <w:r w:rsidRPr="000304E2">
        <w:rPr>
          <w:rFonts w:ascii="Times New Roman" w:hAnsi="Times New Roman"/>
          <w:sz w:val="26"/>
          <w:szCs w:val="26"/>
          <w:lang w:val="uk-UA"/>
        </w:rPr>
        <w:t>Модуль призначений для введення початкових залишків за розрахунками з контрагентами.</w:t>
      </w:r>
    </w:p>
    <w:p w:rsidR="00CA7478" w:rsidRPr="006B5B0B" w:rsidRDefault="00CA7478" w:rsidP="00CA7478">
      <w:pPr>
        <w:pStyle w:val="21"/>
        <w:rPr>
          <w:rFonts w:ascii="Times New Roman" w:hAnsi="Times New Roman"/>
          <w:lang w:val="uk-UA"/>
        </w:rPr>
      </w:pPr>
      <w:bookmarkStart w:id="68" w:name="_Toc465413741"/>
      <w:r w:rsidRPr="006B5B0B">
        <w:rPr>
          <w:rFonts w:ascii="Times New Roman" w:hAnsi="Times New Roman"/>
          <w:lang w:val="uk-UA"/>
        </w:rPr>
        <w:t xml:space="preserve">Підсистема  </w:t>
      </w:r>
      <w:r>
        <w:rPr>
          <w:rFonts w:ascii="Times New Roman" w:hAnsi="Times New Roman"/>
          <w:lang w:val="uk-UA"/>
        </w:rPr>
        <w:t xml:space="preserve">5 </w:t>
      </w:r>
      <w:r w:rsidRPr="006B5B0B">
        <w:rPr>
          <w:rFonts w:ascii="Times New Roman" w:hAnsi="Times New Roman"/>
          <w:lang w:val="uk-UA"/>
        </w:rPr>
        <w:t>Ведення договорів</w:t>
      </w:r>
      <w:bookmarkEnd w:id="68"/>
    </w:p>
    <w:p w:rsidR="00CA7478" w:rsidRPr="00B722A8" w:rsidRDefault="00CA7478" w:rsidP="00CA7478">
      <w:pPr>
        <w:spacing w:before="120"/>
        <w:ind w:firstLine="720"/>
        <w:jc w:val="both"/>
        <w:rPr>
          <w:rFonts w:ascii="Times New Roman" w:hAnsi="Times New Roman"/>
          <w:sz w:val="26"/>
          <w:szCs w:val="26"/>
          <w:lang w:val="uk-UA"/>
        </w:rPr>
      </w:pPr>
      <w:r w:rsidRPr="00B722A8">
        <w:rPr>
          <w:rFonts w:ascii="Times New Roman" w:hAnsi="Times New Roman"/>
          <w:sz w:val="26"/>
          <w:szCs w:val="26"/>
          <w:lang w:val="uk-UA"/>
        </w:rPr>
        <w:t xml:space="preserve">Підсистема повинна забезпечити автоматизацію бізнес-процесів управління договорами на підприємстві. </w:t>
      </w:r>
    </w:p>
    <w:p w:rsidR="00CA7478" w:rsidRPr="00B722A8" w:rsidRDefault="00CA7478" w:rsidP="00CA7478">
      <w:pPr>
        <w:spacing w:before="120"/>
        <w:ind w:firstLine="720"/>
        <w:jc w:val="both"/>
        <w:rPr>
          <w:rFonts w:ascii="Times New Roman" w:hAnsi="Times New Roman"/>
          <w:sz w:val="26"/>
          <w:szCs w:val="26"/>
          <w:lang w:val="uk-UA"/>
        </w:rPr>
      </w:pPr>
      <w:r w:rsidRPr="00B722A8">
        <w:rPr>
          <w:rFonts w:ascii="Times New Roman" w:hAnsi="Times New Roman"/>
          <w:sz w:val="26"/>
          <w:szCs w:val="26"/>
          <w:lang w:val="uk-UA"/>
        </w:rPr>
        <w:t>Підсистема повинна забезпечувати  ведення договорів з постачальниками і покупцями з урахуванням їх специфікацій, відстеження стану платежів і відвантажень по кожній позиції специфікації;</w:t>
      </w:r>
    </w:p>
    <w:p w:rsidR="00CA7478" w:rsidRPr="00B722A8" w:rsidRDefault="00CA7478" w:rsidP="00CA7478">
      <w:pPr>
        <w:spacing w:before="120"/>
        <w:ind w:firstLine="720"/>
        <w:jc w:val="both"/>
        <w:rPr>
          <w:rFonts w:ascii="Times New Roman" w:hAnsi="Times New Roman"/>
          <w:sz w:val="26"/>
          <w:szCs w:val="26"/>
          <w:lang w:val="uk-UA"/>
        </w:rPr>
      </w:pPr>
      <w:r w:rsidRPr="00B722A8">
        <w:rPr>
          <w:rFonts w:ascii="Times New Roman" w:hAnsi="Times New Roman"/>
          <w:sz w:val="26"/>
          <w:szCs w:val="26"/>
          <w:lang w:val="uk-UA"/>
        </w:rPr>
        <w:lastRenderedPageBreak/>
        <w:t>Підсистема має підтримувати виконання всіх етапів проходження життєвого циклу договору. Система повинна підтримувати функції:</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створення договорів по основних видах діяльності  на підставі типових  шаблонів;</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 xml:space="preserve">облік розрахунків по договорах; </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 xml:space="preserve">ведення кореспонденції по договорах. </w:t>
      </w:r>
    </w:p>
    <w:p w:rsidR="00CA7478" w:rsidRPr="00B722A8" w:rsidRDefault="00CA7478" w:rsidP="00CA7478">
      <w:pPr>
        <w:ind w:firstLine="567"/>
        <w:jc w:val="both"/>
        <w:rPr>
          <w:rFonts w:ascii="Times New Roman" w:hAnsi="Times New Roman"/>
          <w:sz w:val="26"/>
          <w:szCs w:val="26"/>
          <w:lang w:val="uk-UA"/>
        </w:rPr>
      </w:pPr>
      <w:r w:rsidRPr="00B722A8">
        <w:rPr>
          <w:rFonts w:ascii="Times New Roman" w:hAnsi="Times New Roman"/>
          <w:sz w:val="26"/>
          <w:szCs w:val="26"/>
          <w:lang w:val="uk-UA"/>
        </w:rPr>
        <w:t xml:space="preserve"> Система повинна підтримувати наступні типи договірної діяльності:</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Оренда</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Купівля-продаж</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Комунальні послуги</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Підряд</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Реалізація ОЗ</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Інші види</w:t>
      </w:r>
    </w:p>
    <w:p w:rsidR="00CA7478" w:rsidRPr="00207E7D" w:rsidRDefault="00CA7478" w:rsidP="00CA7478">
      <w:pPr>
        <w:ind w:left="1080" w:firstLine="567"/>
        <w:jc w:val="both"/>
        <w:rPr>
          <w:rFonts w:ascii="Times New Roman" w:hAnsi="Times New Roman"/>
          <w:sz w:val="28"/>
          <w:szCs w:val="28"/>
          <w:lang w:val="uk-UA"/>
        </w:rPr>
      </w:pPr>
    </w:p>
    <w:p w:rsidR="00CA7478" w:rsidRPr="00207E7D" w:rsidRDefault="00CA7478" w:rsidP="00CA7478">
      <w:pPr>
        <w:ind w:left="1080" w:firstLine="567"/>
        <w:jc w:val="both"/>
        <w:rPr>
          <w:rFonts w:ascii="Times New Roman" w:hAnsi="Times New Roman"/>
          <w:sz w:val="28"/>
          <w:szCs w:val="28"/>
          <w:lang w:val="uk-UA"/>
        </w:rPr>
      </w:pPr>
    </w:p>
    <w:p w:rsidR="00CA7478" w:rsidRPr="00424436" w:rsidRDefault="00CA7478" w:rsidP="00CA7478">
      <w:pPr>
        <w:keepNext/>
        <w:rPr>
          <w:lang w:val="uk-UA"/>
        </w:rPr>
      </w:pPr>
      <w:r w:rsidRPr="00424436">
        <w:rPr>
          <w:lang w:val="uk-UA"/>
        </w:rPr>
        <w:object w:dxaOrig="12645" w:dyaOrig="8130">
          <v:shape id="_x0000_i1034" type="#_x0000_t75" style="width:495.75pt;height:318.75pt" o:ole="">
            <v:imagedata r:id="rId40" o:title=""/>
          </v:shape>
          <o:OLEObject Type="Embed" ProgID="Visio.Drawing.15" ShapeID="_x0000_i1034" DrawAspect="Content" ObjectID="_1539155851" r:id="rId41"/>
        </w:object>
      </w:r>
    </w:p>
    <w:p w:rsidR="00CA7478" w:rsidRPr="00B722A8" w:rsidRDefault="00CA7478" w:rsidP="00CA7478">
      <w:pPr>
        <w:pStyle w:val="affff2"/>
        <w:ind w:firstLine="0"/>
        <w:jc w:val="both"/>
        <w:rPr>
          <w:b w:val="0"/>
          <w:sz w:val="26"/>
          <w:szCs w:val="26"/>
          <w:lang w:val="uk-UA"/>
        </w:rPr>
      </w:pPr>
      <w:bookmarkStart w:id="69" w:name="_Toc465244257"/>
      <w:r w:rsidRPr="00B722A8">
        <w:rPr>
          <w:b w:val="0"/>
          <w:sz w:val="26"/>
          <w:szCs w:val="26"/>
          <w:lang w:val="uk-UA"/>
        </w:rPr>
        <w:t xml:space="preserve">Рис. </w:t>
      </w:r>
      <w:r w:rsidR="00687164" w:rsidRPr="00B722A8">
        <w:rPr>
          <w:b w:val="0"/>
          <w:sz w:val="26"/>
          <w:szCs w:val="26"/>
          <w:lang w:val="uk-UA"/>
        </w:rPr>
        <w:fldChar w:fldCharType="begin"/>
      </w:r>
      <w:r w:rsidRPr="00B722A8">
        <w:rPr>
          <w:b w:val="0"/>
          <w:sz w:val="26"/>
          <w:szCs w:val="26"/>
          <w:lang w:val="uk-UA"/>
        </w:rPr>
        <w:instrText xml:space="preserve"> SEQ Рисунок \* ARABIC </w:instrText>
      </w:r>
      <w:r w:rsidR="00687164" w:rsidRPr="00B722A8">
        <w:rPr>
          <w:b w:val="0"/>
          <w:sz w:val="26"/>
          <w:szCs w:val="26"/>
          <w:lang w:val="uk-UA"/>
        </w:rPr>
        <w:fldChar w:fldCharType="separate"/>
      </w:r>
      <w:r w:rsidR="00CE6201">
        <w:rPr>
          <w:b w:val="0"/>
          <w:noProof/>
          <w:sz w:val="26"/>
          <w:szCs w:val="26"/>
          <w:lang w:val="uk-UA"/>
        </w:rPr>
        <w:t>10</w:t>
      </w:r>
      <w:r w:rsidR="00687164" w:rsidRPr="00B722A8">
        <w:rPr>
          <w:b w:val="0"/>
          <w:sz w:val="26"/>
          <w:szCs w:val="26"/>
          <w:lang w:val="uk-UA"/>
        </w:rPr>
        <w:fldChar w:fldCharType="end"/>
      </w:r>
      <w:r w:rsidRPr="00B722A8">
        <w:rPr>
          <w:b w:val="0"/>
          <w:sz w:val="26"/>
          <w:szCs w:val="26"/>
          <w:lang w:val="uk-UA"/>
        </w:rPr>
        <w:t xml:space="preserve">. </w:t>
      </w:r>
      <w:r w:rsidRPr="00B722A8">
        <w:rPr>
          <w:rStyle w:val="19"/>
          <w:b w:val="0"/>
          <w:sz w:val="26"/>
          <w:szCs w:val="26"/>
        </w:rPr>
        <w:t>Взаємодія документів системи при веденні договорів</w:t>
      </w:r>
      <w:bookmarkEnd w:id="69"/>
      <w:r w:rsidRPr="00B722A8">
        <w:rPr>
          <w:rStyle w:val="19"/>
          <w:b w:val="0"/>
          <w:sz w:val="26"/>
          <w:szCs w:val="26"/>
        </w:rPr>
        <w:t xml:space="preserve">  </w:t>
      </w:r>
    </w:p>
    <w:p w:rsidR="00CA7478" w:rsidRPr="00B722A8" w:rsidRDefault="00CA7478" w:rsidP="00CA7478">
      <w:pPr>
        <w:widowControl w:val="0"/>
        <w:tabs>
          <w:tab w:val="left" w:pos="0"/>
          <w:tab w:val="left" w:pos="142"/>
        </w:tabs>
        <w:suppressAutoHyphens/>
        <w:ind w:firstLine="567"/>
        <w:jc w:val="both"/>
        <w:rPr>
          <w:rFonts w:ascii="Times New Roman" w:hAnsi="Times New Roman"/>
          <w:sz w:val="26"/>
          <w:szCs w:val="26"/>
          <w:lang w:val="uk-UA"/>
        </w:rPr>
      </w:pPr>
    </w:p>
    <w:p w:rsidR="00CA7478" w:rsidRPr="00384F99" w:rsidRDefault="00CA7478" w:rsidP="00CA7478">
      <w:pPr>
        <w:pStyle w:val="3"/>
        <w:rPr>
          <w:rFonts w:ascii="Times New Roman" w:hAnsi="Times New Roman"/>
        </w:rPr>
      </w:pPr>
      <w:bookmarkStart w:id="70" w:name="_Toc465413742"/>
      <w:r w:rsidRPr="00384F99">
        <w:rPr>
          <w:rFonts w:ascii="Times New Roman" w:hAnsi="Times New Roman"/>
          <w:lang w:val="uk-UA"/>
        </w:rPr>
        <w:t>Структура</w:t>
      </w:r>
      <w:r w:rsidRPr="00384F99">
        <w:rPr>
          <w:rFonts w:ascii="Times New Roman" w:hAnsi="Times New Roman"/>
        </w:rPr>
        <w:t xml:space="preserve"> </w:t>
      </w:r>
      <w:r w:rsidRPr="00384F99">
        <w:rPr>
          <w:rFonts w:ascii="Times New Roman" w:hAnsi="Times New Roman"/>
          <w:lang w:val="uk-UA"/>
        </w:rPr>
        <w:t>підсистеми</w:t>
      </w:r>
      <w:bookmarkEnd w:id="70"/>
    </w:p>
    <w:p w:rsidR="00CA7478" w:rsidRPr="00B722A8" w:rsidRDefault="00CA7478" w:rsidP="00CA7478">
      <w:pPr>
        <w:pStyle w:val="affff2"/>
        <w:ind w:firstLine="0"/>
        <w:jc w:val="both"/>
        <w:rPr>
          <w:rStyle w:val="19"/>
          <w:b w:val="0"/>
          <w:sz w:val="26"/>
          <w:szCs w:val="26"/>
        </w:rPr>
      </w:pPr>
      <w:r w:rsidRPr="00B722A8">
        <w:rPr>
          <w:rStyle w:val="19"/>
          <w:b w:val="0"/>
          <w:sz w:val="26"/>
          <w:szCs w:val="26"/>
        </w:rPr>
        <w:t>Підсистема по своїй структурі повинна  складатися  з наступних модулів:</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Налаштування</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Керування доступом</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Типові форми договорів</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lastRenderedPageBreak/>
        <w:t>Картотека договорів</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Облік розрахунків по договорах</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Кореспонденція по договорах</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Звіти</w:t>
      </w:r>
    </w:p>
    <w:p w:rsidR="00CA7478" w:rsidRPr="00384F99" w:rsidRDefault="00CA7478" w:rsidP="00CA7478">
      <w:pPr>
        <w:pStyle w:val="3"/>
        <w:rPr>
          <w:rFonts w:ascii="Times New Roman" w:hAnsi="Times New Roman"/>
        </w:rPr>
      </w:pPr>
      <w:bookmarkStart w:id="71" w:name="_Toc465413743"/>
      <w:r w:rsidRPr="00384F99">
        <w:rPr>
          <w:rFonts w:ascii="Times New Roman" w:hAnsi="Times New Roman"/>
        </w:rPr>
        <w:t>Функції підсистеми</w:t>
      </w:r>
      <w:bookmarkEnd w:id="71"/>
      <w:r w:rsidRPr="00384F99">
        <w:rPr>
          <w:rFonts w:ascii="Times New Roman" w:hAnsi="Times New Roman"/>
        </w:rPr>
        <w:t xml:space="preserve">  </w:t>
      </w:r>
    </w:p>
    <w:p w:rsidR="00CA7478" w:rsidRPr="00B722A8" w:rsidRDefault="00CA7478" w:rsidP="00CA7478">
      <w:pPr>
        <w:pStyle w:val="affff2"/>
        <w:spacing w:before="120"/>
        <w:ind w:left="0"/>
        <w:jc w:val="both"/>
        <w:rPr>
          <w:rStyle w:val="19"/>
          <w:b w:val="0"/>
          <w:sz w:val="26"/>
          <w:szCs w:val="26"/>
        </w:rPr>
      </w:pPr>
      <w:r w:rsidRPr="00B722A8">
        <w:rPr>
          <w:rStyle w:val="19"/>
          <w:b w:val="0"/>
          <w:sz w:val="26"/>
          <w:szCs w:val="26"/>
        </w:rPr>
        <w:t xml:space="preserve">Підсистема повинна складатися з  окремих модулів. Кожен модуль  повинен забезпечувати підтримку певної функції. Підсистема повинна надавати можливість створення договорів з урахуванням стадій (статусів) договору, відображати розрахунки по договорах. Створені договори повинні в інших підсистемах бути доступні , як документи підстави, при створенні документів інших підсистем. Необхідна можливість прикріплення файлів різних форматів у картку договору та додавання необхідної кореспонденції. </w:t>
      </w:r>
    </w:p>
    <w:p w:rsidR="00CA7478" w:rsidRPr="00B722A8" w:rsidRDefault="00CA7478" w:rsidP="00CA7478">
      <w:pPr>
        <w:pStyle w:val="affff2"/>
        <w:spacing w:before="120"/>
        <w:ind w:left="0"/>
        <w:jc w:val="both"/>
        <w:rPr>
          <w:rStyle w:val="19"/>
          <w:i/>
          <w:sz w:val="26"/>
        </w:rPr>
      </w:pPr>
      <w:r w:rsidRPr="00B722A8">
        <w:rPr>
          <w:rStyle w:val="19"/>
          <w:i/>
          <w:sz w:val="26"/>
        </w:rPr>
        <w:t>Налаштування</w:t>
      </w:r>
    </w:p>
    <w:p w:rsidR="00CA7478" w:rsidRPr="00B722A8" w:rsidRDefault="00CA7478" w:rsidP="00CA7478">
      <w:pPr>
        <w:pStyle w:val="affff2"/>
        <w:spacing w:before="120"/>
        <w:ind w:left="0"/>
        <w:jc w:val="both"/>
        <w:rPr>
          <w:rStyle w:val="19"/>
          <w:b w:val="0"/>
          <w:sz w:val="26"/>
          <w:szCs w:val="26"/>
        </w:rPr>
      </w:pPr>
      <w:r w:rsidRPr="00B722A8">
        <w:rPr>
          <w:rStyle w:val="19"/>
          <w:b w:val="0"/>
          <w:sz w:val="26"/>
          <w:szCs w:val="26"/>
        </w:rPr>
        <w:t>Модуль повинен дозволяти вести довідники підсистеми та встановлювати параметри для роботи підсистеми.</w:t>
      </w:r>
    </w:p>
    <w:p w:rsidR="00CA7478" w:rsidRPr="00B722A8" w:rsidRDefault="00CA7478" w:rsidP="00CA7478">
      <w:pPr>
        <w:pStyle w:val="affff2"/>
        <w:spacing w:before="120"/>
        <w:ind w:left="0"/>
        <w:jc w:val="both"/>
        <w:rPr>
          <w:rStyle w:val="19"/>
          <w:i/>
          <w:sz w:val="26"/>
        </w:rPr>
      </w:pPr>
      <w:r w:rsidRPr="00B722A8">
        <w:rPr>
          <w:rStyle w:val="19"/>
          <w:i/>
          <w:sz w:val="26"/>
        </w:rPr>
        <w:t>Керування доступом</w:t>
      </w:r>
    </w:p>
    <w:p w:rsidR="00CA7478" w:rsidRPr="00B722A8" w:rsidRDefault="00CA7478" w:rsidP="00CA7478">
      <w:pPr>
        <w:pStyle w:val="affff2"/>
        <w:spacing w:before="120"/>
        <w:ind w:left="0"/>
        <w:jc w:val="both"/>
        <w:rPr>
          <w:rStyle w:val="19"/>
          <w:b w:val="0"/>
          <w:sz w:val="26"/>
          <w:szCs w:val="26"/>
        </w:rPr>
      </w:pPr>
      <w:r w:rsidRPr="00B722A8">
        <w:rPr>
          <w:rStyle w:val="19"/>
          <w:b w:val="0"/>
          <w:sz w:val="26"/>
          <w:szCs w:val="26"/>
        </w:rPr>
        <w:t>Модуль повинен дозволяти налаштування доступу користувачів системи до даних підсистеми.</w:t>
      </w:r>
    </w:p>
    <w:p w:rsidR="00CA7478" w:rsidRPr="00B722A8" w:rsidRDefault="00CA7478" w:rsidP="00CA7478">
      <w:pPr>
        <w:pStyle w:val="affff2"/>
        <w:spacing w:before="120"/>
        <w:ind w:left="0"/>
        <w:jc w:val="both"/>
        <w:rPr>
          <w:rStyle w:val="19"/>
          <w:i/>
          <w:sz w:val="26"/>
        </w:rPr>
      </w:pPr>
      <w:r w:rsidRPr="00B722A8">
        <w:rPr>
          <w:rStyle w:val="19"/>
          <w:i/>
          <w:sz w:val="26"/>
        </w:rPr>
        <w:t>Типові форми договорів</w:t>
      </w:r>
    </w:p>
    <w:p w:rsidR="00CA7478" w:rsidRPr="00B722A8" w:rsidRDefault="00CA7478" w:rsidP="00CA7478">
      <w:pPr>
        <w:pStyle w:val="affff2"/>
        <w:spacing w:before="120"/>
        <w:ind w:left="0"/>
        <w:jc w:val="both"/>
        <w:rPr>
          <w:rStyle w:val="19"/>
          <w:b w:val="0"/>
          <w:sz w:val="26"/>
          <w:szCs w:val="26"/>
        </w:rPr>
      </w:pPr>
      <w:r w:rsidRPr="00B722A8">
        <w:rPr>
          <w:rStyle w:val="19"/>
          <w:b w:val="0"/>
          <w:sz w:val="26"/>
          <w:szCs w:val="26"/>
        </w:rPr>
        <w:t>Модуль повинен дозволяти налаштування типових форм договорів.</w:t>
      </w:r>
    </w:p>
    <w:p w:rsidR="00CA7478" w:rsidRPr="00B722A8" w:rsidRDefault="00CA7478" w:rsidP="00CA7478">
      <w:pPr>
        <w:pStyle w:val="affff2"/>
        <w:spacing w:before="120"/>
        <w:ind w:left="0"/>
        <w:jc w:val="both"/>
        <w:rPr>
          <w:rStyle w:val="19"/>
          <w:i/>
          <w:sz w:val="26"/>
        </w:rPr>
      </w:pPr>
      <w:r w:rsidRPr="00B722A8">
        <w:rPr>
          <w:rStyle w:val="19"/>
          <w:i/>
          <w:sz w:val="26"/>
        </w:rPr>
        <w:t>Картотека договорів</w:t>
      </w:r>
    </w:p>
    <w:p w:rsidR="00CA7478" w:rsidRPr="00B722A8" w:rsidRDefault="00CA7478" w:rsidP="00CA7478">
      <w:pPr>
        <w:pStyle w:val="affff2"/>
        <w:spacing w:before="120"/>
        <w:ind w:left="0"/>
        <w:jc w:val="both"/>
        <w:rPr>
          <w:rStyle w:val="19"/>
          <w:b w:val="0"/>
          <w:sz w:val="26"/>
          <w:szCs w:val="26"/>
        </w:rPr>
      </w:pPr>
      <w:r w:rsidRPr="00B722A8">
        <w:rPr>
          <w:rStyle w:val="19"/>
          <w:b w:val="0"/>
          <w:sz w:val="26"/>
          <w:szCs w:val="26"/>
        </w:rPr>
        <w:t>Модуль повинен дозволяти створювати, затверджувати , вести договори по різних видах діяльності. Новий договір повинен створюватися в картотеці на підставі існуючих в системі шаблонів договорів.  Кожний договір повинен мати свою картку. Картка договору повинна  мати стадії обробки договору, які характеризуються статусами договору: «Чернетка», «Затверджений», «Закритий», «Анулюваний», «Розірваний». Картка договору повинна бути представлена електронною формою.  Договір повинен надавати не лише текст і дані договору, але і мати  специфікацію, і відображати історію. Система повинна дозволяти вести довільну кількість додатків (специфікацій) до договору і забезпечувати календарне планування операцій по договорах. Після створення договору він повинен мати статус «Чернетка» до моменту його затвердження. Після складання і посвідчення, документи повинні затверджуватися і приймати статус «Затверджений». В разі  анулювання, закриття, розірвання договору повинні змінюватися відповідні статуси «Анульований», «Закритий» або «Розірваний».</w:t>
      </w:r>
    </w:p>
    <w:p w:rsidR="00CA7478" w:rsidRPr="00B722A8" w:rsidRDefault="00CA7478" w:rsidP="00CA7478">
      <w:pPr>
        <w:pStyle w:val="affff2"/>
        <w:spacing w:before="120"/>
        <w:ind w:left="0"/>
        <w:jc w:val="both"/>
        <w:rPr>
          <w:rStyle w:val="19"/>
          <w:i/>
          <w:sz w:val="26"/>
        </w:rPr>
      </w:pPr>
      <w:r w:rsidRPr="00A83E3C">
        <w:rPr>
          <w:szCs w:val="28"/>
          <w:lang w:val="uk-UA"/>
        </w:rPr>
        <w:t xml:space="preserve"> </w:t>
      </w:r>
      <w:r w:rsidRPr="00B722A8">
        <w:rPr>
          <w:rStyle w:val="19"/>
          <w:i/>
          <w:sz w:val="26"/>
        </w:rPr>
        <w:t>Облік розрахунків по договорах</w:t>
      </w:r>
    </w:p>
    <w:p w:rsidR="00CA7478" w:rsidRPr="00B722A8" w:rsidRDefault="00CA7478" w:rsidP="00CA7478">
      <w:pPr>
        <w:pStyle w:val="affff2"/>
        <w:spacing w:before="120"/>
        <w:ind w:left="0"/>
        <w:jc w:val="both"/>
        <w:rPr>
          <w:rStyle w:val="19"/>
          <w:b w:val="0"/>
          <w:sz w:val="26"/>
          <w:szCs w:val="26"/>
        </w:rPr>
      </w:pPr>
      <w:r w:rsidRPr="00B722A8">
        <w:rPr>
          <w:rStyle w:val="19"/>
          <w:b w:val="0"/>
          <w:sz w:val="26"/>
          <w:szCs w:val="26"/>
        </w:rPr>
        <w:t>Модуль повинен відображати оперативну інформацію про стан договору – поточний статус, суми виконаних операцій за договором і загальне сальдо.</w:t>
      </w:r>
    </w:p>
    <w:p w:rsidR="00CA7478" w:rsidRPr="00B722A8" w:rsidRDefault="00CA7478" w:rsidP="00CA7478">
      <w:pPr>
        <w:pStyle w:val="affff2"/>
        <w:spacing w:before="120"/>
        <w:ind w:left="0"/>
        <w:jc w:val="both"/>
        <w:rPr>
          <w:rStyle w:val="19"/>
          <w:b w:val="0"/>
          <w:sz w:val="26"/>
          <w:szCs w:val="26"/>
        </w:rPr>
      </w:pPr>
      <w:r w:rsidRPr="00B722A8">
        <w:rPr>
          <w:rStyle w:val="19"/>
          <w:b w:val="0"/>
          <w:sz w:val="26"/>
          <w:szCs w:val="26"/>
        </w:rPr>
        <w:t>У реєстрі виконуваних договорів не повинні відображатися договори із статусом «Чернетка».</w:t>
      </w:r>
    </w:p>
    <w:p w:rsidR="00CA7478" w:rsidRPr="00B722A8" w:rsidRDefault="00CA7478" w:rsidP="00CA7478">
      <w:pPr>
        <w:pStyle w:val="affff2"/>
        <w:spacing w:before="120"/>
        <w:ind w:left="0"/>
        <w:jc w:val="both"/>
        <w:rPr>
          <w:rStyle w:val="19"/>
          <w:b w:val="0"/>
          <w:sz w:val="26"/>
          <w:szCs w:val="26"/>
        </w:rPr>
      </w:pPr>
      <w:r w:rsidRPr="00B722A8">
        <w:rPr>
          <w:rStyle w:val="19"/>
          <w:b w:val="0"/>
          <w:sz w:val="26"/>
          <w:szCs w:val="26"/>
        </w:rPr>
        <w:lastRenderedPageBreak/>
        <w:t>За виконуваним договором в системі повинні виконуватися наступні функції:</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 xml:space="preserve">формування Рахунків до сплаті/ отриманню по операціях договору; </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формування товарних накладних/актів виконаних робіт по операціях договору;</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формування чернеток платіжних документів на підставі операцій договору;</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контроль зобов’язань, як контрагента, так і власного підприємства по термінах виконання;</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розрахунок штрафних санкцій;</w:t>
      </w:r>
    </w:p>
    <w:p w:rsidR="00CA7478" w:rsidRPr="00B722A8" w:rsidRDefault="00CA7478" w:rsidP="005C280E">
      <w:pPr>
        <w:numPr>
          <w:ilvl w:val="0"/>
          <w:numId w:val="13"/>
        </w:numPr>
        <w:ind w:firstLine="567"/>
        <w:jc w:val="both"/>
        <w:rPr>
          <w:rFonts w:ascii="Times New Roman" w:hAnsi="Times New Roman"/>
          <w:sz w:val="26"/>
          <w:szCs w:val="26"/>
          <w:lang w:val="uk-UA"/>
        </w:rPr>
      </w:pPr>
      <w:r w:rsidRPr="00B722A8">
        <w:rPr>
          <w:rFonts w:ascii="Times New Roman" w:hAnsi="Times New Roman"/>
          <w:sz w:val="26"/>
          <w:szCs w:val="26"/>
          <w:lang w:val="uk-UA"/>
        </w:rPr>
        <w:t>зведення залишків розрахунків за договором на підставі первинних документів оперативного обліку.</w:t>
      </w:r>
    </w:p>
    <w:p w:rsidR="00CA7478" w:rsidRPr="00B722A8" w:rsidRDefault="00CA7478" w:rsidP="00CA7478">
      <w:pPr>
        <w:pStyle w:val="af0"/>
        <w:spacing w:before="120" w:after="0"/>
        <w:ind w:firstLine="720"/>
        <w:jc w:val="both"/>
        <w:rPr>
          <w:rFonts w:ascii="Times New Roman" w:hAnsi="Times New Roman"/>
          <w:sz w:val="26"/>
          <w:szCs w:val="26"/>
          <w:lang w:val="uk-UA"/>
        </w:rPr>
      </w:pPr>
      <w:r w:rsidRPr="00B722A8">
        <w:rPr>
          <w:rFonts w:ascii="Times New Roman" w:hAnsi="Times New Roman"/>
          <w:sz w:val="26"/>
          <w:szCs w:val="26"/>
          <w:lang w:val="uk-UA"/>
        </w:rPr>
        <w:t>Необхідно при виконанні договору мати змогу в одному місці отримати всю інформацію по договору: Розрахунки, Операції, Рахунки, Накладні / Акти, Історія.</w:t>
      </w:r>
    </w:p>
    <w:p w:rsidR="00CA7478" w:rsidRPr="00B722A8" w:rsidRDefault="00CA7478" w:rsidP="00CA7478">
      <w:pPr>
        <w:pStyle w:val="af0"/>
        <w:spacing w:before="120" w:after="0"/>
        <w:ind w:firstLine="720"/>
        <w:jc w:val="both"/>
        <w:rPr>
          <w:rFonts w:ascii="Times New Roman" w:hAnsi="Times New Roman"/>
          <w:sz w:val="26"/>
          <w:szCs w:val="26"/>
          <w:lang w:val="uk-UA"/>
        </w:rPr>
      </w:pPr>
      <w:r w:rsidRPr="00B722A8">
        <w:rPr>
          <w:rFonts w:ascii="Times New Roman" w:hAnsi="Times New Roman"/>
          <w:sz w:val="26"/>
          <w:szCs w:val="26"/>
          <w:lang w:val="uk-UA"/>
        </w:rPr>
        <w:t>Контроль виконання договірних зобов’язань повинен вестися як в національній валюті, так і в іноземній валюті.</w:t>
      </w:r>
    </w:p>
    <w:p w:rsidR="00CA7478" w:rsidRPr="00B722A8" w:rsidRDefault="00CA7478" w:rsidP="00CA7478">
      <w:pPr>
        <w:pStyle w:val="affff2"/>
        <w:keepNext/>
        <w:spacing w:before="120"/>
        <w:ind w:left="0"/>
        <w:jc w:val="both"/>
        <w:rPr>
          <w:rStyle w:val="19"/>
          <w:i/>
          <w:sz w:val="26"/>
        </w:rPr>
      </w:pPr>
      <w:r w:rsidRPr="00B722A8">
        <w:rPr>
          <w:rStyle w:val="19"/>
          <w:i/>
          <w:sz w:val="26"/>
        </w:rPr>
        <w:t>Ведення кореспонденції по договорах</w:t>
      </w:r>
    </w:p>
    <w:p w:rsidR="00CA7478" w:rsidRPr="00B722A8" w:rsidRDefault="00CA7478" w:rsidP="00CA7478">
      <w:pPr>
        <w:pStyle w:val="af0"/>
        <w:spacing w:before="120" w:after="0"/>
        <w:ind w:firstLine="720"/>
        <w:jc w:val="both"/>
        <w:rPr>
          <w:rFonts w:ascii="Times New Roman" w:hAnsi="Times New Roman"/>
          <w:sz w:val="26"/>
          <w:szCs w:val="26"/>
          <w:lang w:val="uk-UA"/>
        </w:rPr>
      </w:pPr>
      <w:r w:rsidRPr="00B722A8">
        <w:rPr>
          <w:rFonts w:ascii="Times New Roman" w:hAnsi="Times New Roman"/>
          <w:sz w:val="26"/>
          <w:szCs w:val="26"/>
          <w:lang w:val="uk-UA"/>
        </w:rPr>
        <w:t>Модуль повинен надавати можливість реєструвати ділове листування (кореспонденцію) по виконуваних договорах. Повинні підтримуватися два типи документів – текстові і додатки.</w:t>
      </w:r>
    </w:p>
    <w:p w:rsidR="00CA7478" w:rsidRPr="00B722A8" w:rsidRDefault="00CA7478" w:rsidP="00CA7478">
      <w:pPr>
        <w:pStyle w:val="af0"/>
        <w:spacing w:before="120" w:after="0"/>
        <w:ind w:firstLine="720"/>
        <w:jc w:val="both"/>
        <w:rPr>
          <w:rFonts w:ascii="Times New Roman" w:hAnsi="Times New Roman"/>
          <w:sz w:val="26"/>
          <w:szCs w:val="26"/>
          <w:lang w:val="uk-UA"/>
        </w:rPr>
      </w:pPr>
      <w:r w:rsidRPr="00B722A8">
        <w:rPr>
          <w:rFonts w:ascii="Times New Roman" w:hAnsi="Times New Roman"/>
          <w:sz w:val="26"/>
          <w:szCs w:val="26"/>
          <w:lang w:val="uk-UA"/>
        </w:rPr>
        <w:t>Реєстрація текстової кореспонденції має бути прив’язкою до вибраного договору текстової інформації.</w:t>
      </w:r>
    </w:p>
    <w:p w:rsidR="00CA7478" w:rsidRPr="00B722A8" w:rsidRDefault="00CA7478" w:rsidP="00CA7478">
      <w:pPr>
        <w:pStyle w:val="af0"/>
        <w:spacing w:before="120" w:after="0"/>
        <w:ind w:firstLine="720"/>
        <w:jc w:val="both"/>
        <w:rPr>
          <w:rFonts w:ascii="Times New Roman" w:hAnsi="Times New Roman"/>
          <w:sz w:val="26"/>
          <w:szCs w:val="26"/>
          <w:lang w:val="uk-UA"/>
        </w:rPr>
      </w:pPr>
      <w:r w:rsidRPr="00B722A8">
        <w:rPr>
          <w:rFonts w:ascii="Times New Roman" w:hAnsi="Times New Roman"/>
          <w:sz w:val="26"/>
          <w:szCs w:val="26"/>
          <w:lang w:val="uk-UA"/>
        </w:rPr>
        <w:t>Реєстрація додатка  має бути прив’язкою до вибраного договору файлу в будь-якому форматі (bmp, jpeg, doc, xls, pdf і ін.).</w:t>
      </w:r>
    </w:p>
    <w:p w:rsidR="00CA7478" w:rsidRPr="00B722A8" w:rsidRDefault="00CA7478" w:rsidP="00CA7478">
      <w:pPr>
        <w:pStyle w:val="affff2"/>
        <w:keepNext/>
        <w:spacing w:before="120"/>
        <w:ind w:left="0"/>
        <w:jc w:val="both"/>
        <w:rPr>
          <w:rStyle w:val="19"/>
          <w:i/>
          <w:sz w:val="26"/>
        </w:rPr>
      </w:pPr>
      <w:r w:rsidRPr="00B722A8">
        <w:rPr>
          <w:rStyle w:val="19"/>
          <w:i/>
          <w:sz w:val="26"/>
        </w:rPr>
        <w:t>Звіти</w:t>
      </w:r>
    </w:p>
    <w:p w:rsidR="00CA7478" w:rsidRDefault="00CA7478" w:rsidP="00CA7478">
      <w:pPr>
        <w:pStyle w:val="af0"/>
        <w:keepNext/>
        <w:spacing w:before="120" w:after="0"/>
        <w:ind w:firstLine="720"/>
        <w:jc w:val="both"/>
        <w:rPr>
          <w:rFonts w:ascii="Times New Roman" w:hAnsi="Times New Roman"/>
          <w:sz w:val="26"/>
          <w:szCs w:val="26"/>
          <w:lang w:val="uk-UA"/>
        </w:rPr>
      </w:pPr>
      <w:r w:rsidRPr="00B33709">
        <w:rPr>
          <w:rFonts w:ascii="Times New Roman" w:hAnsi="Times New Roman"/>
          <w:sz w:val="26"/>
          <w:szCs w:val="26"/>
          <w:lang w:val="uk-UA"/>
        </w:rPr>
        <w:t>Модуль повинен надавати можливість формування друкарських форм картки договору із специфікацією, тексту договору, звітів по активності  виконуваних договорів, календарного плану виконання операцій, боргів по виконуваних договорах і ін.</w:t>
      </w:r>
    </w:p>
    <w:p w:rsidR="00CA7478" w:rsidRDefault="00CA7478" w:rsidP="00CA7478">
      <w:pPr>
        <w:pStyle w:val="21"/>
        <w:spacing w:after="60"/>
        <w:rPr>
          <w:rFonts w:ascii="Times New Roman" w:hAnsi="Times New Roman"/>
          <w:lang w:val="uk-UA"/>
        </w:rPr>
      </w:pPr>
      <w:bookmarkStart w:id="72" w:name="_Toc465413744"/>
      <w:r>
        <w:rPr>
          <w:rFonts w:ascii="Times New Roman" w:hAnsi="Times New Roman"/>
          <w:lang w:val="uk-UA"/>
        </w:rPr>
        <w:t>Підсистема 6</w:t>
      </w:r>
      <w:r w:rsidRPr="007E3974">
        <w:rPr>
          <w:rFonts w:ascii="Times New Roman" w:hAnsi="Times New Roman"/>
          <w:lang w:val="uk-UA"/>
        </w:rPr>
        <w:t xml:space="preserve"> Податковий облік</w:t>
      </w:r>
      <w:bookmarkEnd w:id="72"/>
      <w:r w:rsidRPr="007E3974">
        <w:rPr>
          <w:rFonts w:ascii="Times New Roman" w:hAnsi="Times New Roman"/>
          <w:lang w:val="uk-UA"/>
        </w:rPr>
        <w:t xml:space="preserve"> </w:t>
      </w:r>
    </w:p>
    <w:p w:rsidR="00CA7478" w:rsidRPr="00595169" w:rsidRDefault="00CA7478" w:rsidP="00CA7478">
      <w:pPr>
        <w:pStyle w:val="3"/>
        <w:rPr>
          <w:rFonts w:ascii="Times New Roman" w:hAnsi="Times New Roman"/>
          <w:lang w:val="uk-UA"/>
        </w:rPr>
      </w:pPr>
      <w:bookmarkStart w:id="73" w:name="_Toc465161135"/>
      <w:bookmarkStart w:id="74" w:name="_Toc465413745"/>
      <w:r w:rsidRPr="00595169">
        <w:rPr>
          <w:rFonts w:ascii="Times New Roman" w:hAnsi="Times New Roman"/>
          <w:lang w:val="uk-UA"/>
        </w:rPr>
        <w:t xml:space="preserve">Загальне призначення </w:t>
      </w:r>
      <w:bookmarkEnd w:id="73"/>
      <w:r>
        <w:rPr>
          <w:rFonts w:ascii="Times New Roman" w:hAnsi="Times New Roman"/>
          <w:lang w:val="uk-UA"/>
        </w:rPr>
        <w:t>підсистеми</w:t>
      </w:r>
      <w:bookmarkEnd w:id="74"/>
    </w:p>
    <w:p w:rsidR="00CA7478"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Підсистема має бути призначена для формування, друку, експорту і коригування податкових накладних, а також обліку податкових зобов’язань. Підсистема взаємодіє з іншими підсистемами по управлінню грошовими коштами, збутом, закупівлями.</w:t>
      </w:r>
    </w:p>
    <w:p w:rsidR="00CD215D" w:rsidRPr="00CD215D" w:rsidRDefault="00CD215D" w:rsidP="00CA7478">
      <w:pPr>
        <w:spacing w:before="120"/>
        <w:ind w:firstLine="720"/>
        <w:jc w:val="both"/>
        <w:rPr>
          <w:rFonts w:ascii="Times New Roman" w:hAnsi="Times New Roman"/>
          <w:sz w:val="26"/>
          <w:szCs w:val="26"/>
          <w:lang w:val="uk-UA"/>
        </w:rPr>
      </w:pPr>
      <w:r>
        <w:rPr>
          <w:rFonts w:ascii="Times New Roman" w:hAnsi="Times New Roman"/>
          <w:sz w:val="26"/>
          <w:szCs w:val="26"/>
          <w:lang w:val="uk-UA"/>
        </w:rPr>
        <w:t>Підсистема п</w:t>
      </w:r>
      <w:r w:rsidRPr="00CD215D">
        <w:rPr>
          <w:rFonts w:ascii="Times New Roman" w:hAnsi="Times New Roman"/>
          <w:sz w:val="26"/>
          <w:szCs w:val="26"/>
          <w:lang w:val="uk-UA"/>
        </w:rPr>
        <w:t>овинна дозволяти оперативно вести облік податкових зобов’язань та податкового кредиту з ПДВ і первинних податкових документів</w:t>
      </w:r>
    </w:p>
    <w:p w:rsidR="00CA7478" w:rsidRPr="00D96D9F" w:rsidRDefault="00CA7478" w:rsidP="00CA7478">
      <w:pPr>
        <w:pStyle w:val="3"/>
        <w:rPr>
          <w:rFonts w:ascii="Times New Roman" w:hAnsi="Times New Roman"/>
          <w:lang w:val="uk-UA"/>
        </w:rPr>
      </w:pPr>
      <w:bookmarkStart w:id="75" w:name="_Toc465413746"/>
      <w:r w:rsidRPr="00D96D9F">
        <w:rPr>
          <w:rFonts w:ascii="Times New Roman" w:hAnsi="Times New Roman"/>
          <w:lang w:val="uk-UA"/>
        </w:rPr>
        <w:t>Структура підсистеми</w:t>
      </w:r>
      <w:bookmarkEnd w:id="75"/>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Група по своїй структурі повинен  складатися  з наступних модулів:</w:t>
      </w:r>
    </w:p>
    <w:p w:rsidR="00CA7478" w:rsidRPr="00B46CE0" w:rsidRDefault="00CA7478" w:rsidP="005C280E">
      <w:pPr>
        <w:numPr>
          <w:ilvl w:val="0"/>
          <w:numId w:val="74"/>
        </w:numPr>
        <w:spacing w:before="120"/>
        <w:ind w:left="0" w:firstLine="720"/>
        <w:jc w:val="both"/>
        <w:rPr>
          <w:rFonts w:ascii="Times New Roman" w:hAnsi="Times New Roman"/>
          <w:sz w:val="26"/>
          <w:szCs w:val="26"/>
          <w:lang w:val="uk-UA"/>
        </w:rPr>
      </w:pPr>
      <w:r w:rsidRPr="00B46CE0">
        <w:rPr>
          <w:rFonts w:ascii="Times New Roman" w:hAnsi="Times New Roman"/>
          <w:sz w:val="26"/>
          <w:szCs w:val="26"/>
          <w:lang w:val="uk-UA"/>
        </w:rPr>
        <w:lastRenderedPageBreak/>
        <w:t>Налаштування</w:t>
      </w:r>
    </w:p>
    <w:p w:rsidR="00CA7478" w:rsidRPr="00B46CE0" w:rsidRDefault="00CA7478" w:rsidP="005C280E">
      <w:pPr>
        <w:numPr>
          <w:ilvl w:val="0"/>
          <w:numId w:val="74"/>
        </w:numPr>
        <w:spacing w:before="120"/>
        <w:ind w:left="0" w:firstLine="720"/>
        <w:jc w:val="both"/>
        <w:rPr>
          <w:rFonts w:ascii="Times New Roman" w:hAnsi="Times New Roman"/>
          <w:sz w:val="26"/>
          <w:szCs w:val="26"/>
          <w:lang w:val="uk-UA"/>
        </w:rPr>
      </w:pPr>
      <w:r w:rsidRPr="00B46CE0">
        <w:rPr>
          <w:rFonts w:ascii="Times New Roman" w:hAnsi="Times New Roman"/>
          <w:sz w:val="26"/>
          <w:szCs w:val="26"/>
          <w:lang w:val="uk-UA"/>
        </w:rPr>
        <w:t>Керування доступом</w:t>
      </w:r>
    </w:p>
    <w:p w:rsidR="00CA7478" w:rsidRPr="00B46CE0" w:rsidRDefault="00CA7478" w:rsidP="005C280E">
      <w:pPr>
        <w:numPr>
          <w:ilvl w:val="0"/>
          <w:numId w:val="74"/>
        </w:numPr>
        <w:spacing w:before="120"/>
        <w:ind w:left="0" w:firstLine="720"/>
        <w:jc w:val="both"/>
        <w:rPr>
          <w:rFonts w:ascii="Times New Roman" w:hAnsi="Times New Roman"/>
          <w:sz w:val="26"/>
          <w:szCs w:val="26"/>
          <w:lang w:val="uk-UA"/>
        </w:rPr>
      </w:pPr>
      <w:r w:rsidRPr="00B46CE0">
        <w:rPr>
          <w:rFonts w:ascii="Times New Roman" w:hAnsi="Times New Roman"/>
          <w:sz w:val="26"/>
          <w:szCs w:val="26"/>
          <w:lang w:val="uk-UA"/>
        </w:rPr>
        <w:t>Податкові накладні на купівлю</w:t>
      </w:r>
    </w:p>
    <w:p w:rsidR="00CA7478" w:rsidRPr="00B46CE0" w:rsidRDefault="00CA7478" w:rsidP="005C280E">
      <w:pPr>
        <w:numPr>
          <w:ilvl w:val="0"/>
          <w:numId w:val="74"/>
        </w:numPr>
        <w:spacing w:before="120"/>
        <w:ind w:left="0" w:firstLine="720"/>
        <w:jc w:val="both"/>
        <w:rPr>
          <w:rFonts w:ascii="Times New Roman" w:hAnsi="Times New Roman"/>
          <w:sz w:val="26"/>
          <w:szCs w:val="26"/>
          <w:lang w:val="uk-UA"/>
        </w:rPr>
      </w:pPr>
      <w:r w:rsidRPr="00B46CE0">
        <w:rPr>
          <w:rFonts w:ascii="Times New Roman" w:hAnsi="Times New Roman"/>
          <w:sz w:val="26"/>
          <w:szCs w:val="26"/>
          <w:lang w:val="uk-UA"/>
        </w:rPr>
        <w:t>Податкові накладні на продаж</w:t>
      </w:r>
    </w:p>
    <w:p w:rsidR="00CA7478" w:rsidRPr="00B46CE0" w:rsidRDefault="00CA7478" w:rsidP="005C280E">
      <w:pPr>
        <w:numPr>
          <w:ilvl w:val="0"/>
          <w:numId w:val="74"/>
        </w:numPr>
        <w:spacing w:before="120"/>
        <w:ind w:left="0" w:firstLine="720"/>
        <w:jc w:val="both"/>
        <w:rPr>
          <w:rFonts w:ascii="Times New Roman" w:hAnsi="Times New Roman"/>
          <w:sz w:val="26"/>
          <w:szCs w:val="26"/>
          <w:lang w:val="uk-UA"/>
        </w:rPr>
      </w:pPr>
      <w:r w:rsidRPr="00B46CE0">
        <w:rPr>
          <w:rFonts w:ascii="Times New Roman" w:hAnsi="Times New Roman"/>
          <w:sz w:val="26"/>
          <w:szCs w:val="26"/>
          <w:lang w:val="uk-UA"/>
        </w:rPr>
        <w:t xml:space="preserve">Розрахунки коригувань на купівлю </w:t>
      </w:r>
    </w:p>
    <w:p w:rsidR="00CA7478" w:rsidRPr="00B46CE0" w:rsidRDefault="00CA7478" w:rsidP="005C280E">
      <w:pPr>
        <w:numPr>
          <w:ilvl w:val="0"/>
          <w:numId w:val="74"/>
        </w:numPr>
        <w:spacing w:before="120"/>
        <w:ind w:left="0" w:firstLine="720"/>
        <w:jc w:val="both"/>
        <w:rPr>
          <w:rFonts w:ascii="Times New Roman" w:hAnsi="Times New Roman"/>
          <w:sz w:val="26"/>
          <w:szCs w:val="26"/>
          <w:lang w:val="uk-UA"/>
        </w:rPr>
      </w:pPr>
      <w:r w:rsidRPr="00B46CE0">
        <w:rPr>
          <w:rFonts w:ascii="Times New Roman" w:hAnsi="Times New Roman"/>
          <w:sz w:val="26"/>
          <w:szCs w:val="26"/>
          <w:lang w:val="uk-UA"/>
        </w:rPr>
        <w:t>Розрахунки коригувань на продаж</w:t>
      </w:r>
    </w:p>
    <w:p w:rsidR="00CA7478" w:rsidRPr="00B46CE0" w:rsidRDefault="00CA7478" w:rsidP="005C280E">
      <w:pPr>
        <w:numPr>
          <w:ilvl w:val="0"/>
          <w:numId w:val="74"/>
        </w:numPr>
        <w:spacing w:before="120"/>
        <w:ind w:left="0" w:firstLine="720"/>
        <w:jc w:val="both"/>
        <w:rPr>
          <w:rFonts w:ascii="Times New Roman" w:hAnsi="Times New Roman"/>
          <w:sz w:val="26"/>
          <w:szCs w:val="26"/>
          <w:lang w:val="uk-UA"/>
        </w:rPr>
      </w:pPr>
      <w:r w:rsidRPr="00B46CE0">
        <w:rPr>
          <w:rFonts w:ascii="Times New Roman" w:hAnsi="Times New Roman"/>
          <w:sz w:val="26"/>
          <w:szCs w:val="26"/>
          <w:lang w:val="uk-UA"/>
        </w:rPr>
        <w:t>Картотека податкового кредиту</w:t>
      </w:r>
    </w:p>
    <w:p w:rsidR="00CA7478" w:rsidRPr="00B46CE0" w:rsidRDefault="00CA7478" w:rsidP="005C280E">
      <w:pPr>
        <w:numPr>
          <w:ilvl w:val="0"/>
          <w:numId w:val="74"/>
        </w:numPr>
        <w:spacing w:before="120"/>
        <w:ind w:left="0" w:firstLine="720"/>
        <w:jc w:val="both"/>
        <w:rPr>
          <w:rFonts w:ascii="Times New Roman" w:hAnsi="Times New Roman"/>
          <w:sz w:val="26"/>
          <w:szCs w:val="26"/>
          <w:lang w:val="uk-UA"/>
        </w:rPr>
      </w:pPr>
      <w:r w:rsidRPr="00B46CE0">
        <w:rPr>
          <w:rFonts w:ascii="Times New Roman" w:hAnsi="Times New Roman"/>
          <w:sz w:val="26"/>
          <w:szCs w:val="26"/>
          <w:lang w:val="uk-UA"/>
        </w:rPr>
        <w:t>Картотека податкових зобов’язань</w:t>
      </w:r>
    </w:p>
    <w:p w:rsidR="00CA7478" w:rsidRPr="00B46CE0" w:rsidRDefault="00CA7478" w:rsidP="005C280E">
      <w:pPr>
        <w:numPr>
          <w:ilvl w:val="0"/>
          <w:numId w:val="74"/>
        </w:numPr>
        <w:spacing w:before="120"/>
        <w:ind w:left="0" w:firstLine="720"/>
        <w:jc w:val="both"/>
        <w:rPr>
          <w:rFonts w:ascii="Times New Roman" w:hAnsi="Times New Roman"/>
          <w:sz w:val="26"/>
          <w:szCs w:val="26"/>
          <w:lang w:val="uk-UA"/>
        </w:rPr>
      </w:pPr>
      <w:r w:rsidRPr="00B46CE0">
        <w:rPr>
          <w:rFonts w:ascii="Times New Roman" w:hAnsi="Times New Roman"/>
          <w:sz w:val="26"/>
          <w:szCs w:val="26"/>
          <w:lang w:val="uk-UA"/>
        </w:rPr>
        <w:t>Звіти</w:t>
      </w:r>
    </w:p>
    <w:p w:rsidR="00CA7478" w:rsidRPr="00D96D9F" w:rsidRDefault="00CA7478" w:rsidP="00CA7478">
      <w:pPr>
        <w:pStyle w:val="3"/>
        <w:rPr>
          <w:rFonts w:ascii="Times New Roman" w:hAnsi="Times New Roman"/>
          <w:lang w:val="uk-UA"/>
        </w:rPr>
      </w:pPr>
      <w:bookmarkStart w:id="76" w:name="_Toc465413747"/>
      <w:r w:rsidRPr="00D96D9F">
        <w:rPr>
          <w:rFonts w:ascii="Times New Roman" w:hAnsi="Times New Roman"/>
          <w:lang w:val="uk-UA"/>
        </w:rPr>
        <w:t xml:space="preserve">Функції </w:t>
      </w:r>
      <w:r>
        <w:rPr>
          <w:rFonts w:ascii="Times New Roman" w:hAnsi="Times New Roman"/>
          <w:lang w:val="uk-UA"/>
        </w:rPr>
        <w:t xml:space="preserve"> </w:t>
      </w:r>
      <w:r w:rsidRPr="00D96D9F">
        <w:rPr>
          <w:rFonts w:ascii="Times New Roman" w:hAnsi="Times New Roman"/>
          <w:lang w:val="uk-UA"/>
        </w:rPr>
        <w:t>підсистеми</w:t>
      </w:r>
      <w:bookmarkEnd w:id="76"/>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Підсистема повинна складатися з  окремих модулів. Кожен модуль  повинен забезпечувати підтримку певної функції. В підсистемі повинні відображатися податкові накладні, які створені в модулях інших підсистем. Необхідна можливість створення, друку та експорту з модулів підсистеми податкових та акцизних накладних. </w:t>
      </w:r>
    </w:p>
    <w:p w:rsidR="00CA7478" w:rsidRPr="009264D3" w:rsidRDefault="00CA7478" w:rsidP="00CA7478">
      <w:pPr>
        <w:spacing w:before="120"/>
        <w:ind w:firstLine="720"/>
        <w:jc w:val="both"/>
        <w:rPr>
          <w:rFonts w:ascii="Times New Roman" w:hAnsi="Times New Roman"/>
          <w:b/>
          <w:i/>
          <w:sz w:val="26"/>
          <w:szCs w:val="26"/>
          <w:lang w:val="uk-UA"/>
        </w:rPr>
      </w:pPr>
      <w:r w:rsidRPr="009264D3">
        <w:rPr>
          <w:rFonts w:ascii="Times New Roman" w:hAnsi="Times New Roman"/>
          <w:b/>
          <w:i/>
          <w:sz w:val="26"/>
          <w:szCs w:val="26"/>
          <w:lang w:val="uk-UA"/>
        </w:rPr>
        <w:t>Налаштування</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вести довідники підсистеми та встановлювати параметри для роботи підсистеми.</w:t>
      </w:r>
    </w:p>
    <w:p w:rsidR="00CA7478" w:rsidRPr="00B46CE0" w:rsidRDefault="00CA7478" w:rsidP="00CA7478">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Керування доступом</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налаштування доступу користувачів системи до даних підсистеми.</w:t>
      </w:r>
    </w:p>
    <w:p w:rsidR="00CA7478" w:rsidRPr="00B46CE0" w:rsidRDefault="00CA7478" w:rsidP="00CA7478">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Податкові накладні на купівлю</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Модуль повинен забезпечувати можливість автоматичного формування (в т.ч. з врахуванням першої події) і друку прибуткових податкових накладних на підставі первинних документів підсистем «Облік закупівель» і  «Управління грошових коштів». </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Можливість групового формування податкових накладних. </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Модуль повинен дозволяти проведення імпорту податкових накладних, зареєстрованих в ЄРПН. </w:t>
      </w:r>
    </w:p>
    <w:p w:rsidR="00CA7478" w:rsidRPr="00B46CE0" w:rsidRDefault="00CA7478" w:rsidP="00CA7478">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Податкові накладні на продаж</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Модуль повинен забезпечувати можливість автоматичного формування (в т.ч. з врахуванням першої події) і друку витратних податкових накладних на підставі первинних документів підсистем збуту і  управління грошових коштів. </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Можливість групового формування податкових накладних.</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Модуль повинен дозволяти проведення експорту податкових накладних, для передачі та  реєстрації податкових накладних в ЄРПН. </w:t>
      </w:r>
    </w:p>
    <w:p w:rsidR="00CA7478" w:rsidRPr="00B46CE0" w:rsidRDefault="00CA7478" w:rsidP="00CA7478">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Розрахунки коригування на купівлю</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lastRenderedPageBreak/>
        <w:t>Модуль повинен дозволяти оформляти документи коригування прибуткових податкових накладних.</w:t>
      </w:r>
    </w:p>
    <w:p w:rsidR="00CA7478" w:rsidRPr="00B46CE0" w:rsidRDefault="00CA7478" w:rsidP="00CA7478">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Розрахунки коригування на продаж</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оформляти документи коригування витратних податкових накладних.</w:t>
      </w:r>
    </w:p>
    <w:p w:rsidR="00CA7478" w:rsidRPr="00B46CE0" w:rsidRDefault="00CA7478" w:rsidP="00CA7478">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Картотеки податкових зобов’язань і кредиту</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У модулі має бути можливість перегляду стану обліку податкових зобов’язань і кредиту в розрізі контрагентів і документів підстави.</w:t>
      </w:r>
    </w:p>
    <w:p w:rsidR="00CA7478" w:rsidRPr="00B46CE0" w:rsidRDefault="00CA7478" w:rsidP="00CA7478">
      <w:pPr>
        <w:spacing w:before="120"/>
        <w:ind w:firstLine="720"/>
        <w:jc w:val="both"/>
        <w:rPr>
          <w:rFonts w:ascii="Times New Roman" w:hAnsi="Times New Roman"/>
          <w:b/>
          <w:i/>
          <w:sz w:val="26"/>
          <w:szCs w:val="26"/>
          <w:lang w:val="uk-UA"/>
        </w:rPr>
      </w:pPr>
      <w:r w:rsidRPr="00B46CE0">
        <w:rPr>
          <w:rFonts w:ascii="Times New Roman" w:hAnsi="Times New Roman"/>
          <w:b/>
          <w:i/>
          <w:sz w:val="26"/>
          <w:szCs w:val="26"/>
          <w:lang w:val="uk-UA"/>
        </w:rPr>
        <w:t xml:space="preserve">Звіти </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У  модулі повинні на підставі податкових накладних формуватися реєстри отриманих і виданих податкових накладних, податкова декларація по ПДВ і додатки до неї.  </w:t>
      </w:r>
    </w:p>
    <w:p w:rsidR="00CA7478" w:rsidRPr="00207E7D" w:rsidRDefault="00CA7478" w:rsidP="00CA7478">
      <w:pPr>
        <w:ind w:firstLine="567"/>
        <w:jc w:val="both"/>
        <w:rPr>
          <w:rFonts w:ascii="Times New Roman" w:hAnsi="Times New Roman"/>
          <w:sz w:val="28"/>
          <w:szCs w:val="28"/>
          <w:lang w:val="uk-UA"/>
        </w:rPr>
      </w:pPr>
    </w:p>
    <w:p w:rsidR="00CA7478" w:rsidRPr="00073559" w:rsidRDefault="00CA7478" w:rsidP="00CA7478">
      <w:pPr>
        <w:pStyle w:val="21"/>
        <w:rPr>
          <w:rFonts w:ascii="Times New Roman" w:hAnsi="Times New Roman"/>
        </w:rPr>
      </w:pPr>
      <w:bookmarkStart w:id="77" w:name="_Toc465413748"/>
      <w:r>
        <w:rPr>
          <w:rFonts w:ascii="Times New Roman" w:hAnsi="Times New Roman"/>
          <w:lang w:val="uk-UA"/>
        </w:rPr>
        <w:t>П</w:t>
      </w:r>
      <w:r w:rsidRPr="00073559">
        <w:rPr>
          <w:rFonts w:ascii="Times New Roman" w:hAnsi="Times New Roman"/>
        </w:rPr>
        <w:t xml:space="preserve">ідсистема </w:t>
      </w:r>
      <w:r>
        <w:rPr>
          <w:rFonts w:ascii="Times New Roman" w:hAnsi="Times New Roman"/>
          <w:lang w:val="uk-UA"/>
        </w:rPr>
        <w:t>7 Д</w:t>
      </w:r>
      <w:r w:rsidRPr="00073559">
        <w:rPr>
          <w:rFonts w:ascii="Times New Roman" w:hAnsi="Times New Roman"/>
        </w:rPr>
        <w:t>окументообіг</w:t>
      </w:r>
      <w:bookmarkEnd w:id="77"/>
    </w:p>
    <w:p w:rsidR="00CA7478" w:rsidRPr="00073559" w:rsidRDefault="00CA7478" w:rsidP="00CA7478">
      <w:pPr>
        <w:pStyle w:val="3"/>
        <w:rPr>
          <w:rFonts w:ascii="Times New Roman" w:hAnsi="Times New Roman"/>
          <w:lang w:val="uk-UA"/>
        </w:rPr>
      </w:pPr>
      <w:bookmarkStart w:id="78" w:name="_Toc465413749"/>
      <w:r w:rsidRPr="00073559">
        <w:rPr>
          <w:rFonts w:ascii="Times New Roman" w:hAnsi="Times New Roman"/>
          <w:lang w:val="uk-UA"/>
        </w:rPr>
        <w:t>Загальне призначення підсистеми</w:t>
      </w:r>
      <w:bookmarkEnd w:id="78"/>
      <w:r w:rsidRPr="00073559">
        <w:rPr>
          <w:rFonts w:ascii="Times New Roman" w:hAnsi="Times New Roman"/>
          <w:lang w:val="uk-UA"/>
        </w:rPr>
        <w:t xml:space="preserve">  </w:t>
      </w:r>
    </w:p>
    <w:p w:rsidR="00CA7478" w:rsidRPr="00073559" w:rsidRDefault="00CA7478" w:rsidP="00CA7478">
      <w:pPr>
        <w:ind w:firstLine="567"/>
        <w:jc w:val="both"/>
        <w:rPr>
          <w:rFonts w:ascii="Times New Roman" w:hAnsi="Times New Roman"/>
          <w:sz w:val="26"/>
          <w:szCs w:val="26"/>
          <w:lang w:val="uk-UA"/>
        </w:rPr>
      </w:pPr>
    </w:p>
    <w:p w:rsidR="00CA7478" w:rsidRDefault="00CA7478" w:rsidP="00CA7478">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rPr>
      </w:pPr>
      <w:r w:rsidRPr="00073559">
        <w:rPr>
          <w:rFonts w:ascii="Times New Roman" w:hAnsi="Times New Roman"/>
          <w:sz w:val="26"/>
          <w:szCs w:val="26"/>
          <w:lang w:val="uk-UA"/>
        </w:rPr>
        <w:t>Підсистема має забезпечувати  зовнішній документообіг, обмін документами в електронному вигляді з використанням електронно-цифрового підпису з контрагентами (обмін рахунками, актами та податковими накладними), з державними контролюючими органами (наприклад, реєстрація податкових накладних в ЄРПН, обмін акцизними документами  та інше).  Обмін  первинними документами та передача  звітності повинен проводитись засобами електронної пошти у зашифрованому вигляді з використанням електронних цифрових підписів та шифрування.  Необхідно мати можливість передавати контрагентам пакет необхідних документів, зашифрованих та підписаних ЕЦП, незалежно від їх формату. </w:t>
      </w:r>
    </w:p>
    <w:p w:rsidR="00CD215D" w:rsidRPr="00CD215D" w:rsidRDefault="00CD215D" w:rsidP="00CA7478">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ru-RU"/>
        </w:rPr>
      </w:pPr>
    </w:p>
    <w:p w:rsidR="00CA7478" w:rsidRPr="00073559" w:rsidRDefault="00CA7478" w:rsidP="00CA7478">
      <w:pPr>
        <w:pStyle w:val="af0"/>
        <w:spacing w:before="120" w:after="0"/>
        <w:ind w:firstLine="720"/>
        <w:jc w:val="both"/>
        <w:rPr>
          <w:rFonts w:ascii="Times New Roman" w:hAnsi="Times New Roman"/>
          <w:sz w:val="26"/>
          <w:szCs w:val="26"/>
          <w:lang w:val="uk-UA"/>
        </w:rPr>
      </w:pPr>
      <w:r w:rsidRPr="00073559">
        <w:rPr>
          <w:rFonts w:ascii="Times New Roman" w:hAnsi="Times New Roman"/>
          <w:sz w:val="26"/>
          <w:szCs w:val="26"/>
          <w:lang w:val="uk-UA"/>
        </w:rPr>
        <w:t xml:space="preserve">Підсистема має забезпечувати  формування та передачу  документів контрагентам організації та звітів до усіх контролюючих органів, зокрема до: </w:t>
      </w:r>
    </w:p>
    <w:p w:rsidR="00CA7478" w:rsidRPr="00073559" w:rsidRDefault="00CA7478" w:rsidP="005C280E">
      <w:pPr>
        <w:pStyle w:val="af0"/>
        <w:numPr>
          <w:ilvl w:val="1"/>
          <w:numId w:val="12"/>
        </w:numPr>
        <w:spacing w:after="0"/>
        <w:ind w:firstLine="567"/>
        <w:jc w:val="both"/>
        <w:rPr>
          <w:rFonts w:ascii="Times New Roman" w:hAnsi="Times New Roman"/>
          <w:sz w:val="26"/>
          <w:szCs w:val="26"/>
          <w:lang w:val="uk-UA"/>
        </w:rPr>
      </w:pPr>
      <w:r w:rsidRPr="00073559">
        <w:rPr>
          <w:rFonts w:ascii="Times New Roman" w:hAnsi="Times New Roman"/>
          <w:sz w:val="26"/>
          <w:szCs w:val="26"/>
          <w:lang w:val="uk-UA"/>
        </w:rPr>
        <w:t xml:space="preserve">Державної фіскальної служби; </w:t>
      </w:r>
    </w:p>
    <w:p w:rsidR="00CA7478" w:rsidRPr="00073559" w:rsidRDefault="00CA7478" w:rsidP="005C280E">
      <w:pPr>
        <w:pStyle w:val="af0"/>
        <w:numPr>
          <w:ilvl w:val="1"/>
          <w:numId w:val="12"/>
        </w:numPr>
        <w:spacing w:after="0"/>
        <w:ind w:firstLine="567"/>
        <w:jc w:val="both"/>
        <w:rPr>
          <w:rFonts w:ascii="Times New Roman" w:hAnsi="Times New Roman"/>
          <w:sz w:val="26"/>
          <w:szCs w:val="26"/>
          <w:lang w:val="uk-UA"/>
        </w:rPr>
      </w:pPr>
      <w:r w:rsidRPr="00073559">
        <w:rPr>
          <w:rFonts w:ascii="Times New Roman" w:hAnsi="Times New Roman"/>
          <w:sz w:val="26"/>
          <w:szCs w:val="26"/>
          <w:lang w:val="uk-UA"/>
        </w:rPr>
        <w:t xml:space="preserve">органів статистики; </w:t>
      </w:r>
    </w:p>
    <w:p w:rsidR="00CA7478" w:rsidRPr="00073559" w:rsidRDefault="00CA7478" w:rsidP="005C280E">
      <w:pPr>
        <w:pStyle w:val="af0"/>
        <w:numPr>
          <w:ilvl w:val="1"/>
          <w:numId w:val="12"/>
        </w:numPr>
        <w:spacing w:after="0"/>
        <w:ind w:firstLine="567"/>
        <w:jc w:val="both"/>
        <w:rPr>
          <w:rFonts w:ascii="Times New Roman" w:hAnsi="Times New Roman"/>
          <w:sz w:val="26"/>
          <w:szCs w:val="26"/>
          <w:lang w:val="uk-UA"/>
        </w:rPr>
      </w:pPr>
      <w:r w:rsidRPr="00073559">
        <w:rPr>
          <w:rFonts w:ascii="Times New Roman" w:hAnsi="Times New Roman"/>
          <w:sz w:val="26"/>
          <w:szCs w:val="26"/>
          <w:lang w:val="uk-UA"/>
        </w:rPr>
        <w:t>Пенсійного фонду України</w:t>
      </w:r>
    </w:p>
    <w:p w:rsidR="00CA7478" w:rsidRPr="00073559" w:rsidRDefault="00CA7478" w:rsidP="005C280E">
      <w:pPr>
        <w:pStyle w:val="af0"/>
        <w:numPr>
          <w:ilvl w:val="1"/>
          <w:numId w:val="12"/>
        </w:numPr>
        <w:spacing w:after="0"/>
        <w:ind w:firstLine="567"/>
        <w:jc w:val="both"/>
        <w:rPr>
          <w:rFonts w:ascii="Times New Roman" w:hAnsi="Times New Roman"/>
          <w:sz w:val="26"/>
          <w:szCs w:val="26"/>
          <w:lang w:val="uk-UA"/>
        </w:rPr>
      </w:pPr>
      <w:r w:rsidRPr="00073559">
        <w:rPr>
          <w:rFonts w:ascii="Times New Roman" w:hAnsi="Times New Roman"/>
          <w:sz w:val="26"/>
          <w:szCs w:val="26"/>
          <w:lang w:val="uk-UA"/>
        </w:rPr>
        <w:t>Державного центру зайнятості;</w:t>
      </w:r>
    </w:p>
    <w:p w:rsidR="00CA7478" w:rsidRPr="00073559" w:rsidRDefault="00CA7478" w:rsidP="005C280E">
      <w:pPr>
        <w:pStyle w:val="af0"/>
        <w:numPr>
          <w:ilvl w:val="1"/>
          <w:numId w:val="12"/>
        </w:numPr>
        <w:spacing w:after="0"/>
        <w:ind w:firstLine="567"/>
        <w:jc w:val="both"/>
        <w:rPr>
          <w:rFonts w:ascii="Times New Roman" w:hAnsi="Times New Roman"/>
          <w:sz w:val="26"/>
          <w:szCs w:val="26"/>
          <w:lang w:val="uk-UA"/>
        </w:rPr>
      </w:pPr>
      <w:r w:rsidRPr="00073559">
        <w:rPr>
          <w:rFonts w:ascii="Times New Roman" w:hAnsi="Times New Roman"/>
          <w:sz w:val="26"/>
          <w:szCs w:val="26"/>
          <w:lang w:val="uk-UA"/>
        </w:rPr>
        <w:t>ФСС з ТВП</w:t>
      </w:r>
    </w:p>
    <w:p w:rsidR="00CA7478" w:rsidRPr="00073559" w:rsidRDefault="00CA7478" w:rsidP="005C280E">
      <w:pPr>
        <w:pStyle w:val="af0"/>
        <w:numPr>
          <w:ilvl w:val="1"/>
          <w:numId w:val="12"/>
        </w:numPr>
        <w:spacing w:after="0"/>
        <w:ind w:firstLine="567"/>
        <w:jc w:val="both"/>
        <w:rPr>
          <w:rFonts w:ascii="Times New Roman" w:hAnsi="Times New Roman"/>
          <w:sz w:val="26"/>
          <w:szCs w:val="26"/>
          <w:lang w:val="uk-UA"/>
        </w:rPr>
      </w:pPr>
      <w:r w:rsidRPr="00073559">
        <w:rPr>
          <w:rFonts w:ascii="Times New Roman" w:hAnsi="Times New Roman"/>
          <w:sz w:val="26"/>
          <w:szCs w:val="26"/>
          <w:lang w:val="uk-UA"/>
        </w:rPr>
        <w:t xml:space="preserve">інших державних органів; </w:t>
      </w:r>
    </w:p>
    <w:p w:rsidR="00CA7478" w:rsidRPr="00073559" w:rsidRDefault="00CA7478" w:rsidP="00CA7478">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rPr>
      </w:pPr>
      <w:r w:rsidRPr="00073559">
        <w:rPr>
          <w:rFonts w:ascii="Times New Roman" w:hAnsi="Times New Roman"/>
          <w:sz w:val="26"/>
          <w:szCs w:val="26"/>
          <w:lang w:val="uk-UA"/>
        </w:rPr>
        <w:t xml:space="preserve">Підсистема має забезпечувати:  </w:t>
      </w:r>
    </w:p>
    <w:p w:rsidR="00CA7478" w:rsidRPr="00073559" w:rsidRDefault="00CA7478" w:rsidP="005C280E">
      <w:pPr>
        <w:widowControl w:val="0"/>
        <w:numPr>
          <w:ilvl w:val="0"/>
          <w:numId w:val="20"/>
        </w:numPr>
        <w:tabs>
          <w:tab w:val="left" w:pos="0"/>
          <w:tab w:val="left" w:pos="142"/>
        </w:tabs>
        <w:autoSpaceDE w:val="0"/>
        <w:autoSpaceDN w:val="0"/>
        <w:adjustRightInd w:val="0"/>
        <w:ind w:firstLine="567"/>
        <w:contextualSpacing/>
        <w:jc w:val="both"/>
        <w:rPr>
          <w:rFonts w:ascii="Times New Roman" w:hAnsi="Times New Roman"/>
          <w:sz w:val="26"/>
          <w:szCs w:val="26"/>
          <w:lang w:val="uk-UA"/>
        </w:rPr>
      </w:pPr>
      <w:r w:rsidRPr="00073559">
        <w:rPr>
          <w:rFonts w:ascii="Times New Roman" w:hAnsi="Times New Roman"/>
          <w:sz w:val="26"/>
          <w:szCs w:val="26"/>
          <w:lang w:val="uk-UA"/>
        </w:rPr>
        <w:t xml:space="preserve">формування спеціальних файлів  в електронному вигляді; </w:t>
      </w:r>
    </w:p>
    <w:p w:rsidR="00CA7478" w:rsidRPr="00073559" w:rsidRDefault="00CA7478" w:rsidP="005C280E">
      <w:pPr>
        <w:widowControl w:val="0"/>
        <w:numPr>
          <w:ilvl w:val="0"/>
          <w:numId w:val="20"/>
        </w:numPr>
        <w:tabs>
          <w:tab w:val="left" w:pos="0"/>
          <w:tab w:val="left" w:pos="142"/>
        </w:tabs>
        <w:autoSpaceDE w:val="0"/>
        <w:autoSpaceDN w:val="0"/>
        <w:adjustRightInd w:val="0"/>
        <w:ind w:firstLine="567"/>
        <w:contextualSpacing/>
        <w:jc w:val="both"/>
        <w:rPr>
          <w:rFonts w:ascii="Times New Roman" w:hAnsi="Times New Roman"/>
          <w:sz w:val="26"/>
          <w:szCs w:val="26"/>
          <w:lang w:val="uk-UA"/>
        </w:rPr>
      </w:pPr>
      <w:r w:rsidRPr="00073559">
        <w:rPr>
          <w:rFonts w:ascii="Times New Roman" w:hAnsi="Times New Roman"/>
          <w:sz w:val="26"/>
          <w:szCs w:val="26"/>
          <w:lang w:val="uk-UA"/>
        </w:rPr>
        <w:t xml:space="preserve">підписання документів електронними цифровими підписами та пересилання їх електронною поштою за допомогою вбудованого поштового клієнта програми; </w:t>
      </w:r>
    </w:p>
    <w:p w:rsidR="00CA7478" w:rsidRPr="00073559" w:rsidRDefault="00CA7478" w:rsidP="005C280E">
      <w:pPr>
        <w:widowControl w:val="0"/>
        <w:numPr>
          <w:ilvl w:val="0"/>
          <w:numId w:val="20"/>
        </w:numPr>
        <w:tabs>
          <w:tab w:val="left" w:pos="0"/>
          <w:tab w:val="left" w:pos="142"/>
        </w:tabs>
        <w:autoSpaceDE w:val="0"/>
        <w:autoSpaceDN w:val="0"/>
        <w:adjustRightInd w:val="0"/>
        <w:ind w:firstLine="567"/>
        <w:contextualSpacing/>
        <w:jc w:val="both"/>
        <w:rPr>
          <w:rFonts w:ascii="Times New Roman" w:hAnsi="Times New Roman"/>
          <w:sz w:val="26"/>
          <w:szCs w:val="26"/>
          <w:lang w:val="uk-UA"/>
        </w:rPr>
      </w:pPr>
      <w:r w:rsidRPr="00073559">
        <w:rPr>
          <w:rFonts w:ascii="Times New Roman" w:hAnsi="Times New Roman"/>
          <w:sz w:val="26"/>
          <w:szCs w:val="26"/>
          <w:lang w:val="uk-UA"/>
        </w:rPr>
        <w:t>самостійну камеральну перевірку звітності.</w:t>
      </w:r>
    </w:p>
    <w:p w:rsidR="00CA7478" w:rsidRPr="00207E7D" w:rsidRDefault="00CA7478" w:rsidP="00CA7478">
      <w:pPr>
        <w:pStyle w:val="afff8"/>
        <w:jc w:val="center"/>
      </w:pPr>
      <w:r w:rsidRPr="00247981">
        <w:rPr>
          <w:sz w:val="26"/>
        </w:rPr>
        <w:object w:dxaOrig="10951" w:dyaOrig="5115">
          <v:shape id="_x0000_i1035" type="#_x0000_t75" style="width:495.75pt;height:231.75pt" o:ole="">
            <v:imagedata r:id="rId42" o:title=""/>
          </v:shape>
          <o:OLEObject Type="Embed" ProgID="Visio.Drawing.15" ShapeID="_x0000_i1035" DrawAspect="Content" ObjectID="_1539155852" r:id="rId43"/>
        </w:object>
      </w:r>
    </w:p>
    <w:p w:rsidR="00CA7478" w:rsidRPr="00BC329C" w:rsidRDefault="00CA7478" w:rsidP="00CA7478">
      <w:pPr>
        <w:pStyle w:val="affff2"/>
        <w:jc w:val="both"/>
        <w:rPr>
          <w:b w:val="0"/>
          <w:sz w:val="26"/>
          <w:szCs w:val="26"/>
          <w:lang w:val="uk-UA"/>
        </w:rPr>
      </w:pPr>
      <w:bookmarkStart w:id="79" w:name="_Toc465244258"/>
      <w:r w:rsidRPr="00BC329C">
        <w:rPr>
          <w:b w:val="0"/>
          <w:sz w:val="26"/>
          <w:szCs w:val="26"/>
          <w:lang w:val="uk-UA"/>
        </w:rPr>
        <w:t>Рис</w:t>
      </w:r>
      <w:r>
        <w:rPr>
          <w:b w:val="0"/>
          <w:sz w:val="26"/>
          <w:szCs w:val="26"/>
          <w:lang w:val="uk-UA"/>
        </w:rPr>
        <w:t>.</w:t>
      </w:r>
      <w:r w:rsidRPr="00BC329C">
        <w:rPr>
          <w:b w:val="0"/>
          <w:sz w:val="26"/>
          <w:szCs w:val="26"/>
          <w:lang w:val="uk-UA"/>
        </w:rPr>
        <w:t xml:space="preserve"> </w:t>
      </w:r>
      <w:r w:rsidR="00687164" w:rsidRPr="00BC329C">
        <w:rPr>
          <w:b w:val="0"/>
          <w:sz w:val="26"/>
          <w:szCs w:val="26"/>
          <w:lang w:val="uk-UA"/>
        </w:rPr>
        <w:fldChar w:fldCharType="begin"/>
      </w:r>
      <w:r w:rsidRPr="00BC329C">
        <w:rPr>
          <w:b w:val="0"/>
          <w:sz w:val="26"/>
          <w:szCs w:val="26"/>
          <w:lang w:val="uk-UA"/>
        </w:rPr>
        <w:instrText xml:space="preserve"> SEQ Рисунок \* ARABIC </w:instrText>
      </w:r>
      <w:r w:rsidR="00687164" w:rsidRPr="00BC329C">
        <w:rPr>
          <w:b w:val="0"/>
          <w:sz w:val="26"/>
          <w:szCs w:val="26"/>
          <w:lang w:val="uk-UA"/>
        </w:rPr>
        <w:fldChar w:fldCharType="separate"/>
      </w:r>
      <w:r w:rsidR="00CE6201">
        <w:rPr>
          <w:b w:val="0"/>
          <w:noProof/>
          <w:sz w:val="26"/>
          <w:szCs w:val="26"/>
          <w:lang w:val="uk-UA"/>
        </w:rPr>
        <w:t>11</w:t>
      </w:r>
      <w:r w:rsidR="00687164" w:rsidRPr="00BC329C">
        <w:rPr>
          <w:b w:val="0"/>
          <w:sz w:val="26"/>
          <w:szCs w:val="26"/>
          <w:lang w:val="uk-UA"/>
        </w:rPr>
        <w:fldChar w:fldCharType="end"/>
      </w:r>
      <w:r w:rsidRPr="00BC329C">
        <w:rPr>
          <w:b w:val="0"/>
          <w:sz w:val="26"/>
          <w:szCs w:val="26"/>
          <w:lang w:val="uk-UA"/>
        </w:rPr>
        <w:t>. Обмін документами з контрагентами</w:t>
      </w:r>
      <w:bookmarkEnd w:id="79"/>
    </w:p>
    <w:p w:rsidR="00CA7478" w:rsidRPr="00BC329C" w:rsidRDefault="00CA7478" w:rsidP="00CA7478">
      <w:pPr>
        <w:pStyle w:val="3"/>
        <w:rPr>
          <w:rFonts w:ascii="Times New Roman" w:hAnsi="Times New Roman"/>
          <w:lang w:val="uk-UA"/>
        </w:rPr>
      </w:pPr>
      <w:bookmarkStart w:id="80" w:name="_Toc465413750"/>
      <w:r w:rsidRPr="00BC329C">
        <w:rPr>
          <w:rFonts w:ascii="Times New Roman" w:hAnsi="Times New Roman"/>
          <w:lang w:val="uk-UA"/>
        </w:rPr>
        <w:t>Структура підсистеми</w:t>
      </w:r>
      <w:bookmarkEnd w:id="80"/>
      <w:r w:rsidRPr="00BC329C">
        <w:rPr>
          <w:rFonts w:ascii="Times New Roman" w:hAnsi="Times New Roman"/>
          <w:lang w:val="uk-UA"/>
        </w:rPr>
        <w:t xml:space="preserve">  </w:t>
      </w:r>
    </w:p>
    <w:p w:rsidR="00CA7478" w:rsidRPr="00424436" w:rsidRDefault="00CA7478" w:rsidP="00CA7478">
      <w:pPr>
        <w:pStyle w:val="af0"/>
        <w:spacing w:after="0"/>
        <w:ind w:left="360" w:firstLine="567"/>
        <w:jc w:val="both"/>
        <w:rPr>
          <w:rFonts w:ascii="Times New Roman" w:hAnsi="Times New Roman"/>
          <w:sz w:val="28"/>
          <w:szCs w:val="28"/>
          <w:lang w:val="uk-UA"/>
        </w:rPr>
      </w:pPr>
    </w:p>
    <w:p w:rsidR="00CA7478" w:rsidRPr="00BC329C" w:rsidRDefault="00CA7478" w:rsidP="00CA7478">
      <w:pPr>
        <w:pStyle w:val="affff2"/>
        <w:spacing w:before="120"/>
        <w:ind w:left="0"/>
        <w:jc w:val="both"/>
        <w:rPr>
          <w:b w:val="0"/>
          <w:sz w:val="26"/>
          <w:szCs w:val="26"/>
          <w:lang w:val="uk-UA"/>
        </w:rPr>
      </w:pPr>
      <w:r w:rsidRPr="00BC329C">
        <w:rPr>
          <w:b w:val="0"/>
          <w:sz w:val="26"/>
          <w:szCs w:val="26"/>
          <w:lang w:val="uk-UA"/>
        </w:rPr>
        <w:t>Підсистема по своїй структурі повинна  складатися  з наступних модулів:</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Налаштування</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Керування доступом</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Електронний документообіг</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 xml:space="preserve">Звітність </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 xml:space="preserve">Прийом та обробка звітності </w:t>
      </w:r>
    </w:p>
    <w:p w:rsidR="00CA7478" w:rsidRPr="00F22A24" w:rsidRDefault="00CA7478" w:rsidP="005C280E">
      <w:pPr>
        <w:numPr>
          <w:ilvl w:val="0"/>
          <w:numId w:val="74"/>
        </w:numPr>
        <w:spacing w:before="120"/>
        <w:ind w:left="0" w:firstLine="720"/>
        <w:jc w:val="both"/>
        <w:rPr>
          <w:rFonts w:ascii="Times New Roman" w:hAnsi="Times New Roman"/>
          <w:sz w:val="26"/>
          <w:szCs w:val="26"/>
          <w:lang w:val="uk-UA"/>
        </w:rPr>
      </w:pPr>
      <w:r w:rsidRPr="00F22A24">
        <w:rPr>
          <w:rFonts w:ascii="Times New Roman" w:hAnsi="Times New Roman"/>
          <w:sz w:val="26"/>
          <w:szCs w:val="26"/>
          <w:lang w:val="uk-UA"/>
        </w:rPr>
        <w:t xml:space="preserve">Довідки державних органів </w:t>
      </w:r>
    </w:p>
    <w:p w:rsidR="00CA7478" w:rsidRPr="00207E7D" w:rsidRDefault="00CA7478" w:rsidP="00CA7478">
      <w:pPr>
        <w:pStyle w:val="af0"/>
        <w:spacing w:after="0"/>
        <w:ind w:left="1080" w:firstLine="567"/>
        <w:jc w:val="both"/>
        <w:rPr>
          <w:rFonts w:ascii="Times New Roman" w:hAnsi="Times New Roman"/>
          <w:sz w:val="28"/>
          <w:szCs w:val="28"/>
          <w:lang w:val="uk-UA"/>
        </w:rPr>
      </w:pPr>
    </w:p>
    <w:p w:rsidR="00CA7478" w:rsidRPr="000A6772" w:rsidRDefault="00CA7478" w:rsidP="00CA7478">
      <w:pPr>
        <w:pStyle w:val="3"/>
        <w:rPr>
          <w:rFonts w:ascii="Times New Roman" w:hAnsi="Times New Roman"/>
          <w:lang w:val="uk-UA"/>
        </w:rPr>
      </w:pPr>
      <w:bookmarkStart w:id="81" w:name="_Toc465413751"/>
      <w:r w:rsidRPr="000A6772">
        <w:rPr>
          <w:rFonts w:ascii="Times New Roman" w:hAnsi="Times New Roman"/>
          <w:lang w:val="uk-UA"/>
        </w:rPr>
        <w:t>Функції підсистеми</w:t>
      </w:r>
      <w:bookmarkEnd w:id="81"/>
      <w:r w:rsidRPr="000A6772">
        <w:rPr>
          <w:rFonts w:ascii="Times New Roman" w:hAnsi="Times New Roman"/>
          <w:lang w:val="uk-UA"/>
        </w:rPr>
        <w:t xml:space="preserve">  </w:t>
      </w:r>
    </w:p>
    <w:p w:rsidR="00CA7478" w:rsidRPr="000A6772" w:rsidRDefault="00CA7478" w:rsidP="00CA7478">
      <w:pPr>
        <w:pStyle w:val="affff2"/>
        <w:spacing w:before="120"/>
        <w:ind w:left="0"/>
        <w:jc w:val="both"/>
        <w:rPr>
          <w:b w:val="0"/>
          <w:sz w:val="26"/>
          <w:szCs w:val="26"/>
          <w:lang w:val="uk-UA"/>
        </w:rPr>
      </w:pPr>
      <w:r w:rsidRPr="000A6772">
        <w:rPr>
          <w:b w:val="0"/>
          <w:sz w:val="26"/>
          <w:szCs w:val="26"/>
          <w:lang w:val="uk-UA"/>
        </w:rPr>
        <w:t xml:space="preserve">Підсистема повинна складатися з  окремих модулів. Кожен модуль  повинен забезпечувати підтримку певної функції. Підсистема повинна надавати можливість обміну документами  (рахунки, акти, податкові накладні, тощо) та звітами з контрагентами та контролюючими органами. Документи повинні шифруватись та бути підписаними ЕЦП. Необхідно проводити контроль процесу обміну електронними документами на всіх етапах </w:t>
      </w:r>
    </w:p>
    <w:p w:rsidR="00CA7478" w:rsidRPr="000A6772" w:rsidRDefault="00CA7478" w:rsidP="00CA7478">
      <w:pPr>
        <w:spacing w:before="120"/>
        <w:ind w:firstLine="720"/>
        <w:jc w:val="both"/>
        <w:rPr>
          <w:rFonts w:ascii="Times New Roman" w:hAnsi="Times New Roman"/>
          <w:b/>
          <w:i/>
          <w:sz w:val="26"/>
          <w:szCs w:val="26"/>
          <w:lang w:val="uk-UA"/>
        </w:rPr>
      </w:pPr>
      <w:r w:rsidRPr="00207E7D">
        <w:rPr>
          <w:rFonts w:ascii="Times New Roman" w:hAnsi="Times New Roman"/>
          <w:sz w:val="28"/>
          <w:szCs w:val="28"/>
          <w:lang w:val="uk-UA"/>
        </w:rPr>
        <w:t xml:space="preserve">  </w:t>
      </w:r>
      <w:r w:rsidRPr="000A6772">
        <w:rPr>
          <w:rFonts w:ascii="Times New Roman" w:hAnsi="Times New Roman"/>
          <w:b/>
          <w:i/>
          <w:sz w:val="26"/>
          <w:szCs w:val="26"/>
          <w:lang w:val="uk-UA"/>
        </w:rPr>
        <w:t>Налаштування</w:t>
      </w:r>
    </w:p>
    <w:p w:rsidR="00CA7478" w:rsidRPr="000A6772" w:rsidRDefault="00CA7478" w:rsidP="00CA7478">
      <w:pPr>
        <w:pStyle w:val="af0"/>
        <w:tabs>
          <w:tab w:val="num" w:pos="567"/>
        </w:tabs>
        <w:spacing w:after="0"/>
        <w:ind w:firstLine="567"/>
        <w:jc w:val="both"/>
        <w:rPr>
          <w:rFonts w:ascii="Times New Roman" w:hAnsi="Times New Roman"/>
          <w:bCs/>
          <w:sz w:val="26"/>
          <w:szCs w:val="26"/>
          <w:lang w:val="uk-UA"/>
        </w:rPr>
      </w:pPr>
      <w:r w:rsidRPr="000A6772">
        <w:rPr>
          <w:rFonts w:ascii="Times New Roman" w:hAnsi="Times New Roman"/>
          <w:sz w:val="26"/>
          <w:szCs w:val="26"/>
          <w:lang w:val="uk-UA"/>
        </w:rPr>
        <w:t>Модуль призначений для налаштування цієї підсистеми.</w:t>
      </w:r>
    </w:p>
    <w:p w:rsidR="00CA7478" w:rsidRPr="000A6772" w:rsidRDefault="00CA7478" w:rsidP="00CA7478">
      <w:pPr>
        <w:spacing w:before="120"/>
        <w:ind w:firstLine="720"/>
        <w:jc w:val="both"/>
        <w:rPr>
          <w:rFonts w:ascii="Times New Roman" w:hAnsi="Times New Roman"/>
          <w:b/>
          <w:i/>
          <w:sz w:val="26"/>
          <w:szCs w:val="26"/>
          <w:lang w:val="uk-UA"/>
        </w:rPr>
      </w:pPr>
      <w:r w:rsidRPr="000A6772">
        <w:rPr>
          <w:rFonts w:ascii="Times New Roman" w:hAnsi="Times New Roman"/>
          <w:b/>
          <w:i/>
          <w:sz w:val="26"/>
          <w:szCs w:val="26"/>
          <w:lang w:val="uk-UA"/>
        </w:rPr>
        <w:t>Керування доступом</w:t>
      </w:r>
    </w:p>
    <w:p w:rsidR="00CA7478" w:rsidRPr="000A6772" w:rsidRDefault="00CA7478" w:rsidP="00CA7478">
      <w:pPr>
        <w:pStyle w:val="af0"/>
        <w:tabs>
          <w:tab w:val="num" w:pos="567"/>
        </w:tabs>
        <w:spacing w:after="0"/>
        <w:ind w:firstLine="567"/>
        <w:jc w:val="both"/>
        <w:rPr>
          <w:rFonts w:ascii="Times New Roman" w:hAnsi="Times New Roman"/>
          <w:sz w:val="26"/>
          <w:szCs w:val="26"/>
          <w:lang w:val="uk-UA"/>
        </w:rPr>
      </w:pPr>
      <w:r w:rsidRPr="000A6772">
        <w:rPr>
          <w:rFonts w:ascii="Times New Roman" w:hAnsi="Times New Roman"/>
          <w:sz w:val="26"/>
          <w:szCs w:val="26"/>
          <w:lang w:val="uk-UA"/>
        </w:rPr>
        <w:t>Модуль призначений для визначення прав доступу користувачів до інформації, документів.</w:t>
      </w:r>
    </w:p>
    <w:p w:rsidR="00CA7478" w:rsidRPr="000A6772" w:rsidRDefault="00CA7478" w:rsidP="00CA7478">
      <w:pPr>
        <w:ind w:firstLine="567"/>
        <w:jc w:val="both"/>
        <w:rPr>
          <w:rFonts w:ascii="Times New Roman" w:hAnsi="Times New Roman"/>
          <w:sz w:val="26"/>
          <w:szCs w:val="26"/>
          <w:lang w:val="uk-UA"/>
        </w:rPr>
      </w:pPr>
    </w:p>
    <w:p w:rsidR="00CA7478" w:rsidRPr="000A6772" w:rsidRDefault="00CA7478" w:rsidP="00CA7478">
      <w:pPr>
        <w:spacing w:before="120"/>
        <w:ind w:firstLine="720"/>
        <w:jc w:val="both"/>
        <w:rPr>
          <w:rFonts w:ascii="Times New Roman" w:hAnsi="Times New Roman"/>
          <w:b/>
          <w:i/>
          <w:sz w:val="26"/>
          <w:szCs w:val="26"/>
          <w:lang w:val="uk-UA"/>
        </w:rPr>
      </w:pPr>
      <w:r w:rsidRPr="000A6772">
        <w:rPr>
          <w:rFonts w:ascii="Times New Roman" w:hAnsi="Times New Roman"/>
          <w:b/>
          <w:i/>
          <w:sz w:val="26"/>
          <w:szCs w:val="26"/>
          <w:lang w:val="uk-UA"/>
        </w:rPr>
        <w:t>Електронний документообіг</w:t>
      </w:r>
    </w:p>
    <w:p w:rsidR="00CA7478" w:rsidRPr="00247981" w:rsidRDefault="00CA7478" w:rsidP="00CA7478">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Модуль повинен забезпечувати можливість  обміну документами в електронному вигляді з контролюючими органами (наприклад, реєстрація податкових накладних в ЄРПН) і контрагентами (обмін рахунками, актами та податковими накладними, тощо)</w:t>
      </w:r>
    </w:p>
    <w:p w:rsidR="00CA7478" w:rsidRPr="000A6772" w:rsidRDefault="00CA7478" w:rsidP="00CA7478">
      <w:pPr>
        <w:spacing w:before="120"/>
        <w:ind w:firstLine="720"/>
        <w:jc w:val="both"/>
        <w:rPr>
          <w:rFonts w:ascii="Times New Roman" w:hAnsi="Times New Roman"/>
          <w:b/>
          <w:i/>
          <w:sz w:val="26"/>
          <w:szCs w:val="26"/>
          <w:lang w:val="uk-UA"/>
        </w:rPr>
      </w:pPr>
      <w:r w:rsidRPr="000A6772">
        <w:rPr>
          <w:rFonts w:ascii="Times New Roman" w:hAnsi="Times New Roman"/>
          <w:b/>
          <w:i/>
          <w:sz w:val="26"/>
          <w:szCs w:val="26"/>
          <w:lang w:val="uk-UA"/>
        </w:rPr>
        <w:t>Звітність</w:t>
      </w:r>
    </w:p>
    <w:p w:rsidR="00CA7478" w:rsidRPr="00247981" w:rsidRDefault="00CA7478" w:rsidP="00CA7478">
      <w:pPr>
        <w:spacing w:before="120"/>
        <w:ind w:firstLine="720"/>
        <w:jc w:val="both"/>
        <w:rPr>
          <w:rFonts w:ascii="Times New Roman" w:hAnsi="Times New Roman"/>
          <w:sz w:val="26"/>
          <w:szCs w:val="26"/>
          <w:lang w:val="az-Cyrl-AZ"/>
        </w:rPr>
      </w:pPr>
      <w:r w:rsidRPr="00247981">
        <w:rPr>
          <w:rFonts w:ascii="Times New Roman" w:hAnsi="Times New Roman"/>
          <w:sz w:val="26"/>
          <w:szCs w:val="26"/>
          <w:lang w:val="az-Cyrl-AZ"/>
        </w:rPr>
        <w:t>Модуль повинен забезпечувати можливість  подання звітності в електронному вигляді до Державної фіскальної служби  України, Державної служби статистики України, Держказначейства України, тощо.</w:t>
      </w:r>
    </w:p>
    <w:p w:rsidR="00CA7478" w:rsidRPr="00247981" w:rsidRDefault="00CA7478" w:rsidP="00CA7478">
      <w:pPr>
        <w:spacing w:before="120"/>
        <w:ind w:firstLine="720"/>
        <w:jc w:val="both"/>
        <w:rPr>
          <w:rFonts w:ascii="Times New Roman" w:hAnsi="Times New Roman"/>
          <w:sz w:val="26"/>
          <w:szCs w:val="26"/>
          <w:lang w:val="az-Cyrl-AZ"/>
        </w:rPr>
      </w:pPr>
      <w:r w:rsidRPr="00247981">
        <w:rPr>
          <w:rFonts w:ascii="Times New Roman" w:hAnsi="Times New Roman"/>
          <w:sz w:val="26"/>
          <w:szCs w:val="26"/>
          <w:lang w:val="az-Cyrl-AZ"/>
        </w:rPr>
        <w:t>Система повинна  містити повну базу бланків регламентованої звітності.</w:t>
      </w:r>
    </w:p>
    <w:p w:rsidR="00CA7478" w:rsidRPr="00247981" w:rsidRDefault="00CA7478" w:rsidP="00CA7478">
      <w:pPr>
        <w:spacing w:before="120"/>
        <w:ind w:firstLine="720"/>
        <w:jc w:val="both"/>
        <w:rPr>
          <w:rFonts w:ascii="Times New Roman" w:hAnsi="Times New Roman"/>
          <w:b/>
          <w:i/>
          <w:sz w:val="26"/>
          <w:szCs w:val="26"/>
          <w:lang w:val="az-Cyrl-AZ"/>
        </w:rPr>
      </w:pPr>
      <w:r w:rsidRPr="00247981">
        <w:rPr>
          <w:rFonts w:ascii="Times New Roman" w:hAnsi="Times New Roman"/>
          <w:b/>
          <w:i/>
          <w:sz w:val="26"/>
          <w:szCs w:val="26"/>
          <w:lang w:val="az-Cyrl-AZ"/>
        </w:rPr>
        <w:t>Прийом та обробка звітності</w:t>
      </w:r>
    </w:p>
    <w:p w:rsidR="00CA7478" w:rsidRPr="00247981" w:rsidRDefault="00CA7478" w:rsidP="00CA7478">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  Модуль  повинен забезпечувати можливість   підготовки, прийому/передачі, обробки і накопичення звітних документів між організаціями.</w:t>
      </w:r>
    </w:p>
    <w:p w:rsidR="00CA7478" w:rsidRPr="000A6772" w:rsidRDefault="00CA7478" w:rsidP="00CA7478">
      <w:pPr>
        <w:spacing w:before="120"/>
        <w:ind w:firstLine="720"/>
        <w:jc w:val="both"/>
        <w:rPr>
          <w:rFonts w:ascii="Times New Roman" w:hAnsi="Times New Roman"/>
          <w:b/>
          <w:i/>
          <w:sz w:val="26"/>
          <w:szCs w:val="26"/>
          <w:lang w:val="uk-UA"/>
        </w:rPr>
      </w:pPr>
      <w:r w:rsidRPr="000A6772">
        <w:rPr>
          <w:rFonts w:ascii="Times New Roman" w:hAnsi="Times New Roman"/>
          <w:b/>
          <w:i/>
          <w:sz w:val="26"/>
          <w:szCs w:val="26"/>
          <w:lang w:val="uk-UA"/>
        </w:rPr>
        <w:t>Довідки державних органів</w:t>
      </w:r>
    </w:p>
    <w:p w:rsidR="00CA7478" w:rsidRPr="00247981" w:rsidRDefault="00CA7478" w:rsidP="00CA7478">
      <w:pPr>
        <w:keepNext/>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Модуль повинен забезпечувати можливість   отримання інформації про стан розрахунків установи з бюджетом. У модулі повинні формуватися запити до державних органів та відображатися відповіді на ці запити з розшифруванням стану розрахунків на початок та кінець періоду запиту, донарахування чи списання сум платежів, нарахування пені, тощо.</w:t>
      </w:r>
    </w:p>
    <w:p w:rsidR="003F5079" w:rsidRPr="00244BB0" w:rsidRDefault="003F5079" w:rsidP="00CA7478">
      <w:pPr>
        <w:pStyle w:val="affff2"/>
        <w:jc w:val="both"/>
        <w:rPr>
          <w:lang w:val="uk-UA"/>
        </w:rPr>
      </w:pPr>
    </w:p>
    <w:p w:rsidR="003F5079" w:rsidRPr="000F22C0" w:rsidRDefault="003F5079" w:rsidP="000F22C0">
      <w:pPr>
        <w:spacing w:before="120"/>
        <w:ind w:firstLine="720"/>
        <w:jc w:val="both"/>
        <w:rPr>
          <w:rFonts w:ascii="Times New Roman" w:hAnsi="Times New Roman"/>
          <w:sz w:val="26"/>
          <w:szCs w:val="26"/>
          <w:lang w:val="uk-UA"/>
        </w:rPr>
      </w:pPr>
    </w:p>
    <w:p w:rsidR="00CA7478" w:rsidRPr="000304E2" w:rsidRDefault="00CA7478" w:rsidP="00CA7478">
      <w:pPr>
        <w:pStyle w:val="21"/>
        <w:rPr>
          <w:rFonts w:ascii="Times New Roman" w:hAnsi="Times New Roman"/>
          <w:lang w:val="uk-UA"/>
        </w:rPr>
      </w:pPr>
      <w:bookmarkStart w:id="82" w:name="_Toc465413752"/>
      <w:r w:rsidRPr="000304E2">
        <w:rPr>
          <w:rFonts w:ascii="Times New Roman" w:hAnsi="Times New Roman"/>
          <w:lang w:val="uk-UA"/>
        </w:rPr>
        <w:t xml:space="preserve">Підсистема </w:t>
      </w:r>
      <w:r>
        <w:rPr>
          <w:rFonts w:ascii="Times New Roman" w:hAnsi="Times New Roman"/>
          <w:lang w:val="uk-UA"/>
        </w:rPr>
        <w:t xml:space="preserve">8 </w:t>
      </w:r>
      <w:r w:rsidRPr="000304E2">
        <w:rPr>
          <w:rFonts w:ascii="Times New Roman" w:hAnsi="Times New Roman"/>
          <w:lang w:val="uk-UA"/>
        </w:rPr>
        <w:t>О</w:t>
      </w:r>
      <w:r>
        <w:rPr>
          <w:rFonts w:ascii="Times New Roman" w:hAnsi="Times New Roman"/>
          <w:lang w:val="uk-UA"/>
        </w:rPr>
        <w:t>блік матеріальних цінностей</w:t>
      </w:r>
      <w:bookmarkEnd w:id="82"/>
      <w:r w:rsidRPr="000304E2">
        <w:rPr>
          <w:rFonts w:ascii="Times New Roman" w:hAnsi="Times New Roman"/>
          <w:lang w:val="uk-UA"/>
        </w:rPr>
        <w:t xml:space="preserve">   </w:t>
      </w:r>
    </w:p>
    <w:p w:rsidR="00CA7478" w:rsidRPr="00F31071" w:rsidRDefault="00CA7478" w:rsidP="00CA7478">
      <w:pPr>
        <w:pStyle w:val="3"/>
        <w:rPr>
          <w:rFonts w:ascii="Times New Roman" w:hAnsi="Times New Roman"/>
          <w:lang w:val="uk-UA"/>
        </w:rPr>
      </w:pPr>
      <w:bookmarkStart w:id="83" w:name="_Toc465413753"/>
      <w:r w:rsidRPr="00F31071">
        <w:rPr>
          <w:rFonts w:ascii="Times New Roman" w:hAnsi="Times New Roman"/>
          <w:lang w:val="uk-UA"/>
        </w:rPr>
        <w:t>Загальне призначення підсистеми</w:t>
      </w:r>
      <w:bookmarkEnd w:id="83"/>
      <w:r w:rsidRPr="00F31071">
        <w:rPr>
          <w:rFonts w:ascii="Times New Roman" w:hAnsi="Times New Roman"/>
          <w:lang w:val="uk-UA"/>
        </w:rPr>
        <w:t xml:space="preserve"> </w:t>
      </w:r>
      <w:r>
        <w:rPr>
          <w:rFonts w:ascii="Times New Roman" w:hAnsi="Times New Roman"/>
          <w:lang w:val="uk-UA"/>
        </w:rPr>
        <w:t xml:space="preserve"> </w:t>
      </w:r>
    </w:p>
    <w:p w:rsidR="00CA7478" w:rsidRPr="00971246" w:rsidRDefault="00CA7478" w:rsidP="00CA7478">
      <w:pPr>
        <w:pStyle w:val="af0"/>
        <w:spacing w:before="120" w:after="0"/>
        <w:ind w:firstLine="720"/>
        <w:jc w:val="both"/>
        <w:rPr>
          <w:rFonts w:ascii="Times New Roman" w:hAnsi="Times New Roman"/>
          <w:sz w:val="26"/>
          <w:szCs w:val="26"/>
          <w:lang w:val="uk-UA"/>
        </w:rPr>
      </w:pPr>
      <w:r w:rsidRPr="00971246">
        <w:rPr>
          <w:rFonts w:ascii="Times New Roman" w:hAnsi="Times New Roman"/>
          <w:sz w:val="26"/>
          <w:szCs w:val="26"/>
          <w:lang w:val="uk-UA"/>
        </w:rPr>
        <w:t>Підсистема призначена для обліку наявності матеріальних цінностей, операцій руху і операцій по зміні вартості матеріальних цінностей. У підсистемі повинна міститися повна картотека матеріальних цінностей.</w:t>
      </w:r>
    </w:p>
    <w:p w:rsidR="00CA7478" w:rsidRPr="00971246" w:rsidRDefault="00CA7478" w:rsidP="00CA7478">
      <w:pPr>
        <w:pStyle w:val="af0"/>
        <w:spacing w:before="120" w:after="0"/>
        <w:ind w:firstLine="720"/>
        <w:jc w:val="both"/>
        <w:rPr>
          <w:rFonts w:ascii="Times New Roman" w:hAnsi="Times New Roman"/>
          <w:sz w:val="26"/>
          <w:szCs w:val="26"/>
          <w:lang w:val="uk-UA"/>
        </w:rPr>
      </w:pPr>
      <w:r w:rsidRPr="00971246">
        <w:rPr>
          <w:rFonts w:ascii="Times New Roman" w:hAnsi="Times New Roman"/>
          <w:sz w:val="26"/>
          <w:szCs w:val="26"/>
          <w:lang w:val="uk-UA"/>
        </w:rPr>
        <w:t xml:space="preserve"> Має бути можливість реєструвати всі види документів руху, проводити розрахунок різних видів амортизації різними методами, створювати відомості інвентаризації, відомості переоцінки.  </w:t>
      </w:r>
    </w:p>
    <w:p w:rsidR="00CA7478" w:rsidRPr="00F31071" w:rsidRDefault="00CA7478" w:rsidP="00CA7478">
      <w:pPr>
        <w:tabs>
          <w:tab w:val="left" w:pos="1610"/>
          <w:tab w:val="left" w:pos="4500"/>
        </w:tabs>
        <w:spacing w:before="120"/>
        <w:ind w:firstLine="720"/>
        <w:jc w:val="both"/>
        <w:rPr>
          <w:rFonts w:ascii="Times New Roman" w:hAnsi="Times New Roman"/>
          <w:sz w:val="26"/>
          <w:szCs w:val="26"/>
          <w:lang w:val="uk-UA"/>
        </w:rPr>
      </w:pPr>
      <w:r w:rsidRPr="00F31071">
        <w:rPr>
          <w:rFonts w:ascii="Times New Roman" w:hAnsi="Times New Roman"/>
          <w:sz w:val="26"/>
          <w:szCs w:val="26"/>
          <w:lang w:val="uk-UA"/>
        </w:rPr>
        <w:t xml:space="preserve">У підсистемі повинна відстежуватися і зберігатися все історія руху інвентарних карток, вся історія амортизації, відомості про інвентаризацію і переоцінку, виконуватися перевірка на коректність створюваних документів і відомостей. </w:t>
      </w:r>
    </w:p>
    <w:p w:rsidR="00CA7478" w:rsidRPr="00F31071" w:rsidRDefault="00CA7478" w:rsidP="00CA7478">
      <w:pPr>
        <w:spacing w:before="120"/>
        <w:ind w:firstLine="720"/>
        <w:jc w:val="both"/>
        <w:rPr>
          <w:rFonts w:ascii="Times New Roman" w:hAnsi="Times New Roman"/>
          <w:color w:val="000000"/>
          <w:sz w:val="26"/>
          <w:szCs w:val="26"/>
          <w:lang w:val="uk-UA"/>
        </w:rPr>
      </w:pPr>
      <w:r w:rsidRPr="00F31071">
        <w:rPr>
          <w:rFonts w:ascii="Times New Roman" w:hAnsi="Times New Roman"/>
          <w:color w:val="000000"/>
          <w:sz w:val="26"/>
          <w:szCs w:val="26"/>
          <w:lang w:val="uk-UA"/>
        </w:rPr>
        <w:t xml:space="preserve">Облік </w:t>
      </w:r>
      <w:r w:rsidRPr="00F31071">
        <w:rPr>
          <w:rFonts w:ascii="Times New Roman" w:hAnsi="Times New Roman"/>
          <w:sz w:val="26"/>
          <w:szCs w:val="26"/>
          <w:lang w:val="uk-UA"/>
        </w:rPr>
        <w:t>матеріальних цінностей</w:t>
      </w:r>
      <w:r w:rsidRPr="00F31071">
        <w:rPr>
          <w:rFonts w:ascii="Times New Roman" w:hAnsi="Times New Roman"/>
          <w:color w:val="000000"/>
          <w:sz w:val="26"/>
          <w:szCs w:val="26"/>
          <w:lang w:val="uk-UA"/>
        </w:rPr>
        <w:t xml:space="preserve"> у системі повинен здійснюватися в натуральному (кількісному) і вартісному вираженні, система повинна дозволяти проводити інвентаризацію і переоцінку, розраховувати фактичну собівартість по методах. </w:t>
      </w:r>
    </w:p>
    <w:p w:rsidR="00CA7478" w:rsidRPr="00F31071" w:rsidRDefault="00CA7478" w:rsidP="00CA7478">
      <w:pPr>
        <w:spacing w:before="120"/>
        <w:ind w:firstLine="720"/>
        <w:jc w:val="both"/>
        <w:rPr>
          <w:rFonts w:ascii="Times New Roman" w:hAnsi="Times New Roman"/>
          <w:sz w:val="26"/>
          <w:szCs w:val="26"/>
          <w:lang w:val="uk-UA"/>
        </w:rPr>
      </w:pPr>
      <w:r w:rsidRPr="00F31071">
        <w:rPr>
          <w:rFonts w:ascii="Times New Roman" w:hAnsi="Times New Roman"/>
          <w:color w:val="000000"/>
          <w:sz w:val="26"/>
          <w:szCs w:val="26"/>
          <w:lang w:val="uk-UA"/>
        </w:rPr>
        <w:t>Аналітичний облік запасів у системі повинен проводитися по наступних характеристиках:</w:t>
      </w:r>
    </w:p>
    <w:p w:rsidR="00CA7478" w:rsidRPr="00F31071" w:rsidRDefault="00CA7478" w:rsidP="005C280E">
      <w:pPr>
        <w:pStyle w:val="af0"/>
        <w:numPr>
          <w:ilvl w:val="0"/>
          <w:numId w:val="15"/>
        </w:numPr>
        <w:spacing w:after="0"/>
        <w:ind w:firstLine="567"/>
        <w:jc w:val="both"/>
        <w:rPr>
          <w:rFonts w:ascii="Times New Roman" w:hAnsi="Times New Roman"/>
          <w:sz w:val="26"/>
          <w:szCs w:val="26"/>
          <w:lang w:val="uk-UA"/>
        </w:rPr>
      </w:pPr>
      <w:r w:rsidRPr="00971246">
        <w:rPr>
          <w:rFonts w:ascii="Times New Roman" w:hAnsi="Times New Roman"/>
          <w:sz w:val="26"/>
          <w:szCs w:val="26"/>
          <w:lang w:val="uk-UA"/>
        </w:rPr>
        <w:lastRenderedPageBreak/>
        <w:t>номенклатурні групи;</w:t>
      </w:r>
    </w:p>
    <w:p w:rsidR="00CA7478" w:rsidRPr="00F31071" w:rsidRDefault="00CA7478" w:rsidP="005C280E">
      <w:pPr>
        <w:pStyle w:val="af0"/>
        <w:numPr>
          <w:ilvl w:val="0"/>
          <w:numId w:val="15"/>
        </w:numPr>
        <w:spacing w:after="0"/>
        <w:ind w:firstLine="567"/>
        <w:jc w:val="both"/>
        <w:rPr>
          <w:rFonts w:ascii="Times New Roman" w:hAnsi="Times New Roman"/>
          <w:sz w:val="26"/>
          <w:szCs w:val="26"/>
          <w:lang w:val="uk-UA"/>
        </w:rPr>
      </w:pPr>
      <w:r w:rsidRPr="00971246">
        <w:rPr>
          <w:rFonts w:ascii="Times New Roman" w:hAnsi="Times New Roman"/>
          <w:sz w:val="26"/>
          <w:szCs w:val="26"/>
          <w:lang w:val="uk-UA"/>
        </w:rPr>
        <w:t>місця зберігання/знаходження;</w:t>
      </w:r>
    </w:p>
    <w:p w:rsidR="00CA7478" w:rsidRPr="00F31071" w:rsidRDefault="00CA7478" w:rsidP="005C280E">
      <w:pPr>
        <w:pStyle w:val="af0"/>
        <w:numPr>
          <w:ilvl w:val="0"/>
          <w:numId w:val="15"/>
        </w:numPr>
        <w:spacing w:after="0"/>
        <w:ind w:firstLine="567"/>
        <w:jc w:val="both"/>
        <w:rPr>
          <w:rFonts w:ascii="Times New Roman" w:hAnsi="Times New Roman"/>
          <w:sz w:val="26"/>
          <w:szCs w:val="26"/>
          <w:lang w:val="uk-UA"/>
        </w:rPr>
      </w:pPr>
      <w:r w:rsidRPr="00971246">
        <w:rPr>
          <w:rFonts w:ascii="Times New Roman" w:hAnsi="Times New Roman"/>
          <w:sz w:val="26"/>
          <w:szCs w:val="26"/>
          <w:lang w:val="uk-UA"/>
        </w:rPr>
        <w:t>власники</w:t>
      </w:r>
    </w:p>
    <w:p w:rsidR="00CA7478" w:rsidRPr="00F31071" w:rsidRDefault="00CA7478" w:rsidP="005C280E">
      <w:pPr>
        <w:pStyle w:val="af0"/>
        <w:numPr>
          <w:ilvl w:val="0"/>
          <w:numId w:val="15"/>
        </w:numPr>
        <w:spacing w:after="0"/>
        <w:ind w:firstLine="567"/>
        <w:jc w:val="both"/>
        <w:rPr>
          <w:rFonts w:ascii="Times New Roman" w:hAnsi="Times New Roman"/>
          <w:sz w:val="26"/>
          <w:szCs w:val="26"/>
          <w:lang w:val="uk-UA"/>
        </w:rPr>
      </w:pPr>
      <w:r w:rsidRPr="00971246">
        <w:rPr>
          <w:rFonts w:ascii="Times New Roman" w:hAnsi="Times New Roman"/>
          <w:sz w:val="26"/>
          <w:szCs w:val="26"/>
          <w:lang w:val="uk-UA"/>
        </w:rPr>
        <w:t>тощо.</w:t>
      </w:r>
    </w:p>
    <w:p w:rsidR="00CA7478" w:rsidRPr="00485CEB" w:rsidRDefault="00CA7478" w:rsidP="00CA7478">
      <w:pPr>
        <w:pStyle w:val="af0"/>
        <w:spacing w:before="120" w:after="0"/>
        <w:ind w:firstLine="720"/>
        <w:jc w:val="both"/>
        <w:rPr>
          <w:rFonts w:ascii="Times New Roman" w:hAnsi="Times New Roman"/>
          <w:sz w:val="26"/>
          <w:szCs w:val="26"/>
          <w:lang w:val="uk-UA"/>
        </w:rPr>
      </w:pPr>
    </w:p>
    <w:p w:rsidR="00CA7478" w:rsidRPr="00485CEB" w:rsidRDefault="00CA7478" w:rsidP="00CA7478">
      <w:pPr>
        <w:pStyle w:val="3"/>
        <w:spacing w:after="0"/>
        <w:ind w:left="360" w:firstLine="567"/>
        <w:jc w:val="both"/>
        <w:rPr>
          <w:rFonts w:ascii="Times New Roman" w:hAnsi="Times New Roman"/>
          <w:sz w:val="28"/>
          <w:szCs w:val="28"/>
          <w:lang w:val="uk-UA"/>
        </w:rPr>
      </w:pPr>
      <w:bookmarkStart w:id="84" w:name="_Toc465413754"/>
      <w:r w:rsidRPr="00485CEB">
        <w:rPr>
          <w:rFonts w:ascii="Times New Roman" w:hAnsi="Times New Roman"/>
          <w:lang w:val="uk-UA"/>
        </w:rPr>
        <w:t xml:space="preserve">Структура </w:t>
      </w:r>
      <w:r>
        <w:rPr>
          <w:rFonts w:ascii="Times New Roman" w:hAnsi="Times New Roman"/>
          <w:lang w:val="uk-UA"/>
        </w:rPr>
        <w:t>підсистеми</w:t>
      </w:r>
      <w:bookmarkEnd w:id="84"/>
    </w:p>
    <w:p w:rsidR="00CA7478" w:rsidRDefault="00CA7478" w:rsidP="00CA7478">
      <w:pPr>
        <w:pStyle w:val="af0"/>
        <w:spacing w:before="120" w:after="0"/>
        <w:ind w:firstLine="720"/>
        <w:jc w:val="both"/>
        <w:rPr>
          <w:rFonts w:ascii="Times New Roman" w:hAnsi="Times New Roman"/>
          <w:sz w:val="26"/>
          <w:szCs w:val="26"/>
          <w:lang w:val="uk-UA"/>
        </w:rPr>
      </w:pPr>
      <w:r w:rsidRPr="00F31071">
        <w:rPr>
          <w:rFonts w:ascii="Times New Roman" w:hAnsi="Times New Roman"/>
          <w:sz w:val="26"/>
          <w:szCs w:val="26"/>
          <w:lang w:val="uk-UA"/>
        </w:rPr>
        <w:t>Підсистема по своїй структурі повинна  складатися  з наступних</w:t>
      </w:r>
      <w:r>
        <w:rPr>
          <w:rFonts w:ascii="Times New Roman" w:hAnsi="Times New Roman"/>
          <w:sz w:val="26"/>
          <w:szCs w:val="26"/>
          <w:lang w:val="uk-UA"/>
        </w:rPr>
        <w:t xml:space="preserve"> з груп:</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Pr>
          <w:rFonts w:ascii="Times New Roman" w:hAnsi="Times New Roman"/>
          <w:sz w:val="26"/>
          <w:szCs w:val="26"/>
          <w:lang w:val="uk-UA"/>
        </w:rPr>
        <w:t>Основні засоби</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Pr>
          <w:rFonts w:ascii="Times New Roman" w:hAnsi="Times New Roman"/>
          <w:sz w:val="26"/>
          <w:szCs w:val="26"/>
          <w:lang w:val="uk-UA"/>
        </w:rPr>
        <w:t>Облік запасів</w:t>
      </w:r>
    </w:p>
    <w:p w:rsidR="00CA7478" w:rsidRPr="00F31071" w:rsidRDefault="00CA7478" w:rsidP="00CA7478">
      <w:pPr>
        <w:pStyle w:val="af0"/>
        <w:spacing w:before="120" w:after="0"/>
        <w:ind w:firstLine="720"/>
        <w:jc w:val="both"/>
        <w:rPr>
          <w:rFonts w:ascii="Times New Roman" w:hAnsi="Times New Roman"/>
          <w:sz w:val="26"/>
          <w:szCs w:val="26"/>
          <w:lang w:val="uk-UA"/>
        </w:rPr>
      </w:pPr>
      <w:r>
        <w:rPr>
          <w:rFonts w:ascii="Times New Roman" w:hAnsi="Times New Roman"/>
          <w:sz w:val="26"/>
          <w:szCs w:val="26"/>
          <w:lang w:val="uk-UA"/>
        </w:rPr>
        <w:t xml:space="preserve">Група Основні засоби повинна </w:t>
      </w:r>
      <w:r w:rsidRPr="00F31071">
        <w:rPr>
          <w:rFonts w:ascii="Times New Roman" w:hAnsi="Times New Roman"/>
          <w:sz w:val="26"/>
          <w:szCs w:val="26"/>
          <w:lang w:val="uk-UA"/>
        </w:rPr>
        <w:t>складатися  з наступних</w:t>
      </w:r>
      <w:r w:rsidRPr="00485CEB">
        <w:rPr>
          <w:rFonts w:ascii="Times New Roman" w:hAnsi="Times New Roman"/>
          <w:sz w:val="26"/>
          <w:szCs w:val="26"/>
          <w:lang w:val="uk-UA"/>
        </w:rPr>
        <w:t xml:space="preserve"> </w:t>
      </w:r>
      <w:r w:rsidRPr="00F31071">
        <w:rPr>
          <w:rFonts w:ascii="Times New Roman" w:hAnsi="Times New Roman"/>
          <w:sz w:val="26"/>
          <w:szCs w:val="26"/>
          <w:lang w:val="uk-UA"/>
        </w:rPr>
        <w:t>модулів:</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Налаштування</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Керування доступом</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Картотека основних засобів</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Документи руху ОЗ</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Відомість інвентаризації ОЗ</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Відомість переоцінки ОЗ</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Розрахунок амортизації</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Керування періодами</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Звіти</w:t>
      </w:r>
    </w:p>
    <w:p w:rsidR="00CA7478" w:rsidRPr="00F31071" w:rsidRDefault="00CA7478" w:rsidP="00CA7478">
      <w:pPr>
        <w:pStyle w:val="af0"/>
        <w:spacing w:before="120" w:after="0"/>
        <w:ind w:firstLine="720"/>
        <w:jc w:val="both"/>
        <w:rPr>
          <w:rFonts w:ascii="Times New Roman" w:hAnsi="Times New Roman"/>
          <w:sz w:val="26"/>
          <w:szCs w:val="26"/>
          <w:lang w:val="uk-UA"/>
        </w:rPr>
      </w:pPr>
      <w:r>
        <w:rPr>
          <w:rFonts w:ascii="Times New Roman" w:hAnsi="Times New Roman"/>
          <w:sz w:val="26"/>
          <w:szCs w:val="26"/>
          <w:lang w:val="uk-UA"/>
        </w:rPr>
        <w:t xml:space="preserve">Група Облік запасів </w:t>
      </w:r>
      <w:r w:rsidRPr="00F31071">
        <w:rPr>
          <w:rFonts w:ascii="Times New Roman" w:hAnsi="Times New Roman"/>
          <w:sz w:val="26"/>
          <w:szCs w:val="26"/>
          <w:lang w:val="uk-UA"/>
        </w:rPr>
        <w:t>повинна  складатися  з наступних модулів:</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Налаштування</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Керування доступом</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Картотека складського обліку та МШП</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Документи руху  запасів та МШП</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Інвентаризація запасів та МШП</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Розрахунок зносу МШП</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 xml:space="preserve">Відомості переоцінки запасів та МШП  </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Журнал обліку господарських операцій</w:t>
      </w:r>
    </w:p>
    <w:p w:rsidR="00CA7478" w:rsidRPr="00F31071" w:rsidRDefault="00CA7478" w:rsidP="005C280E">
      <w:pPr>
        <w:numPr>
          <w:ilvl w:val="0"/>
          <w:numId w:val="74"/>
        </w:numPr>
        <w:spacing w:before="120"/>
        <w:ind w:left="0" w:firstLine="720"/>
        <w:jc w:val="both"/>
        <w:rPr>
          <w:rFonts w:ascii="Times New Roman" w:hAnsi="Times New Roman"/>
          <w:sz w:val="26"/>
          <w:szCs w:val="26"/>
          <w:lang w:val="uk-UA"/>
        </w:rPr>
      </w:pPr>
      <w:r w:rsidRPr="00F31071">
        <w:rPr>
          <w:rFonts w:ascii="Times New Roman" w:hAnsi="Times New Roman"/>
          <w:sz w:val="26"/>
          <w:szCs w:val="26"/>
          <w:lang w:val="uk-UA"/>
        </w:rPr>
        <w:t>Звіти</w:t>
      </w:r>
    </w:p>
    <w:p w:rsidR="00CA7478" w:rsidRPr="00207E7D" w:rsidRDefault="00CA7478" w:rsidP="00CA7478">
      <w:pPr>
        <w:pStyle w:val="af0"/>
        <w:spacing w:after="0"/>
        <w:ind w:left="1080" w:firstLine="567"/>
        <w:jc w:val="both"/>
        <w:rPr>
          <w:rFonts w:ascii="Times New Roman" w:hAnsi="Times New Roman"/>
          <w:sz w:val="28"/>
          <w:szCs w:val="28"/>
          <w:lang w:val="uk-UA"/>
        </w:rPr>
      </w:pPr>
    </w:p>
    <w:p w:rsidR="00CA7478" w:rsidRPr="007C4515" w:rsidRDefault="00CA7478" w:rsidP="00CA7478">
      <w:pPr>
        <w:pStyle w:val="3"/>
        <w:rPr>
          <w:rFonts w:ascii="Times New Roman" w:hAnsi="Times New Roman"/>
        </w:rPr>
      </w:pPr>
      <w:bookmarkStart w:id="85" w:name="_Toc465413755"/>
      <w:r w:rsidRPr="007C4515">
        <w:rPr>
          <w:rFonts w:ascii="Times New Roman" w:hAnsi="Times New Roman"/>
        </w:rPr>
        <w:t>Функції  групи Основні засоби</w:t>
      </w:r>
      <w:bookmarkEnd w:id="85"/>
      <w:r w:rsidRPr="007C4515">
        <w:rPr>
          <w:rFonts w:ascii="Times New Roman" w:hAnsi="Times New Roman"/>
        </w:rPr>
        <w:t xml:space="preserve">  </w:t>
      </w:r>
    </w:p>
    <w:p w:rsidR="00CA7478" w:rsidRPr="00F31071" w:rsidRDefault="00CA7478" w:rsidP="00CA7478">
      <w:pPr>
        <w:spacing w:before="120"/>
        <w:ind w:firstLine="720"/>
        <w:jc w:val="both"/>
        <w:rPr>
          <w:rFonts w:ascii="Times New Roman" w:hAnsi="Times New Roman"/>
          <w:sz w:val="26"/>
          <w:szCs w:val="26"/>
          <w:lang w:val="uk-UA"/>
        </w:rPr>
      </w:pPr>
      <w:r w:rsidRPr="00595169">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w:t>
      </w:r>
      <w:r>
        <w:rPr>
          <w:rFonts w:ascii="Times New Roman" w:hAnsi="Times New Roman"/>
          <w:sz w:val="26"/>
          <w:szCs w:val="26"/>
          <w:lang w:val="uk-UA"/>
        </w:rPr>
        <w:t xml:space="preserve">. Модулі групи </w:t>
      </w:r>
      <w:r w:rsidRPr="00F31071">
        <w:rPr>
          <w:rFonts w:ascii="Times New Roman" w:hAnsi="Times New Roman"/>
          <w:sz w:val="26"/>
          <w:szCs w:val="26"/>
          <w:lang w:val="uk-UA"/>
        </w:rPr>
        <w:t xml:space="preserve"> </w:t>
      </w:r>
      <w:r>
        <w:rPr>
          <w:rFonts w:ascii="Times New Roman" w:hAnsi="Times New Roman"/>
          <w:sz w:val="26"/>
          <w:szCs w:val="26"/>
          <w:lang w:val="uk-UA"/>
        </w:rPr>
        <w:t xml:space="preserve"> повинні реалізовувати </w:t>
      </w:r>
      <w:r>
        <w:rPr>
          <w:rFonts w:ascii="Times New Roman" w:hAnsi="Times New Roman"/>
          <w:sz w:val="26"/>
          <w:szCs w:val="26"/>
          <w:lang w:val="uk-UA"/>
        </w:rPr>
        <w:lastRenderedPageBreak/>
        <w:t>ведення картотеки основних засобів, розрахунки зносу, проведення інвентаризації, переоцінки, тощо.</w:t>
      </w:r>
    </w:p>
    <w:p w:rsidR="00CA7478" w:rsidRPr="00F31071" w:rsidRDefault="00CA7478" w:rsidP="00CA7478">
      <w:pPr>
        <w:pStyle w:val="af0"/>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Налаштування</w:t>
      </w:r>
    </w:p>
    <w:p w:rsidR="00CA7478" w:rsidRPr="00C547E0" w:rsidRDefault="00CA7478" w:rsidP="00CA7478">
      <w:pPr>
        <w:pStyle w:val="af0"/>
        <w:tabs>
          <w:tab w:val="num" w:pos="1080"/>
        </w:tabs>
        <w:spacing w:before="120" w:after="0"/>
        <w:ind w:firstLine="720"/>
        <w:jc w:val="both"/>
        <w:rPr>
          <w:rFonts w:ascii="Times New Roman" w:hAnsi="Times New Roman"/>
          <w:sz w:val="26"/>
          <w:szCs w:val="26"/>
          <w:lang w:val="uk-UA"/>
        </w:rPr>
      </w:pPr>
      <w:r w:rsidRPr="00C547E0">
        <w:rPr>
          <w:rFonts w:ascii="Times New Roman" w:hAnsi="Times New Roman"/>
          <w:sz w:val="26"/>
          <w:szCs w:val="26"/>
          <w:lang w:val="uk-UA"/>
        </w:rPr>
        <w:t>Модуль призначений для налаштування алгоритмів розрахунку амортизації і ведення довідників підсистеми.</w:t>
      </w:r>
    </w:p>
    <w:p w:rsidR="00CA7478" w:rsidRPr="00F31071" w:rsidRDefault="00CA7478" w:rsidP="00CA7478">
      <w:pPr>
        <w:pStyle w:val="af0"/>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Керування доступом</w:t>
      </w:r>
    </w:p>
    <w:p w:rsidR="00CA7478" w:rsidRPr="00F31071" w:rsidRDefault="00CA7478" w:rsidP="00CA7478">
      <w:pPr>
        <w:pStyle w:val="af0"/>
        <w:tabs>
          <w:tab w:val="num" w:pos="1080"/>
        </w:tabs>
        <w:spacing w:before="120" w:after="0"/>
        <w:ind w:firstLine="720"/>
        <w:jc w:val="both"/>
        <w:rPr>
          <w:rFonts w:ascii="Times New Roman" w:hAnsi="Times New Roman"/>
          <w:b/>
          <w:bCs/>
          <w:sz w:val="26"/>
          <w:szCs w:val="26"/>
          <w:lang w:val="uk-UA"/>
        </w:rPr>
      </w:pPr>
      <w:r w:rsidRPr="00F31071">
        <w:rPr>
          <w:rFonts w:ascii="Times New Roman" w:hAnsi="Times New Roman"/>
          <w:bCs/>
          <w:sz w:val="26"/>
          <w:szCs w:val="26"/>
          <w:lang w:val="uk-UA"/>
        </w:rPr>
        <w:t>Модуль призначений для налаштування прав доступу до даних підсистеми</w:t>
      </w:r>
      <w:r w:rsidRPr="00F31071">
        <w:rPr>
          <w:rFonts w:ascii="Times New Roman" w:hAnsi="Times New Roman"/>
          <w:b/>
          <w:bCs/>
          <w:sz w:val="26"/>
          <w:szCs w:val="26"/>
          <w:lang w:val="uk-UA"/>
        </w:rPr>
        <w:t>.</w:t>
      </w:r>
    </w:p>
    <w:p w:rsidR="00CA7478" w:rsidRPr="00F31071" w:rsidRDefault="00CA7478" w:rsidP="00CA7478">
      <w:pPr>
        <w:pStyle w:val="af0"/>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Картотека основних засобів</w:t>
      </w:r>
    </w:p>
    <w:p w:rsidR="00CA7478" w:rsidRPr="00F31071" w:rsidRDefault="00CA7478" w:rsidP="00CA7478">
      <w:pPr>
        <w:pStyle w:val="af0"/>
        <w:tabs>
          <w:tab w:val="num" w:pos="1080"/>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введення початкових залишків і роботи з картками основних засобів.</w:t>
      </w:r>
    </w:p>
    <w:p w:rsidR="00CA7478" w:rsidRPr="00F31071" w:rsidRDefault="00CA7478" w:rsidP="00CA7478">
      <w:pPr>
        <w:pStyle w:val="af0"/>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Документи руху ОЗ</w:t>
      </w:r>
    </w:p>
    <w:p w:rsidR="00CA7478" w:rsidRPr="00F31071" w:rsidRDefault="00CA7478" w:rsidP="00CA7478">
      <w:pPr>
        <w:pStyle w:val="af0"/>
        <w:tabs>
          <w:tab w:val="num" w:pos="1080"/>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реєстрації в системі первинних документів по усіх видах руху основних засобів. Одночасно з реєстрацією робиться проведення документів і створення інвентарних карток на основні засоби, що поступили.</w:t>
      </w:r>
    </w:p>
    <w:p w:rsidR="00CA7478" w:rsidRPr="00F31071" w:rsidRDefault="00CA7478" w:rsidP="00CA7478">
      <w:pPr>
        <w:spacing w:before="120"/>
        <w:ind w:firstLine="720"/>
        <w:jc w:val="both"/>
        <w:rPr>
          <w:rFonts w:ascii="Times New Roman" w:hAnsi="Times New Roman"/>
          <w:sz w:val="26"/>
          <w:szCs w:val="26"/>
          <w:lang w:val="uk-UA"/>
        </w:rPr>
      </w:pPr>
      <w:r w:rsidRPr="00F31071">
        <w:rPr>
          <w:rFonts w:ascii="Times New Roman" w:hAnsi="Times New Roman"/>
          <w:sz w:val="26"/>
          <w:szCs w:val="26"/>
          <w:lang w:val="uk-UA"/>
        </w:rPr>
        <w:t>Окрім оприбутковування та списання мають бути різні операції: внутрішнє переміщення, списання, часткове переміщення/ часткове списання, введення в експлуатацію, переведення у запас/на  консервацію/ капітальний  ремонт/ реконструкцію/модернізацію /в оренду,  зміну вартості (вхідного зносу, кількості, строку корисного використання), прийомка/здача відремонтованих/ реконструйованих/ модернізованих, тощо.</w:t>
      </w:r>
    </w:p>
    <w:p w:rsidR="00CA7478" w:rsidRPr="00F31071" w:rsidRDefault="00CA7478" w:rsidP="00CA7478">
      <w:pPr>
        <w:pStyle w:val="af0"/>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Відомість інвентаризації ОЗ</w:t>
      </w:r>
    </w:p>
    <w:p w:rsidR="00CA7478" w:rsidRPr="00F31071" w:rsidRDefault="00CA7478" w:rsidP="00CA7478">
      <w:pPr>
        <w:pStyle w:val="af0"/>
        <w:tabs>
          <w:tab w:val="num" w:pos="1080"/>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формування відомостей інвентаризації.</w:t>
      </w:r>
    </w:p>
    <w:p w:rsidR="00CA7478" w:rsidRPr="00F31071" w:rsidRDefault="00CA7478" w:rsidP="00CA7478">
      <w:pPr>
        <w:pStyle w:val="af0"/>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Відомість переоцінки ОЗ</w:t>
      </w:r>
    </w:p>
    <w:p w:rsidR="00CA7478" w:rsidRPr="00F31071" w:rsidRDefault="00CA7478" w:rsidP="00CA7478">
      <w:pPr>
        <w:pStyle w:val="af0"/>
        <w:tabs>
          <w:tab w:val="num" w:pos="1080"/>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формування відомостей по переоцінці основних засобів.</w:t>
      </w:r>
    </w:p>
    <w:p w:rsidR="00CA7478" w:rsidRPr="00F31071" w:rsidRDefault="00CA7478" w:rsidP="00CA7478">
      <w:pPr>
        <w:pStyle w:val="af0"/>
        <w:tabs>
          <w:tab w:val="num" w:pos="1080"/>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Розрахунок амортизації</w:t>
      </w:r>
    </w:p>
    <w:p w:rsidR="00CA7478" w:rsidRPr="00F31071" w:rsidRDefault="00CA7478" w:rsidP="00CA7478">
      <w:pPr>
        <w:pStyle w:val="af0"/>
        <w:tabs>
          <w:tab w:val="num" w:pos="567"/>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виконання розрахунків по нарахуванню амортизації основних засобів.</w:t>
      </w:r>
    </w:p>
    <w:p w:rsidR="00CA7478" w:rsidRPr="00207E7D" w:rsidRDefault="00CA7478" w:rsidP="00CA7478">
      <w:pPr>
        <w:pStyle w:val="af0"/>
        <w:keepNext/>
        <w:tabs>
          <w:tab w:val="num" w:pos="0"/>
        </w:tabs>
        <w:spacing w:after="0"/>
        <w:rPr>
          <w:lang w:val="uk-UA"/>
        </w:rPr>
      </w:pPr>
      <w:r w:rsidRPr="00207E7D">
        <w:rPr>
          <w:lang w:val="uk-UA"/>
        </w:rPr>
        <w:object w:dxaOrig="14895" w:dyaOrig="9750">
          <v:shape id="_x0000_i1036" type="#_x0000_t75" style="width:495.75pt;height:324.75pt" o:ole="">
            <v:imagedata r:id="rId44" o:title=""/>
          </v:shape>
          <o:OLEObject Type="Embed" ProgID="Visio.Drawing.15" ShapeID="_x0000_i1036" DrawAspect="Content" ObjectID="_1539155853" r:id="rId45"/>
        </w:object>
      </w:r>
    </w:p>
    <w:p w:rsidR="00CA7478" w:rsidRPr="00F31071" w:rsidRDefault="00CA7478" w:rsidP="00CA7478">
      <w:pPr>
        <w:pStyle w:val="affff2"/>
        <w:ind w:left="1416" w:firstLine="708"/>
        <w:jc w:val="both"/>
        <w:rPr>
          <w:b w:val="0"/>
          <w:bCs/>
          <w:sz w:val="26"/>
          <w:szCs w:val="26"/>
          <w:lang w:val="uk-UA"/>
        </w:rPr>
      </w:pPr>
      <w:bookmarkStart w:id="86" w:name="_Toc465244259"/>
      <w:r w:rsidRPr="00F31071">
        <w:rPr>
          <w:b w:val="0"/>
          <w:sz w:val="26"/>
          <w:szCs w:val="26"/>
          <w:lang w:val="uk-UA"/>
        </w:rPr>
        <w:t>Рис</w:t>
      </w:r>
      <w:r>
        <w:rPr>
          <w:b w:val="0"/>
          <w:sz w:val="26"/>
          <w:szCs w:val="26"/>
          <w:lang w:val="uk-UA"/>
        </w:rPr>
        <w:t>.</w:t>
      </w:r>
      <w:r w:rsidRPr="00F31071">
        <w:rPr>
          <w:b w:val="0"/>
          <w:sz w:val="26"/>
          <w:szCs w:val="26"/>
          <w:lang w:val="uk-UA"/>
        </w:rPr>
        <w:t xml:space="preserve"> </w:t>
      </w:r>
      <w:r w:rsidR="00687164" w:rsidRPr="00F31071">
        <w:rPr>
          <w:b w:val="0"/>
          <w:sz w:val="26"/>
          <w:szCs w:val="26"/>
          <w:lang w:val="uk-UA"/>
        </w:rPr>
        <w:fldChar w:fldCharType="begin"/>
      </w:r>
      <w:r w:rsidRPr="00F31071">
        <w:rPr>
          <w:b w:val="0"/>
          <w:sz w:val="26"/>
          <w:szCs w:val="26"/>
          <w:lang w:val="uk-UA"/>
        </w:rPr>
        <w:instrText xml:space="preserve"> SEQ Рисунок \* ARABIC </w:instrText>
      </w:r>
      <w:r w:rsidR="00687164" w:rsidRPr="00F31071">
        <w:rPr>
          <w:b w:val="0"/>
          <w:sz w:val="26"/>
          <w:szCs w:val="26"/>
          <w:lang w:val="uk-UA"/>
        </w:rPr>
        <w:fldChar w:fldCharType="separate"/>
      </w:r>
      <w:r w:rsidR="00CE6201">
        <w:rPr>
          <w:b w:val="0"/>
          <w:noProof/>
          <w:sz w:val="26"/>
          <w:szCs w:val="26"/>
          <w:lang w:val="uk-UA"/>
        </w:rPr>
        <w:t>12</w:t>
      </w:r>
      <w:r w:rsidR="00687164" w:rsidRPr="00F31071">
        <w:rPr>
          <w:b w:val="0"/>
          <w:sz w:val="26"/>
          <w:szCs w:val="26"/>
          <w:lang w:val="uk-UA"/>
        </w:rPr>
        <w:fldChar w:fldCharType="end"/>
      </w:r>
      <w:r w:rsidRPr="00F31071">
        <w:rPr>
          <w:b w:val="0"/>
          <w:sz w:val="26"/>
          <w:szCs w:val="26"/>
          <w:lang w:val="uk-UA"/>
        </w:rPr>
        <w:t>.</w:t>
      </w:r>
      <w:r>
        <w:rPr>
          <w:b w:val="0"/>
          <w:sz w:val="26"/>
          <w:szCs w:val="26"/>
          <w:lang w:val="uk-UA"/>
        </w:rPr>
        <w:t xml:space="preserve"> </w:t>
      </w:r>
      <w:r w:rsidRPr="00F31071">
        <w:rPr>
          <w:b w:val="0"/>
          <w:sz w:val="26"/>
          <w:szCs w:val="26"/>
          <w:lang w:val="uk-UA"/>
        </w:rPr>
        <w:t>Розрахунок та облік амортизації</w:t>
      </w:r>
      <w:bookmarkEnd w:id="86"/>
    </w:p>
    <w:p w:rsidR="00CA7478" w:rsidRPr="00F31071" w:rsidRDefault="00CA7478" w:rsidP="00CA7478">
      <w:pPr>
        <w:pStyle w:val="af0"/>
        <w:tabs>
          <w:tab w:val="num" w:pos="567"/>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Управління обліковими періодами</w:t>
      </w:r>
    </w:p>
    <w:p w:rsidR="00CA7478" w:rsidRPr="00F31071" w:rsidRDefault="00CA7478" w:rsidP="00CA7478">
      <w:pPr>
        <w:pStyle w:val="af0"/>
        <w:tabs>
          <w:tab w:val="num" w:pos="567"/>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закриття періоду бухгалтерського обліку основних засобів.</w:t>
      </w:r>
    </w:p>
    <w:p w:rsidR="00CA7478" w:rsidRPr="00F31071" w:rsidRDefault="00CA7478" w:rsidP="00CA7478">
      <w:pPr>
        <w:pStyle w:val="af0"/>
        <w:tabs>
          <w:tab w:val="num" w:pos="567"/>
        </w:tabs>
        <w:spacing w:before="120" w:after="0"/>
        <w:ind w:firstLine="720"/>
        <w:jc w:val="both"/>
        <w:rPr>
          <w:rFonts w:ascii="Times New Roman" w:hAnsi="Times New Roman"/>
          <w:b/>
          <w:bCs/>
          <w:i/>
          <w:sz w:val="26"/>
          <w:szCs w:val="26"/>
          <w:lang w:val="uk-UA"/>
        </w:rPr>
      </w:pPr>
      <w:r w:rsidRPr="00F31071">
        <w:rPr>
          <w:rFonts w:ascii="Times New Roman" w:hAnsi="Times New Roman"/>
          <w:b/>
          <w:bCs/>
          <w:i/>
          <w:sz w:val="26"/>
          <w:szCs w:val="26"/>
          <w:lang w:val="uk-UA"/>
        </w:rPr>
        <w:t>Звіти</w:t>
      </w:r>
    </w:p>
    <w:p w:rsidR="00CA7478" w:rsidRDefault="00CA7478" w:rsidP="00CA7478">
      <w:pPr>
        <w:pStyle w:val="af0"/>
        <w:tabs>
          <w:tab w:val="num" w:pos="567"/>
        </w:tabs>
        <w:spacing w:before="120" w:after="0"/>
        <w:ind w:firstLine="720"/>
        <w:jc w:val="both"/>
        <w:rPr>
          <w:rFonts w:ascii="Times New Roman" w:hAnsi="Times New Roman"/>
          <w:bCs/>
          <w:sz w:val="26"/>
          <w:szCs w:val="26"/>
          <w:lang w:val="uk-UA"/>
        </w:rPr>
      </w:pPr>
      <w:r w:rsidRPr="00F31071">
        <w:rPr>
          <w:rFonts w:ascii="Times New Roman" w:hAnsi="Times New Roman"/>
          <w:bCs/>
          <w:sz w:val="26"/>
          <w:szCs w:val="26"/>
          <w:lang w:val="uk-UA"/>
        </w:rPr>
        <w:t>Модуль призначений для формування вихідних форм.</w:t>
      </w:r>
    </w:p>
    <w:p w:rsidR="00CA7478" w:rsidRPr="00207E7D" w:rsidRDefault="00CA7478" w:rsidP="00CA7478">
      <w:pPr>
        <w:pStyle w:val="af0"/>
        <w:spacing w:after="0"/>
        <w:ind w:left="360" w:firstLine="567"/>
        <w:jc w:val="both"/>
        <w:rPr>
          <w:rFonts w:ascii="Times New Roman" w:hAnsi="Times New Roman"/>
          <w:sz w:val="28"/>
          <w:szCs w:val="28"/>
          <w:lang w:val="uk-UA"/>
        </w:rPr>
      </w:pPr>
    </w:p>
    <w:p w:rsidR="00CA7478" w:rsidRPr="00244BB0" w:rsidRDefault="00CA7478" w:rsidP="00CA7478">
      <w:pPr>
        <w:pStyle w:val="3"/>
        <w:rPr>
          <w:rFonts w:ascii="Times New Roman" w:hAnsi="Times New Roman"/>
          <w:lang w:val="uk-UA"/>
        </w:rPr>
      </w:pPr>
      <w:bookmarkStart w:id="87" w:name="_Toc465413756"/>
      <w:r w:rsidRPr="00244BB0">
        <w:rPr>
          <w:rFonts w:ascii="Times New Roman" w:hAnsi="Times New Roman"/>
          <w:lang w:val="uk-UA"/>
        </w:rPr>
        <w:t>Функції  групи Облік запасів</w:t>
      </w:r>
      <w:bookmarkEnd w:id="87"/>
      <w:r w:rsidRPr="00244BB0">
        <w:rPr>
          <w:rFonts w:ascii="Times New Roman" w:hAnsi="Times New Roman"/>
          <w:lang w:val="uk-UA"/>
        </w:rPr>
        <w:t xml:space="preserve">  </w:t>
      </w:r>
    </w:p>
    <w:p w:rsidR="00CA7478" w:rsidRPr="00244BB0" w:rsidRDefault="00CA7478" w:rsidP="00CA7478">
      <w:pPr>
        <w:ind w:firstLine="567"/>
        <w:jc w:val="both"/>
        <w:rPr>
          <w:rFonts w:ascii="Times New Roman" w:hAnsi="Times New Roman"/>
          <w:sz w:val="26"/>
          <w:szCs w:val="26"/>
          <w:lang w:val="uk-UA"/>
        </w:rPr>
      </w:pPr>
      <w:r>
        <w:rPr>
          <w:rFonts w:ascii="Times New Roman" w:hAnsi="Times New Roman"/>
          <w:sz w:val="26"/>
          <w:szCs w:val="26"/>
          <w:lang w:val="uk-UA"/>
        </w:rPr>
        <w:t>Група</w:t>
      </w:r>
      <w:r w:rsidRPr="00244BB0">
        <w:rPr>
          <w:rFonts w:ascii="Times New Roman" w:hAnsi="Times New Roman"/>
          <w:sz w:val="26"/>
          <w:szCs w:val="26"/>
          <w:lang w:val="uk-UA"/>
        </w:rPr>
        <w:t xml:space="preserve"> повинна складатися з  окремих модулів. Кожен модуль  повинен забезпечувати підтримку певної функції.. В </w:t>
      </w:r>
      <w:r>
        <w:rPr>
          <w:rFonts w:ascii="Times New Roman" w:hAnsi="Times New Roman"/>
          <w:sz w:val="26"/>
          <w:szCs w:val="26"/>
          <w:lang w:val="uk-UA"/>
        </w:rPr>
        <w:t>підсис</w:t>
      </w:r>
      <w:r w:rsidRPr="00244BB0">
        <w:rPr>
          <w:rFonts w:ascii="Times New Roman" w:hAnsi="Times New Roman"/>
          <w:sz w:val="26"/>
          <w:szCs w:val="26"/>
          <w:lang w:val="uk-UA"/>
        </w:rPr>
        <w:t xml:space="preserve">темі повинні бути картотеки запасів та МШП, документи руху, проводитись інвентаризація ТМЦ, переоцінка та розраховуватись знос МШП. </w:t>
      </w:r>
    </w:p>
    <w:p w:rsidR="00CA7478" w:rsidRPr="00244BB0" w:rsidRDefault="00CA7478" w:rsidP="00CA7478">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Налаштування</w:t>
      </w:r>
    </w:p>
    <w:p w:rsidR="00CA7478" w:rsidRPr="00244BB0" w:rsidRDefault="00CA7478" w:rsidP="00CA7478">
      <w:pPr>
        <w:pStyle w:val="af0"/>
        <w:tabs>
          <w:tab w:val="num" w:pos="567"/>
        </w:tabs>
        <w:spacing w:after="0"/>
        <w:ind w:firstLine="567"/>
        <w:jc w:val="both"/>
        <w:rPr>
          <w:rFonts w:ascii="Times New Roman" w:hAnsi="Times New Roman"/>
          <w:bCs/>
          <w:sz w:val="26"/>
          <w:szCs w:val="26"/>
          <w:lang w:val="uk-UA"/>
        </w:rPr>
      </w:pPr>
      <w:r w:rsidRPr="00244BB0">
        <w:rPr>
          <w:rFonts w:ascii="Times New Roman" w:hAnsi="Times New Roman"/>
          <w:sz w:val="26"/>
          <w:szCs w:val="26"/>
          <w:lang w:val="uk-UA"/>
        </w:rPr>
        <w:t>Модуль призначений для налаштування цієї підсистеми.</w:t>
      </w:r>
    </w:p>
    <w:p w:rsidR="00CA7478" w:rsidRPr="00244BB0" w:rsidRDefault="00CA7478" w:rsidP="00CA7478">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Керування доступом</w:t>
      </w:r>
    </w:p>
    <w:p w:rsidR="00CA7478" w:rsidRPr="00244BB0" w:rsidRDefault="00CA7478" w:rsidP="00CA7478">
      <w:pPr>
        <w:pStyle w:val="af0"/>
        <w:tabs>
          <w:tab w:val="num" w:pos="567"/>
        </w:tabs>
        <w:spacing w:after="0"/>
        <w:ind w:firstLine="567"/>
        <w:jc w:val="both"/>
        <w:rPr>
          <w:rFonts w:ascii="Times New Roman" w:hAnsi="Times New Roman"/>
          <w:sz w:val="26"/>
          <w:szCs w:val="26"/>
          <w:lang w:val="uk-UA"/>
        </w:rPr>
      </w:pPr>
      <w:r w:rsidRPr="00244BB0">
        <w:rPr>
          <w:rFonts w:ascii="Times New Roman" w:hAnsi="Times New Roman"/>
          <w:sz w:val="26"/>
          <w:szCs w:val="26"/>
          <w:lang w:val="uk-UA"/>
        </w:rPr>
        <w:t>Модуль призначений для визначення прав доступу користувачів до інформації, документів об’єктів обліку.</w:t>
      </w:r>
    </w:p>
    <w:p w:rsidR="00CA7478" w:rsidRPr="00244BB0" w:rsidRDefault="00CA7478" w:rsidP="00CA7478">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 xml:space="preserve">Картотека складського обліку та МШП   </w:t>
      </w:r>
    </w:p>
    <w:p w:rsidR="00CA7478" w:rsidRPr="00244BB0" w:rsidRDefault="00CA7478" w:rsidP="00CA7478">
      <w:pPr>
        <w:ind w:firstLine="567"/>
        <w:jc w:val="both"/>
        <w:rPr>
          <w:rFonts w:ascii="Times New Roman" w:hAnsi="Times New Roman"/>
          <w:sz w:val="26"/>
          <w:szCs w:val="26"/>
          <w:lang w:val="uk-UA"/>
        </w:rPr>
      </w:pPr>
      <w:r w:rsidRPr="00244BB0">
        <w:rPr>
          <w:rFonts w:ascii="Times New Roman" w:hAnsi="Times New Roman"/>
          <w:sz w:val="26"/>
          <w:szCs w:val="26"/>
          <w:lang w:val="uk-UA"/>
        </w:rPr>
        <w:t xml:space="preserve">Модуль повинен дозволяти вести картотеки матеріальних цінностей. У картотеці має бути можливість перегляду, друку карток. Окрім перегляду і друку – має бути </w:t>
      </w:r>
      <w:r w:rsidRPr="00244BB0">
        <w:rPr>
          <w:rFonts w:ascii="Times New Roman" w:hAnsi="Times New Roman"/>
          <w:sz w:val="26"/>
          <w:szCs w:val="26"/>
          <w:lang w:val="uk-UA"/>
        </w:rPr>
        <w:lastRenderedPageBreak/>
        <w:t>можливість редагування картотеки. Можливість змінювати реквізити в картці або в групі карток (автоматизовано). Створення карток повинно проводитись на підставі документів закупівлі.</w:t>
      </w:r>
    </w:p>
    <w:p w:rsidR="00CA7478" w:rsidRPr="00244BB0" w:rsidRDefault="00CA7478" w:rsidP="00CA7478">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Документи руху  запасів та МШП</w:t>
      </w:r>
    </w:p>
    <w:p w:rsidR="00CA7478" w:rsidRPr="00244BB0" w:rsidRDefault="00CA7478" w:rsidP="00CA7478">
      <w:pPr>
        <w:ind w:firstLine="567"/>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створювати документи руху матеріальних цінностей в розрізі типів операцій. Реєстрація  прибуткових документів  повинна  здійснюватися – прибутковим складським ордером. Система повинна забезпечувати можливість створення прибуткового ордера на підставі накладної, а також  без підстави. Контрагентом може виступати контрагент, співробітник або без контрагента. При оприбутковуванні вказується номенклатура, ціна, кількість, вартість.  Має бути можливість вказати додаткові характеристики: значення атрибуту, значення якісної характеристики.</w:t>
      </w:r>
    </w:p>
    <w:p w:rsidR="00CA7478" w:rsidRPr="00244BB0" w:rsidRDefault="00CA7478" w:rsidP="00CA7478">
      <w:pPr>
        <w:ind w:firstLine="567"/>
        <w:jc w:val="both"/>
        <w:rPr>
          <w:rFonts w:ascii="Times New Roman" w:hAnsi="Times New Roman"/>
          <w:sz w:val="26"/>
          <w:szCs w:val="26"/>
          <w:lang w:val="uk-UA"/>
        </w:rPr>
      </w:pPr>
      <w:r w:rsidRPr="00244BB0">
        <w:rPr>
          <w:rFonts w:ascii="Times New Roman" w:hAnsi="Times New Roman"/>
          <w:sz w:val="26"/>
          <w:szCs w:val="26"/>
          <w:lang w:val="uk-UA"/>
        </w:rPr>
        <w:t xml:space="preserve">Реєстрація витратних документів повинна здійснюватися - витратним складським ордером, актом списання, документом реалізації. Має бути можливість  створити витратний документ, на підставі витратного документа зробити внутрішнє переміщення, відпуск МВО, відпуск Контрагентові (підставою може бути накладна).    </w:t>
      </w:r>
    </w:p>
    <w:p w:rsidR="00CA7478" w:rsidRPr="00244BB0" w:rsidRDefault="00CA7478" w:rsidP="00CA7478">
      <w:pPr>
        <w:ind w:firstLine="567"/>
        <w:jc w:val="both"/>
        <w:rPr>
          <w:rFonts w:ascii="Times New Roman" w:hAnsi="Times New Roman"/>
          <w:sz w:val="26"/>
          <w:szCs w:val="26"/>
          <w:lang w:val="uk-UA"/>
        </w:rPr>
      </w:pPr>
      <w:r w:rsidRPr="00244BB0">
        <w:rPr>
          <w:rFonts w:ascii="Times New Roman" w:hAnsi="Times New Roman"/>
          <w:sz w:val="26"/>
          <w:szCs w:val="26"/>
          <w:lang w:val="uk-UA"/>
        </w:rPr>
        <w:t xml:space="preserve"> </w:t>
      </w:r>
      <w:r w:rsidRPr="00244BB0">
        <w:rPr>
          <w:rFonts w:ascii="Times New Roman" w:hAnsi="Times New Roman"/>
          <w:sz w:val="26"/>
          <w:szCs w:val="26"/>
          <w:lang w:val="uk-UA"/>
        </w:rPr>
        <w:tab/>
        <w:t>Окрім оприбутковування та списання мають бути операції внутрішнього переміщення, реалізація,</w:t>
      </w:r>
    </w:p>
    <w:p w:rsidR="00CA7478" w:rsidRPr="00244BB0" w:rsidRDefault="00CA7478" w:rsidP="00CA7478">
      <w:pPr>
        <w:ind w:firstLine="567"/>
        <w:jc w:val="both"/>
        <w:rPr>
          <w:rFonts w:ascii="Times New Roman" w:hAnsi="Times New Roman"/>
          <w:sz w:val="26"/>
          <w:szCs w:val="26"/>
          <w:lang w:val="uk-UA"/>
        </w:rPr>
      </w:pPr>
      <w:r w:rsidRPr="00244BB0">
        <w:rPr>
          <w:rFonts w:ascii="Times New Roman" w:hAnsi="Times New Roman"/>
          <w:sz w:val="26"/>
          <w:szCs w:val="26"/>
          <w:lang w:val="uk-UA"/>
        </w:rPr>
        <w:t>Для кожного виду документа мають бути передбачені форми первинної документації.</w:t>
      </w:r>
    </w:p>
    <w:p w:rsidR="00CA7478" w:rsidRPr="00244BB0" w:rsidRDefault="00CA7478" w:rsidP="00CA7478">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Відомості інвентаризації  запасів та МШП</w:t>
      </w:r>
    </w:p>
    <w:p w:rsidR="00CA7478" w:rsidRPr="00244BB0" w:rsidRDefault="00CA7478" w:rsidP="00CA7478">
      <w:pPr>
        <w:ind w:firstLine="567"/>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створення відомостей в розрізі МВО, груп ТМЦ, рахунків обліку, підрозділу, або всього підприємства. Кількість в обліку повинна визначатися системою, реальну кількість   повинен вводити користувач.  По  закінченню роботи з відомістю на надлишки/ недостачі повинні формуватися відповідні документи.</w:t>
      </w:r>
    </w:p>
    <w:p w:rsidR="00CA7478" w:rsidRPr="00244BB0" w:rsidRDefault="00CA7478" w:rsidP="00CA7478">
      <w:pPr>
        <w:ind w:firstLine="567"/>
        <w:jc w:val="both"/>
        <w:rPr>
          <w:rFonts w:ascii="Times New Roman" w:hAnsi="Times New Roman"/>
          <w:sz w:val="26"/>
          <w:szCs w:val="26"/>
          <w:lang w:val="uk-UA"/>
        </w:rPr>
      </w:pPr>
      <w:r w:rsidRPr="00244BB0">
        <w:rPr>
          <w:rFonts w:ascii="Times New Roman" w:hAnsi="Times New Roman"/>
          <w:sz w:val="26"/>
          <w:szCs w:val="26"/>
          <w:lang w:val="uk-UA"/>
        </w:rPr>
        <w:t>Необхідно формування звіту по інвентаризації та друк інвентаризаційних описів, звіряльних відомостей.</w:t>
      </w:r>
    </w:p>
    <w:p w:rsidR="00CA7478" w:rsidRPr="00244BB0" w:rsidRDefault="00CA7478" w:rsidP="00CA7478">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Розрахунок зносу МШП</w:t>
      </w:r>
    </w:p>
    <w:p w:rsidR="00CA7478" w:rsidRPr="00244BB0" w:rsidRDefault="00CA7478" w:rsidP="00CA7478">
      <w:pPr>
        <w:ind w:firstLine="567"/>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розрахунки зносу МШП. Проводити  друк звітів.</w:t>
      </w:r>
    </w:p>
    <w:p w:rsidR="00CA7478" w:rsidRPr="00244BB0" w:rsidRDefault="00CA7478" w:rsidP="00CA7478">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Переоцінка запасів та МШП</w:t>
      </w:r>
    </w:p>
    <w:p w:rsidR="00CA7478" w:rsidRPr="00244BB0" w:rsidRDefault="00CA7478" w:rsidP="00CA7478">
      <w:pPr>
        <w:pStyle w:val="af0"/>
        <w:ind w:firstLine="567"/>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переоцінку матеріальних цінностей. Переоцінка повинна  оформлятися у вигляді відомостей і проводиться користувачем по всьому підприємству по всіх видах запасів.</w:t>
      </w:r>
    </w:p>
    <w:p w:rsidR="00CA7478" w:rsidRPr="00244BB0" w:rsidRDefault="00CA7478" w:rsidP="00CA7478">
      <w:pPr>
        <w:pStyle w:val="af0"/>
        <w:ind w:firstLine="567"/>
        <w:jc w:val="both"/>
        <w:rPr>
          <w:rFonts w:ascii="Times New Roman" w:hAnsi="Times New Roman"/>
          <w:sz w:val="26"/>
          <w:szCs w:val="26"/>
          <w:lang w:val="uk-UA"/>
        </w:rPr>
      </w:pPr>
      <w:r w:rsidRPr="00244BB0">
        <w:rPr>
          <w:rFonts w:ascii="Times New Roman" w:hAnsi="Times New Roman"/>
          <w:sz w:val="26"/>
          <w:szCs w:val="26"/>
          <w:lang w:val="uk-UA"/>
        </w:rPr>
        <w:t xml:space="preserve">Переоцінка повинна виконуватися окремо для кожної картки з врахуванням ціноутворюючих атрибутів , тощо. Система повинна дозволяти на одну дату відкривати довільну кількість відомостей переоцінки, проте, не допускати включення однієї і тієї ж позиції в різні відомості. </w:t>
      </w:r>
    </w:p>
    <w:p w:rsidR="00CA7478" w:rsidRPr="00244BB0" w:rsidRDefault="00CA7478" w:rsidP="00CA7478">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t>Журнал обліку господарських операц</w:t>
      </w:r>
      <w:r>
        <w:rPr>
          <w:rFonts w:ascii="Times New Roman" w:hAnsi="Times New Roman"/>
          <w:b/>
          <w:i/>
          <w:sz w:val="26"/>
          <w:szCs w:val="26"/>
          <w:lang w:val="uk-UA"/>
        </w:rPr>
        <w:t>ій</w:t>
      </w:r>
      <w:r w:rsidRPr="00244BB0">
        <w:rPr>
          <w:rFonts w:ascii="Times New Roman" w:hAnsi="Times New Roman"/>
          <w:b/>
          <w:i/>
          <w:sz w:val="26"/>
          <w:szCs w:val="26"/>
          <w:lang w:val="uk-UA"/>
        </w:rPr>
        <w:t xml:space="preserve">. </w:t>
      </w:r>
    </w:p>
    <w:p w:rsidR="00CA7478" w:rsidRPr="00244BB0" w:rsidRDefault="00CA7478" w:rsidP="00CA7478">
      <w:pPr>
        <w:pStyle w:val="af0"/>
        <w:ind w:firstLine="567"/>
        <w:jc w:val="both"/>
        <w:rPr>
          <w:rFonts w:ascii="Times New Roman" w:hAnsi="Times New Roman"/>
          <w:sz w:val="26"/>
          <w:szCs w:val="26"/>
          <w:lang w:val="uk-UA"/>
        </w:rPr>
      </w:pPr>
      <w:r w:rsidRPr="00244BB0">
        <w:rPr>
          <w:rFonts w:ascii="Times New Roman" w:hAnsi="Times New Roman"/>
          <w:sz w:val="26"/>
          <w:szCs w:val="26"/>
          <w:lang w:val="uk-UA"/>
        </w:rPr>
        <w:t>Модуль повинен дозволяти облік операцій підсистеми. Повинно проводитись відображення проводок по різних типах документів, їх проведення /відкликання в/з головну книгу. Документи повинні відображуватися по періодах. Користувач повинен мати можливість групового введення проводок, а також групове проведення/відкликання в/з головну книгу. Має бути можливість переформовування проводок по документах.</w:t>
      </w:r>
    </w:p>
    <w:p w:rsidR="00CA7478" w:rsidRPr="00244BB0" w:rsidRDefault="00CA7478" w:rsidP="00CA7478">
      <w:pPr>
        <w:spacing w:before="120"/>
        <w:ind w:firstLine="720"/>
        <w:jc w:val="both"/>
        <w:rPr>
          <w:rFonts w:ascii="Times New Roman" w:hAnsi="Times New Roman"/>
          <w:b/>
          <w:i/>
          <w:sz w:val="26"/>
          <w:szCs w:val="26"/>
          <w:lang w:val="uk-UA"/>
        </w:rPr>
      </w:pPr>
      <w:r w:rsidRPr="00244BB0">
        <w:rPr>
          <w:rFonts w:ascii="Times New Roman" w:hAnsi="Times New Roman"/>
          <w:b/>
          <w:i/>
          <w:sz w:val="26"/>
          <w:szCs w:val="26"/>
          <w:lang w:val="uk-UA"/>
        </w:rPr>
        <w:lastRenderedPageBreak/>
        <w:t>Звіти</w:t>
      </w:r>
    </w:p>
    <w:p w:rsidR="00CA7478" w:rsidRPr="00207E7D" w:rsidRDefault="00CA7478" w:rsidP="00CA7478">
      <w:pPr>
        <w:keepNext/>
        <w:ind w:firstLine="567"/>
        <w:jc w:val="both"/>
        <w:rPr>
          <w:rFonts w:ascii="Times New Roman" w:hAnsi="Times New Roman"/>
          <w:sz w:val="28"/>
          <w:szCs w:val="28"/>
          <w:lang w:val="uk-UA"/>
        </w:rPr>
      </w:pPr>
      <w:r w:rsidRPr="00244BB0">
        <w:rPr>
          <w:rFonts w:ascii="Times New Roman" w:hAnsi="Times New Roman"/>
          <w:sz w:val="26"/>
          <w:szCs w:val="26"/>
          <w:lang w:val="uk-UA"/>
        </w:rPr>
        <w:t xml:space="preserve">Модуль  повинен забезпечувати можливість побудови оборотних відомостей, аналітичних звітів по наявності і руху ТМЦ на складах підприємства. Має бути передбачена можливість формування всіх типових законодавчих форм картки, документів, інвентаризації. А також аналітичних звітів по наявності і руху, оборотних відомостей по руху. </w:t>
      </w:r>
    </w:p>
    <w:p w:rsidR="00CA7478" w:rsidRDefault="00CA7478" w:rsidP="00CA7478">
      <w:pPr>
        <w:pStyle w:val="affff2"/>
        <w:jc w:val="both"/>
        <w:rPr>
          <w:lang w:val="uk-UA"/>
        </w:rPr>
      </w:pPr>
    </w:p>
    <w:p w:rsidR="004D6580" w:rsidRPr="000F22C0" w:rsidRDefault="002B2486" w:rsidP="002B2486">
      <w:pPr>
        <w:pStyle w:val="21"/>
        <w:rPr>
          <w:rFonts w:ascii="Times New Roman" w:hAnsi="Times New Roman"/>
          <w:lang w:val="uk-UA"/>
        </w:rPr>
      </w:pPr>
      <w:bookmarkStart w:id="88" w:name="_Toc465413757"/>
      <w:r w:rsidRPr="000F22C0">
        <w:rPr>
          <w:rFonts w:ascii="Times New Roman" w:hAnsi="Times New Roman"/>
          <w:lang w:val="uk-UA"/>
        </w:rPr>
        <w:t>Підсистема</w:t>
      </w:r>
      <w:r w:rsidR="00132933">
        <w:rPr>
          <w:rFonts w:ascii="Times New Roman" w:hAnsi="Times New Roman"/>
          <w:lang w:val="uk-UA"/>
        </w:rPr>
        <w:t xml:space="preserve"> 9</w:t>
      </w:r>
      <w:r w:rsidRPr="000F22C0">
        <w:rPr>
          <w:rFonts w:ascii="Times New Roman" w:hAnsi="Times New Roman"/>
          <w:lang w:val="uk-UA"/>
        </w:rPr>
        <w:t xml:space="preserve"> Облік персоналу</w:t>
      </w:r>
      <w:bookmarkEnd w:id="88"/>
      <w:r w:rsidRPr="000F22C0">
        <w:rPr>
          <w:rFonts w:ascii="Times New Roman" w:hAnsi="Times New Roman"/>
          <w:lang w:val="uk-UA"/>
        </w:rPr>
        <w:t xml:space="preserve">   </w:t>
      </w:r>
    </w:p>
    <w:p w:rsidR="004D6580" w:rsidRPr="000F22C0" w:rsidRDefault="004D6580" w:rsidP="000F22C0">
      <w:pPr>
        <w:pStyle w:val="3"/>
        <w:rPr>
          <w:rFonts w:ascii="Times New Roman" w:hAnsi="Times New Roman"/>
          <w:lang w:val="uk-UA"/>
        </w:rPr>
      </w:pPr>
      <w:bookmarkStart w:id="89" w:name="_Toc465413758"/>
      <w:r w:rsidRPr="000F22C0">
        <w:rPr>
          <w:rFonts w:ascii="Times New Roman" w:hAnsi="Times New Roman"/>
          <w:lang w:val="uk-UA"/>
        </w:rPr>
        <w:t>Загальне призначення підсистеми  Облік персоналу</w:t>
      </w:r>
      <w:bookmarkEnd w:id="89"/>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Підсистема повинна забезпечувати ведення взаєморозрахунків з працівниками, а також облік витрат на оплату праці в складі витрат установи, кадровий і персоніфікований облік персоналу, повинна формуватиме всі необхідні уніфіковані форми по обліку заробітної плати та інші необхідні звіти, що дозволяють отримати інформацію за будь-який розрахунковий період, також у вигляді аналітичних звітів, наочних графіків і діаграм при розмірі картотеки не менш ніж 50 тисяч особових рахунків;</w:t>
      </w:r>
    </w:p>
    <w:p w:rsidR="004D6580" w:rsidRPr="000F22C0" w:rsidRDefault="004D6580" w:rsidP="000F22C0">
      <w:pPr>
        <w:spacing w:before="120"/>
        <w:ind w:firstLine="720"/>
        <w:jc w:val="both"/>
        <w:rPr>
          <w:rFonts w:ascii="Times New Roman" w:hAnsi="Times New Roman"/>
          <w:sz w:val="26"/>
          <w:szCs w:val="26"/>
          <w:lang w:val="uk-UA"/>
        </w:rPr>
      </w:pPr>
      <w:r w:rsidRPr="000F22C0">
        <w:rPr>
          <w:rFonts w:ascii="Times New Roman" w:hAnsi="Times New Roman"/>
          <w:sz w:val="26"/>
          <w:szCs w:val="26"/>
          <w:lang w:val="uk-UA"/>
        </w:rPr>
        <w:t>Підсистема   повинна забезпечувати:</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комплексну автоматизацію процесів по обліку руху кадрів;</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комплексну автоматизацію процесів по обліку праці і заробітної плати;</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ведення безлічі графіків роботи, для визначення планового фонду робочого часу різних категорій працівників;</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ведення наказів по персоналу;</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 xml:space="preserve">планування штатного розкладу і штатного розставляння працівників, графіка відпусток; </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облік внутрішнього і зовнішнього сумісництва;</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розрахунок стаж</w:t>
      </w:r>
      <w:r w:rsidR="000F22C0" w:rsidRPr="000F22C0">
        <w:rPr>
          <w:rFonts w:ascii="Times New Roman" w:hAnsi="Times New Roman"/>
          <w:sz w:val="26"/>
          <w:szCs w:val="26"/>
          <w:lang w:val="uk-UA"/>
        </w:rPr>
        <w:t>у</w:t>
      </w:r>
      <w:r w:rsidRPr="000F22C0">
        <w:rPr>
          <w:rFonts w:ascii="Times New Roman" w:hAnsi="Times New Roman"/>
          <w:sz w:val="26"/>
          <w:szCs w:val="26"/>
          <w:lang w:val="uk-UA"/>
        </w:rPr>
        <w:t>: загальний, безперервний, на підприємстві, галузевий, а також довільна кількість додаткових стаж</w:t>
      </w:r>
      <w:r w:rsidR="000F22C0" w:rsidRPr="000F22C0">
        <w:rPr>
          <w:rFonts w:ascii="Times New Roman" w:hAnsi="Times New Roman"/>
          <w:sz w:val="26"/>
          <w:szCs w:val="26"/>
          <w:lang w:val="uk-UA"/>
        </w:rPr>
        <w:t>у</w:t>
      </w:r>
      <w:r w:rsidRPr="000F22C0">
        <w:rPr>
          <w:rFonts w:ascii="Times New Roman" w:hAnsi="Times New Roman"/>
          <w:sz w:val="26"/>
          <w:szCs w:val="26"/>
          <w:lang w:val="uk-UA"/>
        </w:rPr>
        <w:t>;</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автоматичний розрахунок і перерахунок нарахувань (система оплати, надбавки і доплати, премії, відпустки, лікарняні, відрядження, компенсаційні нарахування, вихідна допомога, матеріальна допомога);</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автоматичний розрахунок і перерахунок утримань (податок на дохід, утримання внесків згідно законодавства, утримання по виконавчих листах, погашення позики, утримання за користування позикою, поштові збори, внески);</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автоматичний розрахунок і перерахунок нарахувань до фондів; обробка зміни відсотка, почала і кінця дії нарахувань до фондів в середині місяця;</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автоматичне формування проводок по нарахуваннях, утриманнях, виплаченій зарплаті і фондах (нарахуваннях на зарплату), а також перерахунок проводок за закриті періоди;</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автоматичне формування платіжних відомостей і списків на перерахування авансу, виплат в міжрозрахунковий період, зарплати за місяць, аліментів, штрафів, позик;</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lastRenderedPageBreak/>
        <w:t>можливість виплати зарплати і аліментів через касу, банк, ощадбанк або поштою.</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облік заборгованості структурованої по періодах, контроль виходу на борг;</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багаторівневий аналітичний облік по шифрах виробничих витрат, місцях виникнення витрат, підрозділах фінансування, центрах відповідальності і т.п.;</w:t>
      </w:r>
    </w:p>
    <w:p w:rsidR="004D6580" w:rsidRPr="000F22C0" w:rsidRDefault="004D6580" w:rsidP="005C280E">
      <w:pPr>
        <w:pStyle w:val="aff8"/>
        <w:numPr>
          <w:ilvl w:val="0"/>
          <w:numId w:val="98"/>
        </w:numPr>
        <w:spacing w:before="120"/>
        <w:jc w:val="both"/>
        <w:rPr>
          <w:rFonts w:ascii="Times New Roman" w:hAnsi="Times New Roman"/>
          <w:sz w:val="26"/>
          <w:szCs w:val="26"/>
          <w:lang w:val="uk-UA"/>
        </w:rPr>
      </w:pPr>
      <w:r w:rsidRPr="000F22C0">
        <w:rPr>
          <w:rFonts w:ascii="Times New Roman" w:hAnsi="Times New Roman"/>
          <w:sz w:val="26"/>
          <w:szCs w:val="26"/>
          <w:lang w:val="uk-UA"/>
        </w:rPr>
        <w:t>наявність всіх затверджених форм звітності, автоматичне заповнення форм статистичної звітності, форм податкової звітності, формування звітів за поточний період і закриті періоди, ведення реєстру довідок «Форма 1ДФ», облік ЕСВ, формування довільних аналітичних довідок, списків і звітів.</w:t>
      </w:r>
    </w:p>
    <w:p w:rsidR="004D6580" w:rsidRPr="000F22C0" w:rsidRDefault="004D6580" w:rsidP="000F22C0">
      <w:pPr>
        <w:pStyle w:val="3"/>
        <w:rPr>
          <w:rFonts w:ascii="Times New Roman" w:hAnsi="Times New Roman"/>
          <w:lang w:val="uk-UA"/>
        </w:rPr>
      </w:pPr>
      <w:bookmarkStart w:id="90" w:name="_Toc465413759"/>
      <w:r w:rsidRPr="000F22C0">
        <w:rPr>
          <w:rFonts w:ascii="Times New Roman" w:hAnsi="Times New Roman"/>
          <w:lang w:val="uk-UA"/>
        </w:rPr>
        <w:t>Структура підсистеми  Облік персоналу</w:t>
      </w:r>
      <w:bookmarkEnd w:id="90"/>
    </w:p>
    <w:p w:rsidR="004D6580" w:rsidRPr="009F0FB4" w:rsidRDefault="004D6580" w:rsidP="000F22C0">
      <w:pPr>
        <w:pStyle w:val="af0"/>
        <w:spacing w:before="120" w:after="0"/>
        <w:ind w:firstLine="720"/>
        <w:jc w:val="both"/>
        <w:rPr>
          <w:rFonts w:ascii="Times New Roman" w:hAnsi="Times New Roman"/>
          <w:sz w:val="26"/>
          <w:szCs w:val="26"/>
          <w:lang w:val="uk-UA"/>
        </w:rPr>
      </w:pPr>
      <w:r w:rsidRPr="009F0FB4">
        <w:rPr>
          <w:rFonts w:ascii="Times New Roman" w:hAnsi="Times New Roman"/>
          <w:sz w:val="26"/>
          <w:szCs w:val="26"/>
          <w:lang w:val="uk-UA"/>
        </w:rPr>
        <w:t>Підсистема по своїй структурі повинна складатися з наступних модулів:</w:t>
      </w:r>
    </w:p>
    <w:p w:rsidR="004D6580" w:rsidRPr="009F0FB4" w:rsidRDefault="004D6580" w:rsidP="000F22C0">
      <w:pPr>
        <w:pStyle w:val="af0"/>
        <w:spacing w:before="120" w:after="0"/>
        <w:ind w:firstLine="720"/>
        <w:jc w:val="both"/>
        <w:rPr>
          <w:rFonts w:ascii="Times New Roman" w:hAnsi="Times New Roman"/>
          <w:sz w:val="26"/>
          <w:szCs w:val="26"/>
          <w:lang w:val="uk-UA"/>
        </w:rPr>
      </w:pPr>
      <w:r w:rsidRPr="009F0FB4">
        <w:rPr>
          <w:rFonts w:ascii="Times New Roman" w:hAnsi="Times New Roman"/>
          <w:sz w:val="26"/>
          <w:szCs w:val="26"/>
          <w:lang w:val="uk-UA"/>
        </w:rPr>
        <w:t xml:space="preserve">Група </w:t>
      </w:r>
      <w:r w:rsidRPr="009F0FB4">
        <w:rPr>
          <w:rFonts w:ascii="Times New Roman" w:hAnsi="Times New Roman"/>
          <w:b/>
          <w:color w:val="000000"/>
          <w:sz w:val="26"/>
          <w:szCs w:val="26"/>
          <w:lang w:val="uk-UA"/>
        </w:rPr>
        <w:t>Облік  праці та заробітної плати</w:t>
      </w:r>
      <w:r w:rsidRPr="009F0FB4">
        <w:rPr>
          <w:rFonts w:ascii="Times New Roman" w:hAnsi="Times New Roman"/>
          <w:color w:val="000000"/>
          <w:sz w:val="26"/>
          <w:szCs w:val="26"/>
          <w:lang w:val="uk-UA"/>
        </w:rPr>
        <w:t xml:space="preserve"> включає наступні модулі</w:t>
      </w:r>
      <w:r w:rsidRPr="009F0FB4">
        <w:rPr>
          <w:rFonts w:ascii="Times New Roman" w:hAnsi="Times New Roman"/>
          <w:b/>
          <w:color w:val="000000"/>
          <w:sz w:val="26"/>
          <w:szCs w:val="26"/>
          <w:lang w:val="uk-UA"/>
        </w:rPr>
        <w:t>:</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Налаштування</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Керування доступом</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Довідник графіків і режимів роботи</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Довідник тарифних сіток</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Довідник тарифних ставок</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Довідник операційно-трудові нормативи</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Довідник прожиткових мінімумів</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Довідник мінімальних зарплат</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Довідник меж малозабезпеченості</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Довідник індексів споживчих цін</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Особові рахунки працівників</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Розрахунковий лист</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Тарифікація учбових установ</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Тарифікація  медичних установ</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Персональний кабінет працівника</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Заявки на надання довідок</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Табель обліку робочого часу</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Універсальний документ</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Платіжні відомості</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Списки на перерахування</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lastRenderedPageBreak/>
        <w:t>Аналітична розрахункова відомість</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Довідка «Форма 1 ДФ»</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Єдиний соціальний внесок</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Статистична звітність</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Звіти</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Централізований розрахунок зарплати</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Управління періодами</w:t>
      </w:r>
    </w:p>
    <w:p w:rsidR="004D6580" w:rsidRPr="00207E7D" w:rsidRDefault="004D6580" w:rsidP="004D6580">
      <w:pPr>
        <w:pStyle w:val="af0"/>
        <w:spacing w:after="0"/>
        <w:ind w:left="720" w:firstLine="567"/>
        <w:jc w:val="both"/>
        <w:rPr>
          <w:rFonts w:ascii="Times New Roman" w:hAnsi="Times New Roman"/>
          <w:sz w:val="28"/>
          <w:szCs w:val="28"/>
          <w:lang w:val="uk-UA"/>
        </w:rPr>
      </w:pPr>
    </w:p>
    <w:p w:rsidR="004D6580" w:rsidRPr="009F0FB4" w:rsidRDefault="004D6580" w:rsidP="000F22C0">
      <w:pPr>
        <w:pStyle w:val="af0"/>
        <w:keepNext/>
        <w:spacing w:after="0"/>
        <w:ind w:left="357" w:firstLine="567"/>
        <w:jc w:val="both"/>
        <w:rPr>
          <w:rFonts w:ascii="Times New Roman" w:hAnsi="Times New Roman"/>
          <w:sz w:val="26"/>
          <w:szCs w:val="26"/>
          <w:lang w:val="uk-UA"/>
        </w:rPr>
      </w:pPr>
      <w:r w:rsidRPr="009F0FB4">
        <w:rPr>
          <w:rFonts w:ascii="Times New Roman" w:hAnsi="Times New Roman"/>
          <w:sz w:val="26"/>
          <w:szCs w:val="26"/>
          <w:lang w:val="uk-UA"/>
        </w:rPr>
        <w:t xml:space="preserve">Група </w:t>
      </w:r>
      <w:r w:rsidRPr="009F0FB4">
        <w:rPr>
          <w:rFonts w:ascii="Times New Roman" w:hAnsi="Times New Roman"/>
          <w:b/>
          <w:color w:val="000000"/>
          <w:sz w:val="26"/>
          <w:szCs w:val="26"/>
          <w:lang w:val="uk-UA"/>
        </w:rPr>
        <w:t>Облік  кадрів</w:t>
      </w:r>
      <w:r w:rsidRPr="009F0FB4">
        <w:rPr>
          <w:rFonts w:ascii="Times New Roman" w:hAnsi="Times New Roman"/>
          <w:color w:val="000000"/>
          <w:sz w:val="26"/>
          <w:szCs w:val="26"/>
          <w:lang w:val="uk-UA"/>
        </w:rPr>
        <w:t xml:space="preserve"> включає наступні модулі:</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Налаштування</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Керування доступом</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 xml:space="preserve">Довідник тарифних коефіцієнтів </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 xml:space="preserve">Довідник схемних окладів </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 xml:space="preserve">Адміністратор Active Directory </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 xml:space="preserve">Довідник схем посадових окладів </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 xml:space="preserve">Напрям діяльності </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Особисті картки працівників</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Накази</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Графік відпусток</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Штатний розпис</w:t>
      </w:r>
    </w:p>
    <w:p w:rsidR="004D6580" w:rsidRPr="000F22C0" w:rsidRDefault="004D6580" w:rsidP="005C280E">
      <w:pPr>
        <w:numPr>
          <w:ilvl w:val="0"/>
          <w:numId w:val="74"/>
        </w:numPr>
        <w:spacing w:before="120"/>
        <w:ind w:left="0" w:firstLine="720"/>
        <w:jc w:val="both"/>
        <w:rPr>
          <w:rFonts w:ascii="Times New Roman" w:hAnsi="Times New Roman"/>
          <w:sz w:val="26"/>
          <w:szCs w:val="26"/>
          <w:lang w:val="uk-UA"/>
        </w:rPr>
      </w:pPr>
      <w:r w:rsidRPr="000F22C0">
        <w:rPr>
          <w:rFonts w:ascii="Times New Roman" w:hAnsi="Times New Roman"/>
          <w:sz w:val="26"/>
          <w:szCs w:val="26"/>
          <w:lang w:val="uk-UA"/>
        </w:rPr>
        <w:t>Звіти</w:t>
      </w:r>
    </w:p>
    <w:p w:rsidR="004D6580" w:rsidRPr="00207E7D" w:rsidRDefault="004D6580" w:rsidP="000F22C0">
      <w:pPr>
        <w:pStyle w:val="af0"/>
        <w:keepNext/>
        <w:spacing w:after="0"/>
        <w:jc w:val="left"/>
        <w:rPr>
          <w:lang w:val="uk-UA"/>
        </w:rPr>
      </w:pPr>
      <w:r w:rsidRPr="00207E7D">
        <w:rPr>
          <w:lang w:val="uk-UA"/>
        </w:rPr>
        <w:object w:dxaOrig="14520" w:dyaOrig="7440">
          <v:shape id="_x0000_i1037" type="#_x0000_t75" style="width:495.75pt;height:254.25pt" o:ole="">
            <v:imagedata r:id="rId46" o:title=""/>
          </v:shape>
          <o:OLEObject Type="Embed" ProgID="Visio.Drawing.15" ShapeID="_x0000_i1037" DrawAspect="Content" ObjectID="_1539155854" r:id="rId47"/>
        </w:object>
      </w:r>
    </w:p>
    <w:p w:rsidR="004D6580" w:rsidRPr="000F22C0" w:rsidRDefault="004D6580" w:rsidP="000F22C0">
      <w:pPr>
        <w:pStyle w:val="affff2"/>
        <w:rPr>
          <w:b w:val="0"/>
          <w:sz w:val="26"/>
          <w:szCs w:val="26"/>
          <w:lang w:val="uk-UA"/>
        </w:rPr>
      </w:pPr>
      <w:bookmarkStart w:id="91" w:name="_Toc465244260"/>
      <w:r w:rsidRPr="000F22C0">
        <w:rPr>
          <w:b w:val="0"/>
          <w:sz w:val="26"/>
          <w:szCs w:val="26"/>
          <w:lang w:val="uk-UA"/>
        </w:rPr>
        <w:t>Рис</w:t>
      </w:r>
      <w:r w:rsidR="000F22C0" w:rsidRPr="000F22C0">
        <w:rPr>
          <w:b w:val="0"/>
          <w:sz w:val="26"/>
          <w:szCs w:val="26"/>
          <w:lang w:val="uk-UA"/>
        </w:rPr>
        <w:t>.</w:t>
      </w:r>
      <w:r w:rsidRPr="000F22C0">
        <w:rPr>
          <w:b w:val="0"/>
          <w:sz w:val="26"/>
          <w:szCs w:val="26"/>
          <w:lang w:val="uk-UA"/>
        </w:rPr>
        <w:t xml:space="preserve"> </w:t>
      </w:r>
      <w:r w:rsidR="00687164" w:rsidRPr="000F22C0">
        <w:rPr>
          <w:b w:val="0"/>
          <w:sz w:val="26"/>
          <w:szCs w:val="26"/>
          <w:lang w:val="uk-UA"/>
        </w:rPr>
        <w:fldChar w:fldCharType="begin"/>
      </w:r>
      <w:r w:rsidRPr="000F22C0">
        <w:rPr>
          <w:b w:val="0"/>
          <w:sz w:val="26"/>
          <w:szCs w:val="26"/>
          <w:lang w:val="uk-UA"/>
        </w:rPr>
        <w:instrText xml:space="preserve"> SEQ Рисунок \* ARABIC </w:instrText>
      </w:r>
      <w:r w:rsidR="00687164" w:rsidRPr="000F22C0">
        <w:rPr>
          <w:b w:val="0"/>
          <w:sz w:val="26"/>
          <w:szCs w:val="26"/>
          <w:lang w:val="uk-UA"/>
        </w:rPr>
        <w:fldChar w:fldCharType="separate"/>
      </w:r>
      <w:r w:rsidR="00CE6201">
        <w:rPr>
          <w:b w:val="0"/>
          <w:noProof/>
          <w:sz w:val="26"/>
          <w:szCs w:val="26"/>
          <w:lang w:val="uk-UA"/>
        </w:rPr>
        <w:t>13</w:t>
      </w:r>
      <w:r w:rsidR="00687164" w:rsidRPr="000F22C0">
        <w:rPr>
          <w:b w:val="0"/>
          <w:sz w:val="26"/>
          <w:szCs w:val="26"/>
          <w:lang w:val="uk-UA"/>
        </w:rPr>
        <w:fldChar w:fldCharType="end"/>
      </w:r>
      <w:r w:rsidRPr="000F22C0">
        <w:rPr>
          <w:b w:val="0"/>
          <w:sz w:val="26"/>
          <w:szCs w:val="26"/>
          <w:lang w:val="uk-UA"/>
        </w:rPr>
        <w:t>. Формування даних підсистеми обліку персоналу та їх використання</w:t>
      </w:r>
      <w:bookmarkEnd w:id="91"/>
    </w:p>
    <w:p w:rsidR="004D6580" w:rsidRPr="00FC6C7E" w:rsidRDefault="004D6580" w:rsidP="00FC6C7E">
      <w:pPr>
        <w:pStyle w:val="3"/>
        <w:rPr>
          <w:rFonts w:ascii="Times New Roman" w:hAnsi="Times New Roman"/>
          <w:lang w:val="uk-UA"/>
        </w:rPr>
      </w:pPr>
      <w:bookmarkStart w:id="92" w:name="_Toc465413760"/>
      <w:r w:rsidRPr="00FC6C7E">
        <w:rPr>
          <w:rFonts w:ascii="Times New Roman" w:hAnsi="Times New Roman"/>
          <w:lang w:val="uk-UA"/>
        </w:rPr>
        <w:t xml:space="preserve">Функції </w:t>
      </w:r>
      <w:r w:rsidR="009F0FB4">
        <w:rPr>
          <w:rFonts w:ascii="Times New Roman" w:hAnsi="Times New Roman"/>
          <w:lang w:val="uk-UA"/>
        </w:rPr>
        <w:t>групи</w:t>
      </w:r>
      <w:r w:rsidRPr="00FC6C7E">
        <w:rPr>
          <w:rFonts w:ascii="Times New Roman" w:hAnsi="Times New Roman"/>
          <w:lang w:val="uk-UA"/>
        </w:rPr>
        <w:t xml:space="preserve"> Облік заробітної плати</w:t>
      </w:r>
      <w:bookmarkEnd w:id="92"/>
    </w:p>
    <w:p w:rsidR="004D6580" w:rsidRPr="00FC6C7E" w:rsidRDefault="004D6580" w:rsidP="004D6580">
      <w:pPr>
        <w:ind w:firstLine="567"/>
        <w:jc w:val="both"/>
        <w:rPr>
          <w:rFonts w:ascii="Times New Roman" w:hAnsi="Times New Roman"/>
          <w:sz w:val="26"/>
          <w:szCs w:val="26"/>
          <w:lang w:val="uk-UA" w:eastAsia="ru-RU" w:bidi="ar-SA"/>
        </w:rPr>
      </w:pPr>
      <w:r w:rsidRPr="00FC6C7E">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В підсистемі необхідно мати можливість формувати документи по розрахунках лікарняних листів, відпускних, премій, тощо. Повинні розраховуватись податки та збори, інші утримання. Необхідно проводити розрахунки по нарахуваннях на заробітну плату. Необхідно мати можливість перегляду та внесенню змін безпосередньо у розрахункових листах Повинні формуватися платіжні відомості, та списки на перерахування заробітної плати до банку. В підсистемі повинні формуватись форма 1-ДФ та звіт по ЄСВ з розшифруванням по кожному співробітнику.</w:t>
      </w:r>
    </w:p>
    <w:p w:rsidR="004D6580" w:rsidRPr="00FC6C7E" w:rsidRDefault="004D6580" w:rsidP="00FC6C7E">
      <w:pPr>
        <w:keepNext/>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Налаштування</w:t>
      </w:r>
    </w:p>
    <w:p w:rsidR="004D6580" w:rsidRPr="00FC6C7E" w:rsidRDefault="004D6580" w:rsidP="004D6580">
      <w:pPr>
        <w:pStyle w:val="af0"/>
        <w:tabs>
          <w:tab w:val="num" w:pos="567"/>
        </w:tabs>
        <w:spacing w:after="0"/>
        <w:ind w:firstLine="567"/>
        <w:jc w:val="both"/>
        <w:rPr>
          <w:rFonts w:ascii="Times New Roman" w:hAnsi="Times New Roman"/>
          <w:bCs/>
          <w:sz w:val="26"/>
          <w:szCs w:val="26"/>
          <w:lang w:val="uk-UA"/>
        </w:rPr>
      </w:pPr>
      <w:r w:rsidRPr="00FC6C7E">
        <w:rPr>
          <w:rFonts w:ascii="Times New Roman" w:hAnsi="Times New Roman"/>
          <w:sz w:val="26"/>
          <w:szCs w:val="26"/>
          <w:lang w:val="uk-UA"/>
        </w:rPr>
        <w:t>Модуль призначений для налаштування цієї підсистеми.</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Керування доступом</w:t>
      </w:r>
    </w:p>
    <w:p w:rsidR="004D6580" w:rsidRPr="00FC6C7E" w:rsidRDefault="004D6580" w:rsidP="004D6580">
      <w:pPr>
        <w:pStyle w:val="af0"/>
        <w:tabs>
          <w:tab w:val="num" w:pos="567"/>
        </w:tabs>
        <w:spacing w:after="0"/>
        <w:ind w:firstLine="567"/>
        <w:jc w:val="both"/>
        <w:rPr>
          <w:rFonts w:ascii="Times New Roman" w:hAnsi="Times New Roman"/>
          <w:sz w:val="26"/>
          <w:szCs w:val="26"/>
          <w:lang w:val="uk-UA"/>
        </w:rPr>
      </w:pPr>
      <w:r w:rsidRPr="00FC6C7E">
        <w:rPr>
          <w:rFonts w:ascii="Times New Roman" w:hAnsi="Times New Roman"/>
          <w:sz w:val="26"/>
          <w:szCs w:val="26"/>
          <w:lang w:val="uk-UA"/>
        </w:rPr>
        <w:t>Модуль призначений для визначення прав доступу користувачів до інформації, документів, журналів.</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Довідники групи</w:t>
      </w:r>
    </w:p>
    <w:p w:rsidR="004D6580" w:rsidRPr="00FC6C7E" w:rsidRDefault="004D6580" w:rsidP="004D6580">
      <w:pPr>
        <w:ind w:firstLine="567"/>
        <w:jc w:val="both"/>
        <w:rPr>
          <w:rFonts w:ascii="Times New Roman" w:hAnsi="Times New Roman"/>
          <w:sz w:val="26"/>
          <w:szCs w:val="26"/>
          <w:lang w:val="uk-UA" w:eastAsia="ru-RU" w:bidi="ar-SA"/>
        </w:rPr>
      </w:pPr>
      <w:r w:rsidRPr="00FC6C7E">
        <w:rPr>
          <w:rFonts w:ascii="Times New Roman" w:hAnsi="Times New Roman"/>
          <w:sz w:val="26"/>
          <w:szCs w:val="26"/>
          <w:lang w:val="uk-UA"/>
        </w:rPr>
        <w:t>Модулі призначені для внесення довідкової інформації, відповідно до назви модулю:</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 xml:space="preserve">Довідник графіків і режимів роботи </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Налаштовуються  графіки роботи, що використовуються в установі</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 xml:space="preserve">Довідник тарифних сіток   </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Використовується для розрахунку системи оплати.</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Довідник тарифних ставок</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Використовується для розрахунку системи оплати.</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lastRenderedPageBreak/>
        <w:t>Довідник операційно-трудові нормативи</w:t>
      </w:r>
    </w:p>
    <w:p w:rsidR="004D6580" w:rsidRPr="00FC6C7E" w:rsidRDefault="004D6580" w:rsidP="004D6580">
      <w:pPr>
        <w:ind w:left="360" w:firstLine="567"/>
        <w:jc w:val="both"/>
        <w:rPr>
          <w:rFonts w:ascii="Times New Roman" w:hAnsi="Times New Roman"/>
          <w:sz w:val="26"/>
          <w:szCs w:val="26"/>
          <w:lang w:val="uk-UA"/>
        </w:rPr>
      </w:pPr>
      <w:r w:rsidRPr="00FC6C7E">
        <w:rPr>
          <w:rFonts w:ascii="Times New Roman" w:hAnsi="Times New Roman"/>
          <w:sz w:val="26"/>
          <w:szCs w:val="26"/>
          <w:lang w:val="uk-UA"/>
        </w:rPr>
        <w:t>Використовується для розрахунку відрядної заробітної плати.</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Довідник прожиткових мінімумів</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Довідник заповнюється згідно законодавства.</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Довідник мінімальних зарплат</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Довідник заповнюється згідно законодавства.</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Довідник меж малозабезпеченості</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Довідник заповнюється згідно законодавства.</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Довідник індексів споживчих цін</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Довідник заповнюється згідно законодавства.</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Особові рахунки працівників</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ведення особових рахунків співробітників.</w:t>
      </w:r>
    </w:p>
    <w:p w:rsidR="004D6580" w:rsidRPr="00FC6C7E" w:rsidRDefault="004D6580" w:rsidP="004D6580">
      <w:pPr>
        <w:ind w:firstLine="567"/>
        <w:jc w:val="both"/>
        <w:rPr>
          <w:rFonts w:ascii="Times New Roman" w:hAnsi="Times New Roman"/>
          <w:snapToGrid w:val="0"/>
          <w:sz w:val="26"/>
          <w:szCs w:val="26"/>
          <w:lang w:val="uk-UA"/>
        </w:rPr>
      </w:pPr>
      <w:r w:rsidRPr="00FC6C7E">
        <w:rPr>
          <w:rFonts w:ascii="Times New Roman" w:hAnsi="Times New Roman"/>
          <w:sz w:val="26"/>
          <w:szCs w:val="26"/>
          <w:lang w:val="uk-UA"/>
        </w:rPr>
        <w:t>Має бути можливість:</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 xml:space="preserve">Розмістити персональні дані для розрахунку заробітної плати </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Відображення персональних даних працівників з врахуванням категорії секретності даних і прав доступу користувача.</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Зберігання історії змін особових рахунків працівників.</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Внесення змін до особових рахунків працівників в середині місяця з виконанням відповідного розрахунку.</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Облік внутрішнього і зовнішнього сумісництва.</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 xml:space="preserve">Визначення постійних нарахувань і утримань індивідуально, по підприємству, по підрозділу, по довільних групах працівників. </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Визначення постійних нарахувань до фондів індивідуально, по підприємству, по підрозділу, по довільних групах працівників.</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Облік даних з попереднього місця роботи, для розрахунку податків.</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Розрахунковий лист</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перегляд розрахункового листа по співробітнику в розрізі нарахувань, утримань, виплат, с зазначенням сальдо на початок та кінець періоду. При необхідності має буди можливість внести коригування в розрахунковий лист. Необхідно  відображати проведення по розрахунковому листу  та нарахування на заробітну плату.</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Тарифікація учбових установ</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 xml:space="preserve">Модуль повинен дозволяти розрахунки по заробітної плати педагогічним працівникам в залежності від педагогічного навантаження. </w:t>
      </w:r>
    </w:p>
    <w:p w:rsidR="004D6580" w:rsidRPr="00FC6C7E" w:rsidRDefault="004D6580" w:rsidP="004D6580">
      <w:pPr>
        <w:ind w:firstLine="567"/>
        <w:jc w:val="both"/>
        <w:rPr>
          <w:rFonts w:ascii="Times New Roman" w:hAnsi="Times New Roman"/>
          <w:sz w:val="26"/>
          <w:szCs w:val="26"/>
          <w:lang w:val="uk-UA" w:eastAsia="ru-RU" w:bidi="ar-SA"/>
        </w:rPr>
      </w:pPr>
      <w:r w:rsidRPr="00FC6C7E">
        <w:rPr>
          <w:rFonts w:ascii="Times New Roman" w:hAnsi="Times New Roman"/>
          <w:sz w:val="26"/>
          <w:szCs w:val="26"/>
          <w:lang w:val="uk-UA"/>
        </w:rPr>
        <w:t>Модуль буде створено під час розробки другої черги робот по створенню комплексної системи КІАС «УФГД</w:t>
      </w:r>
      <w:r w:rsidR="00FC6C7E">
        <w:rPr>
          <w:rFonts w:ascii="Times New Roman" w:hAnsi="Times New Roman"/>
          <w:sz w:val="26"/>
          <w:szCs w:val="26"/>
          <w:lang w:val="uk-UA"/>
        </w:rPr>
        <w:t xml:space="preserve">» </w:t>
      </w:r>
      <w:r w:rsidRPr="00FC6C7E">
        <w:rPr>
          <w:rFonts w:ascii="Times New Roman" w:hAnsi="Times New Roman"/>
          <w:sz w:val="26"/>
          <w:szCs w:val="26"/>
          <w:lang w:val="uk-UA"/>
        </w:rPr>
        <w:t>та детально описаний  у відповідній  документації</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Персональний кабінет працівника</w:t>
      </w:r>
    </w:p>
    <w:p w:rsidR="004D6580" w:rsidRPr="00FC6C7E" w:rsidRDefault="004D6580" w:rsidP="00FC6C7E">
      <w:pPr>
        <w:ind w:firstLine="567"/>
        <w:jc w:val="both"/>
        <w:rPr>
          <w:rFonts w:ascii="Times New Roman" w:hAnsi="Times New Roman"/>
          <w:sz w:val="26"/>
          <w:szCs w:val="26"/>
          <w:lang w:val="uk-UA"/>
        </w:rPr>
      </w:pPr>
      <w:r w:rsidRPr="00FC6C7E">
        <w:rPr>
          <w:rFonts w:ascii="Times New Roman" w:hAnsi="Times New Roman"/>
          <w:sz w:val="26"/>
          <w:szCs w:val="26"/>
          <w:lang w:val="uk-UA"/>
        </w:rPr>
        <w:t>Модуль повинен бути пов’язаний з web- системою Персональний кабінет Працівника. Модуль призначений для передачі інформації з системи до web- системи.</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Заявки на надання довідок</w:t>
      </w:r>
    </w:p>
    <w:p w:rsidR="004D6580" w:rsidRPr="00FC6C7E" w:rsidRDefault="004D6580" w:rsidP="00FC6C7E">
      <w:pPr>
        <w:ind w:firstLine="567"/>
        <w:jc w:val="both"/>
        <w:rPr>
          <w:rFonts w:ascii="Times New Roman" w:hAnsi="Times New Roman"/>
          <w:sz w:val="26"/>
          <w:szCs w:val="26"/>
          <w:lang w:val="uk-UA"/>
        </w:rPr>
      </w:pPr>
      <w:r w:rsidRPr="00FC6C7E">
        <w:rPr>
          <w:rFonts w:ascii="Times New Roman" w:hAnsi="Times New Roman"/>
          <w:sz w:val="26"/>
          <w:szCs w:val="26"/>
          <w:lang w:val="uk-UA"/>
        </w:rPr>
        <w:t xml:space="preserve">Модуль повинен бути пов’язаний з web- системою Персональний кабінет Працівника та надавати можливість обробляти в системі заявки працівника на довідки.   </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lastRenderedPageBreak/>
        <w:t>Табель обліку робочого часу</w:t>
      </w:r>
    </w:p>
    <w:p w:rsidR="004D6580" w:rsidRPr="00FC6C7E" w:rsidRDefault="004D6580" w:rsidP="004D6580">
      <w:pPr>
        <w:ind w:firstLine="567"/>
        <w:jc w:val="both"/>
        <w:rPr>
          <w:rFonts w:ascii="Times New Roman" w:hAnsi="Times New Roman"/>
          <w:sz w:val="26"/>
          <w:szCs w:val="26"/>
          <w:lang w:val="uk-UA" w:eastAsia="ru-RU" w:bidi="ar-SA"/>
        </w:rPr>
      </w:pPr>
      <w:r w:rsidRPr="00FC6C7E">
        <w:rPr>
          <w:rFonts w:ascii="Times New Roman" w:hAnsi="Times New Roman"/>
          <w:sz w:val="26"/>
          <w:szCs w:val="26"/>
          <w:lang w:val="uk-UA"/>
        </w:rPr>
        <w:t>Модуль повинен дозволяти:</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Облік робочого часу: поденний (зберігання інформації про відпрацьований час за кожен день), підсумовуваний (зберігання інформації про відпрацьований час лише за місяць), змішаний (можливість оперативної зміни обліку робочого часу).</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Використання графіків роботи, для визначення планового фонду робочого часу різних категорій працівників.</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Автоматичне формування табеля обліку робочого часу на підставі графіків роботи працівника, з врахуванням багатократної зміни графіка протягом місяця.</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Автоматичне формування табеля з обліком:</w:t>
      </w:r>
    </w:p>
    <w:p w:rsidR="004D6580" w:rsidRPr="00FC6C7E" w:rsidRDefault="004D6580" w:rsidP="005C280E">
      <w:pPr>
        <w:numPr>
          <w:ilvl w:val="0"/>
          <w:numId w:val="69"/>
        </w:numPr>
        <w:tabs>
          <w:tab w:val="left" w:pos="851"/>
        </w:tabs>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Святкових і неробочих днів.</w:t>
      </w:r>
    </w:p>
    <w:p w:rsidR="004D6580" w:rsidRPr="00FC6C7E" w:rsidRDefault="004D6580" w:rsidP="005C280E">
      <w:pPr>
        <w:numPr>
          <w:ilvl w:val="0"/>
          <w:numId w:val="69"/>
        </w:numPr>
        <w:tabs>
          <w:tab w:val="left" w:pos="851"/>
        </w:tabs>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Перенесень вихідних і робочих днів.</w:t>
      </w:r>
    </w:p>
    <w:p w:rsidR="004D6580" w:rsidRPr="00FC6C7E" w:rsidRDefault="004D6580" w:rsidP="005C280E">
      <w:pPr>
        <w:numPr>
          <w:ilvl w:val="0"/>
          <w:numId w:val="69"/>
        </w:numPr>
        <w:tabs>
          <w:tab w:val="left" w:pos="851"/>
        </w:tabs>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Скорочення передсвяткового дня.</w:t>
      </w:r>
    </w:p>
    <w:p w:rsidR="004D6580" w:rsidRPr="00FC6C7E" w:rsidRDefault="004D6580" w:rsidP="005C280E">
      <w:pPr>
        <w:numPr>
          <w:ilvl w:val="0"/>
          <w:numId w:val="69"/>
        </w:numPr>
        <w:tabs>
          <w:tab w:val="left" w:pos="851"/>
        </w:tabs>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Документів про виправдані нез’явлення: відпустки, лікарняні, відрядження.</w:t>
      </w:r>
    </w:p>
    <w:p w:rsidR="004D6580" w:rsidRPr="00FC6C7E" w:rsidRDefault="004D6580" w:rsidP="005C280E">
      <w:pPr>
        <w:numPr>
          <w:ilvl w:val="0"/>
          <w:numId w:val="69"/>
        </w:numPr>
        <w:tabs>
          <w:tab w:val="left" w:pos="851"/>
        </w:tabs>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Перенесення відпустки лікарняним.</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Облік  часу, відпрацьованого по різних системах оплати в один день.</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Облік відхилень від графіка: скорочений робочий день, скорочений робочий тиждень. Індивідуально, по підприємству, по підрозділу, по довільних групах працівників.</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Універсальний документ</w:t>
      </w:r>
    </w:p>
    <w:p w:rsidR="004D6580" w:rsidRPr="00FC6C7E" w:rsidRDefault="004D6580" w:rsidP="00FC6C7E">
      <w:pPr>
        <w:pStyle w:val="af0"/>
        <w:spacing w:before="120" w:after="0"/>
        <w:ind w:firstLine="720"/>
        <w:jc w:val="both"/>
        <w:rPr>
          <w:rFonts w:ascii="Times New Roman" w:hAnsi="Times New Roman"/>
          <w:snapToGrid w:val="0"/>
          <w:sz w:val="26"/>
          <w:szCs w:val="26"/>
          <w:lang w:val="uk-UA"/>
        </w:rPr>
      </w:pPr>
      <w:r w:rsidRPr="00FC6C7E">
        <w:rPr>
          <w:rFonts w:ascii="Times New Roman" w:hAnsi="Times New Roman"/>
          <w:sz w:val="26"/>
          <w:szCs w:val="26"/>
          <w:lang w:val="uk-UA"/>
        </w:rPr>
        <w:t xml:space="preserve">Модуль повинен дозволяти створювати документи по різних видах оплат. Розрахунок повинен проводитись </w:t>
      </w:r>
      <w:r w:rsidRPr="00FC6C7E">
        <w:rPr>
          <w:rFonts w:ascii="Times New Roman" w:hAnsi="Times New Roman"/>
          <w:snapToGrid w:val="0"/>
          <w:sz w:val="26"/>
          <w:szCs w:val="26"/>
          <w:lang w:val="uk-UA"/>
        </w:rPr>
        <w:t>безпосередньо при введенні вихідних даних документів: відпустка, матеріальна допомога до відпустки, лікарняний, премія, відрядження. У модулі повинна бути можливість проводити:</w:t>
      </w:r>
    </w:p>
    <w:p w:rsidR="004D6580" w:rsidRPr="00FC6C7E" w:rsidRDefault="004D6580" w:rsidP="005C280E">
      <w:pPr>
        <w:numPr>
          <w:ilvl w:val="0"/>
          <w:numId w:val="74"/>
        </w:numPr>
        <w:spacing w:before="120"/>
        <w:ind w:left="714" w:hanging="357"/>
        <w:jc w:val="both"/>
        <w:rPr>
          <w:rFonts w:ascii="Times New Roman" w:hAnsi="Times New Roman"/>
          <w:sz w:val="26"/>
          <w:szCs w:val="26"/>
          <w:lang w:val="uk-UA"/>
        </w:rPr>
      </w:pPr>
      <w:r w:rsidRPr="00FC6C7E">
        <w:rPr>
          <w:rFonts w:ascii="Times New Roman" w:hAnsi="Times New Roman"/>
          <w:sz w:val="26"/>
          <w:szCs w:val="26"/>
          <w:lang w:val="uk-UA"/>
        </w:rPr>
        <w:t>Облік індивідуальних нарядів і розрахунок відрядного заробітку з використанням норм робочого часу і розцінок. Облік бригадних нарядів і розрахунок по КТУ з розподілом заробітку або приробітку. Використання операційно-трудових нормативів в розрахунку нарядів.</w:t>
      </w:r>
    </w:p>
    <w:p w:rsidR="004D6580" w:rsidRPr="00FC6C7E" w:rsidRDefault="004D6580" w:rsidP="005C280E">
      <w:pPr>
        <w:numPr>
          <w:ilvl w:val="0"/>
          <w:numId w:val="74"/>
        </w:numPr>
        <w:spacing w:before="120"/>
        <w:ind w:left="714" w:hanging="357"/>
        <w:jc w:val="both"/>
        <w:rPr>
          <w:rFonts w:ascii="Times New Roman" w:hAnsi="Times New Roman"/>
          <w:sz w:val="26"/>
          <w:szCs w:val="26"/>
          <w:lang w:val="uk-UA"/>
        </w:rPr>
      </w:pPr>
      <w:r w:rsidRPr="00FC6C7E">
        <w:rPr>
          <w:rFonts w:ascii="Times New Roman" w:hAnsi="Times New Roman"/>
          <w:sz w:val="26"/>
          <w:szCs w:val="26"/>
          <w:lang w:val="uk-UA"/>
        </w:rPr>
        <w:t>Налаштування шаблону для довільних документів: склад реквізитів, алгоритм розрахунку, алгоритм розподілу сум по записах документа.</w:t>
      </w:r>
    </w:p>
    <w:p w:rsidR="004D6580" w:rsidRPr="00FC6C7E" w:rsidRDefault="004D6580" w:rsidP="005C280E">
      <w:pPr>
        <w:numPr>
          <w:ilvl w:val="0"/>
          <w:numId w:val="74"/>
        </w:numPr>
        <w:spacing w:before="120"/>
        <w:ind w:left="714" w:hanging="357"/>
        <w:jc w:val="both"/>
        <w:rPr>
          <w:rFonts w:ascii="Times New Roman" w:hAnsi="Times New Roman"/>
          <w:sz w:val="26"/>
          <w:szCs w:val="26"/>
          <w:lang w:val="uk-UA"/>
        </w:rPr>
      </w:pPr>
      <w:r w:rsidRPr="00FC6C7E">
        <w:rPr>
          <w:rFonts w:ascii="Times New Roman" w:hAnsi="Times New Roman"/>
          <w:sz w:val="26"/>
          <w:szCs w:val="26"/>
          <w:lang w:val="uk-UA"/>
        </w:rPr>
        <w:t>Етапність підготовки документів – підтримка статусів  – чернетка/проведено.</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Платіжні відомості та Списки на перерахування</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формування виплат авансу, заробітної плати, меж розрахункових виплат через касу підприємства  (модуль Платіжні відомості) або банківські установи (модуль Списки на перерахування) .</w:t>
      </w:r>
    </w:p>
    <w:p w:rsidR="004D6580" w:rsidRPr="00FC6C7E" w:rsidRDefault="004D6580" w:rsidP="004D6580">
      <w:pPr>
        <w:ind w:firstLine="567"/>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Автоматичне формування відомостей на перерахування авансу, виплат в міжрозрахунковий період, зарплати за місяць, аліментів, штрафів, позик.</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Автоматичне формування відомостей на перерахування в міжрозрахунковий період на підставі документів на нарахування відпусток і премій, а також нарахованої суми за частину місяця.</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lastRenderedPageBreak/>
        <w:t>Можливість виплати аліментів через касу, банк, ощадбанк або поштою.</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Облік заборгованості по періодах, контроль виходу на борг.</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Повне або вибіркове погашення заборгованості по періодах.</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Автоматичне формування платіжних доручень для перерахування обов’язкових платежів при виплаті зарплати, авансу, виплатах в міжрозрахунковий період.</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Аналітична розрахункова відомість</w:t>
      </w:r>
    </w:p>
    <w:p w:rsidR="004D6580" w:rsidRPr="00FC6C7E" w:rsidRDefault="004D6580" w:rsidP="004D6580">
      <w:pPr>
        <w:ind w:left="720" w:firstLine="567"/>
        <w:jc w:val="both"/>
        <w:rPr>
          <w:rFonts w:ascii="Times New Roman" w:hAnsi="Times New Roman"/>
          <w:sz w:val="26"/>
          <w:szCs w:val="26"/>
          <w:lang w:val="uk-UA"/>
        </w:rPr>
      </w:pPr>
      <w:r w:rsidRPr="00FC6C7E">
        <w:rPr>
          <w:rFonts w:ascii="Times New Roman" w:hAnsi="Times New Roman"/>
          <w:sz w:val="26"/>
          <w:szCs w:val="26"/>
          <w:lang w:val="uk-UA"/>
        </w:rPr>
        <w:t xml:space="preserve">Модуль повинен дозволяти бачити розрахунок заробітної плати по підприємству, по підрозділу, по співробітнику та проводити перерахунки зарплати, фондів, проведень. </w:t>
      </w:r>
    </w:p>
    <w:p w:rsidR="004D6580" w:rsidRPr="00FC6C7E" w:rsidRDefault="004D6580" w:rsidP="004D6580">
      <w:pPr>
        <w:ind w:left="720" w:firstLine="567"/>
        <w:jc w:val="both"/>
        <w:rPr>
          <w:rFonts w:ascii="Times New Roman" w:hAnsi="Times New Roman"/>
          <w:snapToGrid w:val="0"/>
          <w:sz w:val="26"/>
          <w:szCs w:val="26"/>
          <w:lang w:val="uk-UA"/>
        </w:rPr>
      </w:pPr>
      <w:r w:rsidRPr="00FC6C7E">
        <w:rPr>
          <w:rFonts w:ascii="Times New Roman" w:hAnsi="Times New Roman"/>
          <w:sz w:val="26"/>
          <w:szCs w:val="26"/>
          <w:lang w:val="uk-UA"/>
        </w:rPr>
        <w:t>Розрахунок заробітної плати повинен проводити наступні операції:</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Автоматичний розрахунок і перерахунок постійних нарахувань:</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основна зарплата: пропорційно дням і годинам, від окладу за місяць, від денної і годинної тарифної ставки, використання тарифної сітки для визначення тарифної ставки;</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доплати: за роботу в нічний і вечірній час, за роботу у вихідні і святкові дні;</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доплата за роботу наднормово від годин, відпрацьованих понад місячну або денну норму.</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доплата «Пільгові години підліткам»;</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постійна надбавка: твердою сумою, відсотком від планового або фактичного заробітку;</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надбавка за вислугу років від стажу: загального, безперервного, в організації, галузевого, безперервного;</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надбавка за ранг, чин, звання;</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надбавка за шкідливі і важкі умови праці, за розширену зону обслуговування;</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надбавка від середнього заробітку, доплата до середнього заробітку;</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доплата за заміщення: різниця заробітку відсутнього і заміщаючого працівників, відсоток від планового заробітку відсутнього працівника, відсоток від заробітку заміщаючого працівника;</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доплата за поєднання;</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щомісячна премія від планового і фактичного заробітку;</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індексація доходу, індексація державної допомоги;</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допомога на дитину працюючим жінкам;</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компенсація податку, оподатковувана і неоподатковувана;</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індексація соціальних допомог.</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 xml:space="preserve">Розрахунок і автоматичний перерахунок нарахувань: </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 xml:space="preserve">відпустка щорічна, компенсація відпустки, оплачувана післяпологова відпустка, додаткова відпустка на дітей, учбова відпустка, відпустка військових; </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матеріальна допомога до відпустки, матеріальна допомога до відпустки військовим;</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лікарняний при захворюванні з розділенням днів оплати «Коштом підприємства», за рахунок «ФСС», лікарняний по догляду, лікарняний по вагітності і пологам, лікарняний військовим;</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 xml:space="preserve">відрядження; </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lastRenderedPageBreak/>
        <w:t>квартальна премія, премія за період, премія за підсумками року, премія разова (одноразова);</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компенсація неоплаченої зарплати;</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вихідна допомога.</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Автоматичний розрахунок і перерахунок постійних утримань:</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податок на дохід, утримання єдиного соціального внеску, військового збору;</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утримання по виконавчих листах: з погашенням початкової заборгованості, утримання щомісячною сумою або відсотком від заробітку, з контролем виходу на борг, з контролем по прожитковому мінімуму відповідно віку дитини для аліментів;</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сума поштового збору для перерахування утримання по виконавчих листах і сума ПДВ з поштового збору, збір за рахунок платника, одержувача, підприємства;</w:t>
      </w:r>
    </w:p>
    <w:p w:rsidR="004D6580" w:rsidRPr="00FC6C7E" w:rsidRDefault="004D6580" w:rsidP="005C280E">
      <w:pPr>
        <w:numPr>
          <w:ilvl w:val="1"/>
          <w:numId w:val="16"/>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профспілковий внесок;</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Розрахунок погашення позики, утримання за користування позикою.</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 xml:space="preserve">Розрахунок і перерахунок повинен виконуватися з обліком: </w:t>
      </w:r>
    </w:p>
    <w:p w:rsidR="004D6580" w:rsidRPr="00FC6C7E" w:rsidRDefault="004D6580" w:rsidP="005C280E">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 xml:space="preserve">змін даних особового рахунку працівника, у тому числі в середині місяця; </w:t>
      </w:r>
    </w:p>
    <w:p w:rsidR="004D6580" w:rsidRPr="00FC6C7E" w:rsidRDefault="004D6580" w:rsidP="005C280E">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змін датованої таблиці;</w:t>
      </w:r>
    </w:p>
    <w:p w:rsidR="004D6580" w:rsidRPr="00FC6C7E" w:rsidRDefault="004D6580" w:rsidP="005C280E">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змін нормативно-довідковій інформації;</w:t>
      </w:r>
    </w:p>
    <w:p w:rsidR="004D6580" w:rsidRPr="00FC6C7E" w:rsidRDefault="004D6580" w:rsidP="005C280E">
      <w:pPr>
        <w:numPr>
          <w:ilvl w:val="1"/>
          <w:numId w:val="17"/>
        </w:numPr>
        <w:ind w:firstLine="567"/>
        <w:jc w:val="both"/>
        <w:rPr>
          <w:rFonts w:ascii="Times New Roman" w:hAnsi="Times New Roman"/>
          <w:snapToGrid w:val="0"/>
          <w:sz w:val="26"/>
          <w:szCs w:val="26"/>
          <w:lang w:val="uk-UA"/>
        </w:rPr>
      </w:pPr>
      <w:r w:rsidRPr="00FC6C7E">
        <w:rPr>
          <w:rFonts w:ascii="Times New Roman" w:hAnsi="Times New Roman"/>
          <w:snapToGrid w:val="0"/>
          <w:sz w:val="26"/>
          <w:szCs w:val="26"/>
          <w:lang w:val="uk-UA"/>
        </w:rPr>
        <w:t>введення первинних документів з даними за закриті періоди.</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Підтримку внутрішнього сумісництва: розрахунок податків по загальній сумі нарахувань основного працівника і сумісника. Перерахунок податків в розрахунковому аркуші основного працівника з врахуванням податків, розрахованих для внутрішніх сумісників.</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Розподіл нарахованих сум по шифрах виробничих витрат.</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Можливість написання довільних алгоритмів розрахунку без необхідності залучення розробника.</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Можливість коригування результату розрахунку алгоритмом користувача.</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 xml:space="preserve">Роз’яснення розрахунку для кожного нарахування або утримання з відображенням  вихідних даних, проміжних сум і послідовності обчислень. </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Зберігання архіву розрахункових листів працівників не менше чим за 1 рік.</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Автоматичний розрахунок нарахувань до фондів.</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Обробка зміни відсотка, початку і кінця дії нарахувань до фондів в середині місяця.</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Розподіл нарахувань до фондів по шифрах виробничих витрат.</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Перерахунок нарахувань до фондів за закриті періоди при зміні даних особового рахунку, або налаштувань, а також при введенні первинних документів з даними за закриті періоди.</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Автоматичне формування проводок по нарахуваннях, утриманнях і фондах (нарахування на зарплату).</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Виділення витрат майбутніх періодів при формуванні проводок.</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Перерахунок проводок за закриті періоди.</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Автоматичне сторнування проводок за закриті періоди при перерахунку.</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lastRenderedPageBreak/>
        <w:t>Використання шифрів виробничих витрат при формуванні проводок і аналітики.</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Підтримка не менше п’яти рівнів аналітичного обліку по балансових рахунках.</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Довідка «Форма 1 ДФ»</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ведення реєстру довідок «Форма 1ДФ». У модулі повинні формуватися форми 1ДФ, вивантажуватись та друкуватись.</w:t>
      </w:r>
    </w:p>
    <w:p w:rsidR="004D6580" w:rsidRPr="00FC6C7E" w:rsidRDefault="004D6580" w:rsidP="00FC6C7E">
      <w:pPr>
        <w:spacing w:before="120"/>
        <w:ind w:firstLine="720"/>
        <w:jc w:val="both"/>
        <w:rPr>
          <w:rFonts w:ascii="Times New Roman" w:hAnsi="Times New Roman"/>
          <w:sz w:val="26"/>
          <w:szCs w:val="26"/>
          <w:lang w:val="uk-UA"/>
        </w:rPr>
      </w:pP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Єдиний соціальний внесок</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ведення реєстру звітів  ЄСВ. У модулі повинні формуватися звіти ЄСВ, вивантажуватись та друкуватись.</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Статистична звітність</w:t>
      </w:r>
    </w:p>
    <w:p w:rsidR="004D6580" w:rsidRPr="00FC6C7E" w:rsidRDefault="004D6580" w:rsidP="00FC6C7E">
      <w:pPr>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формування форм статистичної звітності.</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Звіти</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формування регламентованої та нерегламентованої звітності.</w:t>
      </w:r>
    </w:p>
    <w:p w:rsidR="004D6580" w:rsidRPr="00FC6C7E" w:rsidRDefault="004D6580" w:rsidP="004D6580">
      <w:pPr>
        <w:ind w:left="720" w:firstLine="567"/>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формування всіх затверджених форм звітності по заробітній платі.</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Автоматичне заповнення форм податкової звітності.</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Формування звітів за поточний період і закриті періоди.</w:t>
      </w:r>
    </w:p>
    <w:p w:rsidR="004D6580" w:rsidRPr="00FC6C7E" w:rsidRDefault="004D6580" w:rsidP="005C280E">
      <w:pPr>
        <w:numPr>
          <w:ilvl w:val="0"/>
          <w:numId w:val="74"/>
        </w:numPr>
        <w:jc w:val="both"/>
        <w:rPr>
          <w:rFonts w:ascii="Times New Roman" w:hAnsi="Times New Roman"/>
          <w:sz w:val="26"/>
          <w:szCs w:val="26"/>
          <w:lang w:val="uk-UA"/>
        </w:rPr>
      </w:pPr>
      <w:r w:rsidRPr="00FC6C7E">
        <w:rPr>
          <w:rFonts w:ascii="Times New Roman" w:hAnsi="Times New Roman"/>
          <w:sz w:val="26"/>
          <w:szCs w:val="26"/>
          <w:lang w:val="uk-UA"/>
        </w:rPr>
        <w:t>Формування довільних аналітичних довідок, списків і звітів, що набудовуються користувачем, з використанням технології OLAP.</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Централізований розрахунок зарплати</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проводити розрахунок заробітної плати по всім підзвітним організаціям в один момент.</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Управління періодами</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закриття розрахункового періоду, в процесі якого здійснюються необхідні розрахунки, і виконується перевірка коректності системи обліку. У модулі можливе повернення до закритих періодів.</w:t>
      </w:r>
    </w:p>
    <w:p w:rsidR="004D6580" w:rsidRPr="00FC6C7E" w:rsidRDefault="004D6580" w:rsidP="004D6580">
      <w:pPr>
        <w:ind w:firstLine="567"/>
        <w:jc w:val="both"/>
        <w:rPr>
          <w:rFonts w:ascii="Times New Roman" w:hAnsi="Times New Roman"/>
          <w:sz w:val="26"/>
          <w:szCs w:val="26"/>
          <w:lang w:val="uk-UA"/>
        </w:rPr>
      </w:pPr>
    </w:p>
    <w:p w:rsidR="004D6580" w:rsidRPr="00FC6C7E" w:rsidRDefault="004D6580" w:rsidP="00FC6C7E">
      <w:pPr>
        <w:pStyle w:val="3"/>
        <w:rPr>
          <w:rFonts w:ascii="Times New Roman" w:hAnsi="Times New Roman"/>
          <w:lang w:val="uk-UA"/>
        </w:rPr>
      </w:pPr>
      <w:bookmarkStart w:id="93" w:name="_Toc465413761"/>
      <w:r w:rsidRPr="00FC6C7E">
        <w:rPr>
          <w:rFonts w:ascii="Times New Roman" w:hAnsi="Times New Roman"/>
          <w:lang w:val="uk-UA"/>
        </w:rPr>
        <w:t xml:space="preserve">Функції </w:t>
      </w:r>
      <w:r w:rsidR="009F0FB4">
        <w:rPr>
          <w:rFonts w:ascii="Times New Roman" w:hAnsi="Times New Roman"/>
          <w:lang w:val="uk-UA"/>
        </w:rPr>
        <w:t xml:space="preserve">групи </w:t>
      </w:r>
      <w:r w:rsidRPr="00FC6C7E">
        <w:rPr>
          <w:rFonts w:ascii="Times New Roman" w:hAnsi="Times New Roman"/>
          <w:lang w:val="uk-UA"/>
        </w:rPr>
        <w:t>Облік кадрів</w:t>
      </w:r>
      <w:bookmarkEnd w:id="93"/>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Підсистема має бути набір окремих модулів. Кожен модуль  повинен забезпечувати підтримку певного завдання.</w:t>
      </w:r>
    </w:p>
    <w:p w:rsidR="004D6580" w:rsidRPr="00FC6C7E" w:rsidRDefault="004D6580" w:rsidP="00FC6C7E">
      <w:pPr>
        <w:spacing w:before="120"/>
        <w:ind w:firstLine="720"/>
        <w:jc w:val="both"/>
        <w:rPr>
          <w:sz w:val="26"/>
          <w:szCs w:val="26"/>
          <w:lang w:val="uk-UA" w:eastAsia="ru-RU" w:bidi="ar-SA"/>
        </w:rPr>
      </w:pPr>
      <w:r w:rsidRPr="00FC6C7E">
        <w:rPr>
          <w:rFonts w:ascii="Times New Roman" w:hAnsi="Times New Roman"/>
          <w:sz w:val="26"/>
          <w:szCs w:val="26"/>
          <w:lang w:val="uk-UA"/>
        </w:rPr>
        <w:t xml:space="preserve">У підсистемі повинні створюватись та проводитись накази по підприємству, створюватись штатний розпис та зміни до нього, проводитись штатне розставляння, вестись графік відпусток, створюватись документи для розрахунку заробітної плати  на підставі наказів  або без підстави, формуватись табель обліку робочого часу. На підставі перелічених документів повинна розраховуватись заробітна плата, включаючи лікарняні листи, відпустки, премії , тощо. Необхідна можливість розрахунку утримань податків, зборів, аліментів та інших утримань. Повинні формуватися документи виплати заробітної плати за першу та другу половині місяців, </w:t>
      </w:r>
      <w:r w:rsidRPr="00FC6C7E">
        <w:rPr>
          <w:rFonts w:ascii="Times New Roman" w:hAnsi="Times New Roman"/>
          <w:sz w:val="26"/>
          <w:szCs w:val="26"/>
          <w:lang w:val="uk-UA"/>
        </w:rPr>
        <w:lastRenderedPageBreak/>
        <w:t xml:space="preserve">міжразрахункових виплат, виплат по лікарняним листам. Документи виплати повинні відображатися в блоці Облік грошових коштів. </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Налаштування</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призначений для налаштування цієї підсистеми.</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Керування доступом</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призначений для визначення прав доступу користувачів до інформації, документів, журналів.</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 xml:space="preserve">Довідник тарифних коефіцієнтів </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формування тарифних коефіцієнтів залежно від розрахункових величин і кваліфікаційних категорій.</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 xml:space="preserve">Довідник схемних окладів </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створення схемних окладів. Використовується в штатному розписі.</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 xml:space="preserve">Адміністратор Active Directory </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налаштування інтеграції системи в структуру каталогу користувачів домена організації з використанням інформації про співробітників, яка знаходиться в підсистемі Управління персоналом.</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 xml:space="preserve">Довідник схем посадових окладів </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створення  схем посадових окладів в розрізі підрозділу, груп посад.</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 xml:space="preserve">Напрям діяльності </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створення і ведення довідника напрямів діяльності, який використовується для звітів К2 в державних органах.</w:t>
      </w:r>
    </w:p>
    <w:p w:rsidR="004D6580" w:rsidRPr="00FC6C7E" w:rsidRDefault="004D6580" w:rsidP="00FC6C7E">
      <w:pPr>
        <w:spacing w:before="120"/>
        <w:ind w:firstLine="720"/>
        <w:jc w:val="both"/>
        <w:rPr>
          <w:rFonts w:ascii="Times New Roman" w:hAnsi="Times New Roman"/>
          <w:b/>
          <w:i/>
          <w:sz w:val="26"/>
          <w:szCs w:val="26"/>
          <w:lang w:val="uk-UA"/>
        </w:rPr>
      </w:pPr>
      <w:r w:rsidRPr="00FC6C7E">
        <w:rPr>
          <w:rFonts w:ascii="Times New Roman" w:hAnsi="Times New Roman"/>
          <w:b/>
          <w:i/>
          <w:sz w:val="26"/>
          <w:szCs w:val="26"/>
          <w:lang w:val="uk-UA"/>
        </w:rPr>
        <w:t>Особ</w:t>
      </w:r>
      <w:r w:rsidR="006A7844">
        <w:rPr>
          <w:rFonts w:ascii="Times New Roman" w:hAnsi="Times New Roman"/>
          <w:b/>
          <w:i/>
          <w:sz w:val="26"/>
          <w:szCs w:val="26"/>
          <w:lang w:val="uk-UA"/>
        </w:rPr>
        <w:t>ові</w:t>
      </w:r>
      <w:r w:rsidRPr="00FC6C7E">
        <w:rPr>
          <w:rFonts w:ascii="Times New Roman" w:hAnsi="Times New Roman"/>
          <w:b/>
          <w:i/>
          <w:sz w:val="26"/>
          <w:szCs w:val="26"/>
          <w:lang w:val="uk-UA"/>
        </w:rPr>
        <w:t xml:space="preserve"> картки працівників</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ведення особових карток співробітників.</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Має бути можливість:</w:t>
      </w:r>
    </w:p>
    <w:p w:rsidR="004D6580" w:rsidRPr="006A7844" w:rsidRDefault="004D6580" w:rsidP="005C280E">
      <w:pPr>
        <w:pStyle w:val="aff8"/>
        <w:numPr>
          <w:ilvl w:val="0"/>
          <w:numId w:val="99"/>
        </w:numPr>
        <w:spacing w:before="120"/>
        <w:jc w:val="both"/>
        <w:rPr>
          <w:rFonts w:ascii="Times New Roman" w:hAnsi="Times New Roman"/>
          <w:sz w:val="26"/>
          <w:szCs w:val="26"/>
          <w:lang w:val="uk-UA"/>
        </w:rPr>
      </w:pPr>
      <w:r w:rsidRPr="006A7844">
        <w:rPr>
          <w:rFonts w:ascii="Times New Roman" w:hAnsi="Times New Roman"/>
          <w:sz w:val="26"/>
          <w:szCs w:val="26"/>
          <w:lang w:val="uk-UA"/>
        </w:rPr>
        <w:t xml:space="preserve">Розмістити персональні дані для обліку кадрів, в т.ч. фотографії </w:t>
      </w:r>
    </w:p>
    <w:p w:rsidR="004D6580" w:rsidRPr="006A7844" w:rsidRDefault="004D6580" w:rsidP="005C280E">
      <w:pPr>
        <w:pStyle w:val="aff8"/>
        <w:numPr>
          <w:ilvl w:val="0"/>
          <w:numId w:val="99"/>
        </w:numPr>
        <w:spacing w:before="120"/>
        <w:jc w:val="both"/>
        <w:rPr>
          <w:rFonts w:ascii="Times New Roman" w:hAnsi="Times New Roman"/>
          <w:sz w:val="26"/>
          <w:szCs w:val="26"/>
          <w:lang w:val="uk-UA"/>
        </w:rPr>
      </w:pPr>
      <w:r w:rsidRPr="006A7844">
        <w:rPr>
          <w:rFonts w:ascii="Times New Roman" w:hAnsi="Times New Roman"/>
          <w:sz w:val="26"/>
          <w:szCs w:val="26"/>
          <w:lang w:val="uk-UA"/>
        </w:rPr>
        <w:t>Відображення персональних даних працівників з врахуванням категорії секретності даних і прав доступу користувача.</w:t>
      </w:r>
    </w:p>
    <w:p w:rsidR="004D6580" w:rsidRPr="006A7844" w:rsidRDefault="004D6580" w:rsidP="005C280E">
      <w:pPr>
        <w:pStyle w:val="aff8"/>
        <w:numPr>
          <w:ilvl w:val="0"/>
          <w:numId w:val="99"/>
        </w:numPr>
        <w:spacing w:before="120"/>
        <w:jc w:val="both"/>
        <w:rPr>
          <w:rFonts w:ascii="Times New Roman" w:hAnsi="Times New Roman"/>
          <w:sz w:val="26"/>
          <w:szCs w:val="26"/>
          <w:lang w:val="uk-UA"/>
        </w:rPr>
      </w:pPr>
      <w:r w:rsidRPr="006A7844">
        <w:rPr>
          <w:rFonts w:ascii="Times New Roman" w:hAnsi="Times New Roman"/>
          <w:sz w:val="26"/>
          <w:szCs w:val="26"/>
          <w:lang w:val="uk-UA"/>
        </w:rPr>
        <w:t>Зберігання історії змін особових карток працівників.</w:t>
      </w:r>
    </w:p>
    <w:p w:rsidR="004D6580" w:rsidRPr="006A7844" w:rsidRDefault="004D6580" w:rsidP="005C280E">
      <w:pPr>
        <w:pStyle w:val="aff8"/>
        <w:numPr>
          <w:ilvl w:val="0"/>
          <w:numId w:val="99"/>
        </w:numPr>
        <w:spacing w:before="120"/>
        <w:jc w:val="both"/>
        <w:rPr>
          <w:rFonts w:ascii="Times New Roman" w:hAnsi="Times New Roman"/>
          <w:sz w:val="26"/>
          <w:szCs w:val="26"/>
          <w:lang w:val="uk-UA"/>
        </w:rPr>
      </w:pPr>
      <w:r w:rsidRPr="006A7844">
        <w:rPr>
          <w:rFonts w:ascii="Times New Roman" w:hAnsi="Times New Roman"/>
          <w:sz w:val="26"/>
          <w:szCs w:val="26"/>
          <w:lang w:val="uk-UA"/>
        </w:rPr>
        <w:t>Внесення змін до особових карток працівників наказами та зміни даних картки, які не стосуються наказів зі збереженням історії.</w:t>
      </w:r>
    </w:p>
    <w:p w:rsidR="004D6580" w:rsidRPr="006A7844" w:rsidRDefault="004D6580" w:rsidP="005C280E">
      <w:pPr>
        <w:pStyle w:val="aff8"/>
        <w:numPr>
          <w:ilvl w:val="0"/>
          <w:numId w:val="99"/>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внутрішнього і зовнішнього сумісництва.</w:t>
      </w:r>
    </w:p>
    <w:p w:rsidR="004D6580" w:rsidRPr="006A7844" w:rsidRDefault="004D6580" w:rsidP="005C280E">
      <w:pPr>
        <w:pStyle w:val="aff8"/>
        <w:numPr>
          <w:ilvl w:val="0"/>
          <w:numId w:val="99"/>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трудової діяльності</w:t>
      </w:r>
    </w:p>
    <w:p w:rsidR="004D6580" w:rsidRPr="006A7844" w:rsidRDefault="004D6580" w:rsidP="005C280E">
      <w:pPr>
        <w:pStyle w:val="aff8"/>
        <w:numPr>
          <w:ilvl w:val="0"/>
          <w:numId w:val="99"/>
        </w:numPr>
        <w:spacing w:before="120"/>
        <w:jc w:val="both"/>
        <w:rPr>
          <w:rFonts w:ascii="Times New Roman" w:hAnsi="Times New Roman"/>
          <w:sz w:val="26"/>
          <w:szCs w:val="26"/>
          <w:lang w:val="uk-UA"/>
        </w:rPr>
      </w:pPr>
      <w:r w:rsidRPr="006A7844">
        <w:rPr>
          <w:rFonts w:ascii="Times New Roman" w:hAnsi="Times New Roman"/>
          <w:sz w:val="26"/>
          <w:szCs w:val="26"/>
          <w:lang w:val="uk-UA"/>
        </w:rPr>
        <w:t>Розрахунок стаж</w:t>
      </w:r>
      <w:r w:rsidR="006A7844">
        <w:rPr>
          <w:rFonts w:ascii="Times New Roman" w:hAnsi="Times New Roman"/>
          <w:sz w:val="26"/>
          <w:szCs w:val="26"/>
          <w:lang w:val="uk-UA"/>
        </w:rPr>
        <w:t>у</w:t>
      </w:r>
      <w:r w:rsidRPr="006A7844">
        <w:rPr>
          <w:rFonts w:ascii="Times New Roman" w:hAnsi="Times New Roman"/>
          <w:sz w:val="26"/>
          <w:szCs w:val="26"/>
          <w:lang w:val="uk-UA"/>
        </w:rPr>
        <w:t>: загальний, державної служби, безперервний, на підприємстві, галузевий, а також довільна кількість додатков</w:t>
      </w:r>
      <w:r w:rsidR="006A7844">
        <w:rPr>
          <w:rFonts w:ascii="Times New Roman" w:hAnsi="Times New Roman"/>
          <w:sz w:val="26"/>
          <w:szCs w:val="26"/>
          <w:lang w:val="uk-UA"/>
        </w:rPr>
        <w:t>ого</w:t>
      </w:r>
      <w:r w:rsidRPr="006A7844">
        <w:rPr>
          <w:rFonts w:ascii="Times New Roman" w:hAnsi="Times New Roman"/>
          <w:sz w:val="26"/>
          <w:szCs w:val="26"/>
          <w:lang w:val="uk-UA"/>
        </w:rPr>
        <w:t xml:space="preserve"> стаж</w:t>
      </w:r>
      <w:r w:rsidR="006A7844">
        <w:rPr>
          <w:rFonts w:ascii="Times New Roman" w:hAnsi="Times New Roman"/>
          <w:sz w:val="26"/>
          <w:szCs w:val="26"/>
          <w:lang w:val="uk-UA"/>
        </w:rPr>
        <w:t>у</w:t>
      </w:r>
      <w:r w:rsidRPr="006A7844">
        <w:rPr>
          <w:rFonts w:ascii="Times New Roman" w:hAnsi="Times New Roman"/>
          <w:sz w:val="26"/>
          <w:szCs w:val="26"/>
          <w:lang w:val="uk-UA"/>
        </w:rPr>
        <w:t>.</w:t>
      </w:r>
    </w:p>
    <w:p w:rsidR="004D6580" w:rsidRPr="006A7844" w:rsidRDefault="004D6580" w:rsidP="005C280E">
      <w:pPr>
        <w:pStyle w:val="aff8"/>
        <w:numPr>
          <w:ilvl w:val="0"/>
          <w:numId w:val="99"/>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атестації</w:t>
      </w:r>
    </w:p>
    <w:p w:rsidR="004D6580" w:rsidRPr="00B810D6" w:rsidRDefault="004D6580" w:rsidP="005C280E">
      <w:pPr>
        <w:pStyle w:val="aff8"/>
        <w:numPr>
          <w:ilvl w:val="0"/>
          <w:numId w:val="99"/>
        </w:numPr>
        <w:spacing w:before="120"/>
        <w:jc w:val="both"/>
        <w:rPr>
          <w:rFonts w:ascii="Times New Roman" w:hAnsi="Times New Roman"/>
          <w:sz w:val="26"/>
          <w:szCs w:val="26"/>
          <w:lang w:val="uk-UA"/>
        </w:rPr>
      </w:pPr>
      <w:r w:rsidRPr="006A7844">
        <w:rPr>
          <w:rFonts w:ascii="Times New Roman" w:hAnsi="Times New Roman"/>
          <w:sz w:val="26"/>
          <w:szCs w:val="26"/>
          <w:lang w:val="uk-UA"/>
        </w:rPr>
        <w:t>Військовий облік</w:t>
      </w:r>
    </w:p>
    <w:p w:rsidR="00B810D6" w:rsidRPr="00B810D6" w:rsidRDefault="00B810D6" w:rsidP="00B810D6">
      <w:pPr>
        <w:spacing w:before="120"/>
        <w:ind w:left="1080"/>
        <w:jc w:val="both"/>
        <w:rPr>
          <w:rFonts w:ascii="Times New Roman" w:hAnsi="Times New Roman"/>
          <w:sz w:val="26"/>
          <w:szCs w:val="26"/>
          <w:lang w:val="uk-UA"/>
        </w:rPr>
      </w:pPr>
    </w:p>
    <w:p w:rsidR="004D6580" w:rsidRPr="006A7844" w:rsidRDefault="004D6580" w:rsidP="005C280E">
      <w:pPr>
        <w:pStyle w:val="aff8"/>
        <w:numPr>
          <w:ilvl w:val="0"/>
          <w:numId w:val="99"/>
        </w:numPr>
        <w:spacing w:before="120"/>
        <w:jc w:val="both"/>
        <w:rPr>
          <w:rFonts w:ascii="Times New Roman" w:hAnsi="Times New Roman"/>
          <w:sz w:val="26"/>
          <w:szCs w:val="26"/>
          <w:lang w:val="uk-UA"/>
        </w:rPr>
      </w:pPr>
      <w:r w:rsidRPr="006A7844">
        <w:rPr>
          <w:rFonts w:ascii="Times New Roman" w:hAnsi="Times New Roman"/>
          <w:sz w:val="26"/>
          <w:szCs w:val="26"/>
          <w:lang w:val="uk-UA"/>
        </w:rPr>
        <w:lastRenderedPageBreak/>
        <w:t>Облік посвідчень, дипломів</w:t>
      </w:r>
    </w:p>
    <w:p w:rsidR="004D6580" w:rsidRPr="006A7844" w:rsidRDefault="004D6580" w:rsidP="00FC6C7E">
      <w:pPr>
        <w:spacing w:before="120"/>
        <w:ind w:firstLine="720"/>
        <w:jc w:val="both"/>
        <w:rPr>
          <w:rFonts w:ascii="Times New Roman" w:hAnsi="Times New Roman"/>
          <w:b/>
          <w:i/>
          <w:sz w:val="26"/>
          <w:szCs w:val="26"/>
          <w:lang w:val="uk-UA"/>
        </w:rPr>
      </w:pPr>
      <w:r w:rsidRPr="006A7844">
        <w:rPr>
          <w:rFonts w:ascii="Times New Roman" w:hAnsi="Times New Roman"/>
          <w:b/>
          <w:i/>
          <w:sz w:val="26"/>
          <w:szCs w:val="26"/>
          <w:lang w:val="uk-UA"/>
        </w:rPr>
        <w:t>Накази</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 xml:space="preserve">Модуль повинен дозволяти  створення, затвердження наказів по підприємству. </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Має бути можливість:</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 xml:space="preserve">Налаштування шаблонів наказів. </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Готові шаблони індивідуальних і загальних наказів по персоналу.</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Засоби прискореного створення групових наказів з однотипними операціями.</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Розділення наказів по журналах.</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Можливість оформлення наказів з довільним текстом.</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Нумерація наказів з налаштуванням порядку нумерації і структури номера.</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Контроль наявності вакансій при створенні наказу про призначення на посаду.</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Стадії підготовки наказів: внесення проекту, узгодження, затвердження, проведення.</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Можливість відкликання наказу.</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Проведення наказів по картотеці в автоматичному режимі або в режимі з підтвердженням.</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Можливість роздільного проведення наказів по картотеці відділу кадрів і картотеці розрахункового відділу.</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Перегляд особистої картки працівника і заповнення картки кандидата при оформленні наказу.</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Використання даних штатного розкладу, даних про невикористані і заплановані відпустки при оформленні наказів.</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Автоматичне заповнення персональних даних працівника при повторному прийомі.</w:t>
      </w:r>
    </w:p>
    <w:p w:rsidR="004D6580" w:rsidRPr="006A7844" w:rsidRDefault="004D6580" w:rsidP="00B810D6">
      <w:pPr>
        <w:pStyle w:val="aff8"/>
        <w:numPr>
          <w:ilvl w:val="0"/>
          <w:numId w:val="100"/>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Сповіщення користувачів кадрової служби про майбутні події (надання планової відпустки, закінчення випробувального терміну, закінчення декретної відпустки, закінчення трудової угоди, тощо) для своєчасного створення проектів наказів.</w:t>
      </w:r>
    </w:p>
    <w:p w:rsidR="004D6580" w:rsidRPr="00FC6C7E" w:rsidRDefault="004D6580" w:rsidP="00FC6C7E">
      <w:pPr>
        <w:spacing w:before="120"/>
        <w:ind w:firstLine="720"/>
        <w:jc w:val="both"/>
        <w:rPr>
          <w:rFonts w:ascii="Times New Roman" w:hAnsi="Times New Roman"/>
          <w:sz w:val="26"/>
          <w:szCs w:val="26"/>
          <w:lang w:val="uk-UA"/>
        </w:rPr>
      </w:pPr>
    </w:p>
    <w:p w:rsidR="004D6580" w:rsidRPr="006A7844" w:rsidRDefault="004D6580" w:rsidP="00FC6C7E">
      <w:pPr>
        <w:spacing w:before="120"/>
        <w:ind w:firstLine="720"/>
        <w:jc w:val="both"/>
        <w:rPr>
          <w:rFonts w:ascii="Times New Roman" w:hAnsi="Times New Roman"/>
          <w:b/>
          <w:i/>
          <w:sz w:val="26"/>
          <w:szCs w:val="26"/>
          <w:lang w:val="uk-UA"/>
        </w:rPr>
      </w:pPr>
      <w:r w:rsidRPr="006A7844">
        <w:rPr>
          <w:rFonts w:ascii="Times New Roman" w:hAnsi="Times New Roman"/>
          <w:b/>
          <w:i/>
          <w:sz w:val="26"/>
          <w:szCs w:val="26"/>
          <w:lang w:val="uk-UA"/>
        </w:rPr>
        <w:t>Графік відпусток</w:t>
      </w: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Модуль повинен дозволяти створювати графік відпусток по підприємству та в розрізі підрозділів, по різним видам відпусток.</w:t>
      </w:r>
    </w:p>
    <w:p w:rsidR="00B810D6" w:rsidRPr="00EB28C7" w:rsidRDefault="00B810D6" w:rsidP="00FC6C7E">
      <w:pPr>
        <w:spacing w:before="120"/>
        <w:ind w:firstLine="720"/>
        <w:jc w:val="both"/>
        <w:rPr>
          <w:rFonts w:ascii="Times New Roman" w:hAnsi="Times New Roman"/>
          <w:sz w:val="26"/>
          <w:szCs w:val="26"/>
          <w:lang w:val="ru-RU"/>
        </w:rPr>
      </w:pPr>
    </w:p>
    <w:p w:rsidR="004D6580" w:rsidRPr="00FC6C7E" w:rsidRDefault="004D6580" w:rsidP="00FC6C7E">
      <w:pPr>
        <w:spacing w:before="120"/>
        <w:ind w:firstLine="720"/>
        <w:jc w:val="both"/>
        <w:rPr>
          <w:rFonts w:ascii="Times New Roman" w:hAnsi="Times New Roman"/>
          <w:sz w:val="26"/>
          <w:szCs w:val="26"/>
          <w:lang w:val="uk-UA"/>
        </w:rPr>
      </w:pPr>
      <w:r w:rsidRPr="00FC6C7E">
        <w:rPr>
          <w:rFonts w:ascii="Times New Roman" w:hAnsi="Times New Roman"/>
          <w:sz w:val="26"/>
          <w:szCs w:val="26"/>
          <w:lang w:val="uk-UA"/>
        </w:rPr>
        <w:t>Має бути можливість:</w:t>
      </w:r>
    </w:p>
    <w:p w:rsidR="004D6580" w:rsidRPr="006A7844" w:rsidRDefault="004D6580" w:rsidP="005C280E">
      <w:pPr>
        <w:pStyle w:val="aff8"/>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Планування графіка відпусток.</w:t>
      </w:r>
    </w:p>
    <w:p w:rsidR="004D6580" w:rsidRPr="006A7844" w:rsidRDefault="004D6580" w:rsidP="005C280E">
      <w:pPr>
        <w:pStyle w:val="aff8"/>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lastRenderedPageBreak/>
        <w:t>Розподіленого  складання графіка відпусток в підрозділах з подальшим їх об’єднанням в єдиний графік відпусток організації.</w:t>
      </w:r>
    </w:p>
    <w:p w:rsidR="004D6580" w:rsidRPr="006A7844" w:rsidRDefault="004D6580" w:rsidP="005C280E">
      <w:pPr>
        <w:pStyle w:val="aff8"/>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Розрахунків тривалості основного щорічного і додаткових відпусток для категорій працівників з врахуванням стажу роботи, умов праці, персональних пільг.</w:t>
      </w:r>
    </w:p>
    <w:p w:rsidR="004D6580" w:rsidRPr="006A7844" w:rsidRDefault="004D6580" w:rsidP="005C280E">
      <w:pPr>
        <w:pStyle w:val="aff8"/>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наданих відпусток і розрахунок невикористаних днів відпустки для нарахування компенсації.</w:t>
      </w:r>
    </w:p>
    <w:p w:rsidR="004D6580" w:rsidRPr="006A7844" w:rsidRDefault="004D6580" w:rsidP="005C280E">
      <w:pPr>
        <w:pStyle w:val="aff8"/>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Облік відпусток наданих на попередньому місці роботи під час вступу працівника по перекладу.</w:t>
      </w:r>
    </w:p>
    <w:p w:rsidR="004D6580" w:rsidRPr="006A7844" w:rsidRDefault="004D6580" w:rsidP="005C280E">
      <w:pPr>
        <w:pStyle w:val="aff8"/>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Сповіщення користувачів кадрової служби про планове надання відпусток персоналу для своєчасної підготовки наказів.</w:t>
      </w:r>
    </w:p>
    <w:p w:rsidR="004D6580" w:rsidRPr="006A7844" w:rsidRDefault="004D6580" w:rsidP="005C280E">
      <w:pPr>
        <w:pStyle w:val="aff8"/>
        <w:numPr>
          <w:ilvl w:val="0"/>
          <w:numId w:val="101"/>
        </w:numPr>
        <w:spacing w:before="120"/>
        <w:jc w:val="both"/>
        <w:rPr>
          <w:rFonts w:ascii="Times New Roman" w:hAnsi="Times New Roman"/>
          <w:sz w:val="26"/>
          <w:szCs w:val="26"/>
          <w:lang w:val="uk-UA"/>
        </w:rPr>
      </w:pPr>
      <w:r w:rsidRPr="006A7844">
        <w:rPr>
          <w:rFonts w:ascii="Times New Roman" w:hAnsi="Times New Roman"/>
          <w:sz w:val="26"/>
          <w:szCs w:val="26"/>
          <w:lang w:val="uk-UA"/>
        </w:rPr>
        <w:t>Використання даних графіка відпусток при оформленні наказів про надання відпустки.</w:t>
      </w:r>
    </w:p>
    <w:p w:rsidR="004D6580" w:rsidRPr="006A7844" w:rsidRDefault="004D6580" w:rsidP="00FC6C7E">
      <w:pPr>
        <w:spacing w:before="120"/>
        <w:ind w:firstLine="720"/>
        <w:jc w:val="both"/>
        <w:rPr>
          <w:rFonts w:ascii="Times New Roman" w:hAnsi="Times New Roman"/>
          <w:b/>
          <w:i/>
          <w:sz w:val="26"/>
          <w:szCs w:val="26"/>
          <w:lang w:val="uk-UA"/>
        </w:rPr>
      </w:pPr>
      <w:r w:rsidRPr="006A7844">
        <w:rPr>
          <w:rFonts w:ascii="Times New Roman" w:hAnsi="Times New Roman"/>
          <w:b/>
          <w:i/>
          <w:sz w:val="26"/>
          <w:szCs w:val="26"/>
          <w:lang w:val="uk-UA"/>
        </w:rPr>
        <w:t>Штатний розпис</w:t>
      </w:r>
    </w:p>
    <w:p w:rsidR="004D6580" w:rsidRPr="006A7844" w:rsidRDefault="004D6580" w:rsidP="00FC6C7E">
      <w:pPr>
        <w:spacing w:before="120"/>
        <w:ind w:firstLine="720"/>
        <w:jc w:val="both"/>
        <w:rPr>
          <w:rFonts w:ascii="Times New Roman" w:hAnsi="Times New Roman"/>
          <w:sz w:val="26"/>
          <w:szCs w:val="26"/>
          <w:lang w:val="ru-RU"/>
        </w:rPr>
      </w:pPr>
      <w:r w:rsidRPr="006A7844">
        <w:rPr>
          <w:rFonts w:ascii="Times New Roman" w:hAnsi="Times New Roman"/>
          <w:sz w:val="26"/>
          <w:szCs w:val="26"/>
          <w:lang w:val="ru-RU"/>
        </w:rPr>
        <w:t xml:space="preserve">Модуль повинен </w:t>
      </w:r>
      <w:r w:rsidRPr="006A7844">
        <w:rPr>
          <w:rFonts w:ascii="Times New Roman" w:hAnsi="Times New Roman"/>
          <w:sz w:val="26"/>
          <w:szCs w:val="26"/>
          <w:lang w:val="uk-UA"/>
        </w:rPr>
        <w:t>дозволяти</w:t>
      </w:r>
      <w:r w:rsidR="006A7844" w:rsidRPr="006A7844">
        <w:rPr>
          <w:rFonts w:ascii="Times New Roman" w:hAnsi="Times New Roman"/>
          <w:sz w:val="26"/>
          <w:szCs w:val="26"/>
          <w:lang w:val="uk-UA"/>
        </w:rPr>
        <w:t>:</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Планування багаторівневої ієрархічної структури організації.</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Планування штатного розкладу і штатного розставляння працівників.</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Розрахунок планового фонду оплати праці.</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Детальний опис штатних позицій з зазначенням кваліфікаційних вимог, посадових інструкцій, переліком надбавок до посадового окладу.</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Розрахунок посадового окладу з використанням базового окладу і надбавок.</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Розрахунок планового фонду оплати праці з врахуванням посадового окладу і надбавок до посадового окладу.</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Виділення штатних позицій керівників підрозділів.</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Розставляння працівників по штатних позиціях.</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Створення наказу про введення в дію штатного розкладу з автоматичним формуванням кадрових операцій про призначення і переміщення.</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Можливість відміни введення в дію штатного розкладу.</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Облік документів оперативної зміни структури, що діє, організації і штатного розкладу (без введення в дію нового штатного розкладу): створення і ліквідація підрозділу, створення і ліквідація штатної позиції, зміна штатній позиції.</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Облік і резервування вакансій, контроль використання тимчасових вакансій.</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Облік заміщення працівників і поєднання посад.</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Облік кандидатів на посаду.</w:t>
      </w:r>
    </w:p>
    <w:p w:rsidR="004D6580" w:rsidRPr="00B810D6"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Контроль виконання штатного розкладу з визначенням резерву по вакансіях і ФОП в розрізі підрозділів, посад і характеристик штатних позицій.</w:t>
      </w:r>
    </w:p>
    <w:p w:rsidR="00B810D6" w:rsidRPr="006833DE" w:rsidRDefault="00B810D6" w:rsidP="006833DE">
      <w:pPr>
        <w:spacing w:before="120" w:line="276" w:lineRule="auto"/>
        <w:ind w:left="1077"/>
        <w:jc w:val="both"/>
        <w:rPr>
          <w:rFonts w:ascii="Times New Roman" w:hAnsi="Times New Roman"/>
          <w:sz w:val="26"/>
          <w:szCs w:val="26"/>
          <w:lang w:val="uk-UA"/>
        </w:rPr>
      </w:pP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lastRenderedPageBreak/>
        <w:t>Аналітичні довідки про штатне розставляння працівників і рух кадрів.</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Діаграми кількісного і якісного штатного забезпечення організації персоналом.</w:t>
      </w:r>
    </w:p>
    <w:p w:rsidR="004D6580" w:rsidRPr="006A7844" w:rsidRDefault="004D6580" w:rsidP="005C280E">
      <w:pPr>
        <w:pStyle w:val="aff8"/>
        <w:numPr>
          <w:ilvl w:val="0"/>
          <w:numId w:val="102"/>
        </w:numPr>
        <w:spacing w:before="120"/>
        <w:jc w:val="both"/>
        <w:rPr>
          <w:rFonts w:ascii="Times New Roman" w:hAnsi="Times New Roman"/>
          <w:sz w:val="26"/>
          <w:szCs w:val="26"/>
          <w:lang w:val="uk-UA"/>
        </w:rPr>
      </w:pPr>
      <w:r w:rsidRPr="006A7844">
        <w:rPr>
          <w:rFonts w:ascii="Times New Roman" w:hAnsi="Times New Roman"/>
          <w:sz w:val="26"/>
          <w:szCs w:val="26"/>
          <w:lang w:val="uk-UA"/>
        </w:rPr>
        <w:t>Зберігання і оперативний перегляд історії зміни структури організації, штатного розкладу і штатного розставляння, формування звітів за даними архіву.</w:t>
      </w:r>
    </w:p>
    <w:p w:rsidR="004D6580" w:rsidRPr="006A7844" w:rsidRDefault="004D6580" w:rsidP="006A7844">
      <w:pPr>
        <w:spacing w:before="120"/>
        <w:ind w:left="720"/>
        <w:jc w:val="both"/>
        <w:rPr>
          <w:rFonts w:ascii="Times New Roman" w:hAnsi="Times New Roman"/>
          <w:b/>
          <w:i/>
          <w:sz w:val="26"/>
          <w:szCs w:val="26"/>
          <w:lang w:val="uk-UA"/>
        </w:rPr>
      </w:pPr>
      <w:r w:rsidRPr="006A7844">
        <w:rPr>
          <w:rFonts w:ascii="Times New Roman" w:hAnsi="Times New Roman"/>
          <w:b/>
          <w:i/>
          <w:sz w:val="26"/>
          <w:szCs w:val="26"/>
          <w:lang w:val="uk-UA"/>
        </w:rPr>
        <w:t>Звіти</w:t>
      </w:r>
    </w:p>
    <w:p w:rsidR="004D6580" w:rsidRPr="006A7844" w:rsidRDefault="004D6580" w:rsidP="006A7844">
      <w:pPr>
        <w:spacing w:before="120"/>
        <w:ind w:firstLine="720"/>
        <w:jc w:val="both"/>
        <w:rPr>
          <w:rFonts w:ascii="Times New Roman" w:hAnsi="Times New Roman"/>
          <w:sz w:val="26"/>
          <w:szCs w:val="26"/>
          <w:lang w:val="uk-UA"/>
        </w:rPr>
      </w:pPr>
      <w:r w:rsidRPr="006A7844">
        <w:rPr>
          <w:rFonts w:ascii="Times New Roman" w:hAnsi="Times New Roman"/>
          <w:sz w:val="26"/>
          <w:szCs w:val="26"/>
          <w:lang w:val="uk-UA"/>
        </w:rPr>
        <w:t>Модуль повинен дозволяти формування регламентованої та нерегламентованої звітності.</w:t>
      </w:r>
    </w:p>
    <w:p w:rsidR="004D6580" w:rsidRPr="006A7844" w:rsidRDefault="004D6580" w:rsidP="006A7844">
      <w:pPr>
        <w:spacing w:before="120"/>
        <w:ind w:firstLine="720"/>
        <w:jc w:val="both"/>
        <w:rPr>
          <w:rFonts w:ascii="Times New Roman" w:hAnsi="Times New Roman"/>
          <w:sz w:val="26"/>
          <w:szCs w:val="26"/>
          <w:lang w:val="uk-UA"/>
        </w:rPr>
      </w:pPr>
      <w:r w:rsidRPr="006A7844">
        <w:rPr>
          <w:rFonts w:ascii="Times New Roman" w:hAnsi="Times New Roman"/>
          <w:sz w:val="26"/>
          <w:szCs w:val="26"/>
          <w:lang w:val="uk-UA"/>
        </w:rPr>
        <w:t>Модуль повинен дозволяти</w:t>
      </w:r>
      <w:r w:rsidR="006A7844">
        <w:rPr>
          <w:rFonts w:ascii="Times New Roman" w:hAnsi="Times New Roman"/>
          <w:sz w:val="26"/>
          <w:szCs w:val="26"/>
          <w:lang w:val="uk-UA"/>
        </w:rPr>
        <w:t>:</w:t>
      </w:r>
    </w:p>
    <w:p w:rsidR="004D6580" w:rsidRPr="006A7844" w:rsidRDefault="006A7844" w:rsidP="00B810D6">
      <w:pPr>
        <w:pStyle w:val="aff8"/>
        <w:numPr>
          <w:ilvl w:val="0"/>
          <w:numId w:val="102"/>
        </w:numPr>
        <w:spacing w:before="120" w:line="276" w:lineRule="auto"/>
        <w:ind w:left="1434" w:hanging="357"/>
        <w:jc w:val="both"/>
        <w:rPr>
          <w:rFonts w:ascii="Times New Roman" w:hAnsi="Times New Roman"/>
          <w:sz w:val="26"/>
          <w:szCs w:val="26"/>
          <w:lang w:val="uk-UA"/>
        </w:rPr>
      </w:pPr>
      <w:r>
        <w:rPr>
          <w:rFonts w:ascii="Times New Roman" w:hAnsi="Times New Roman"/>
          <w:sz w:val="26"/>
          <w:szCs w:val="26"/>
          <w:lang w:val="uk-UA"/>
        </w:rPr>
        <w:t>Ф</w:t>
      </w:r>
      <w:r w:rsidR="004D6580" w:rsidRPr="006A7844">
        <w:rPr>
          <w:rFonts w:ascii="Times New Roman" w:hAnsi="Times New Roman"/>
          <w:sz w:val="26"/>
          <w:szCs w:val="26"/>
          <w:lang w:val="uk-UA"/>
        </w:rPr>
        <w:t>ормування всіх затверджених форм звітності по обліку кадрів та заробітній платі.</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Автоматичне заповнення форм статистичної звітності.</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Автоматичне заповнення форм податкової звітності.</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Формування звітів за поточний період і закриті періоди.</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 xml:space="preserve">Ведення реєстру довідок «Форма 1ДФ».  </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Ведення реєстру звітів ЄСВ</w:t>
      </w:r>
    </w:p>
    <w:p w:rsidR="004D6580" w:rsidRPr="006A7844" w:rsidRDefault="004D6580" w:rsidP="00B810D6">
      <w:pPr>
        <w:pStyle w:val="aff8"/>
        <w:numPr>
          <w:ilvl w:val="0"/>
          <w:numId w:val="102"/>
        </w:numPr>
        <w:spacing w:before="120" w:line="276" w:lineRule="auto"/>
        <w:ind w:left="1434" w:hanging="357"/>
        <w:jc w:val="both"/>
        <w:rPr>
          <w:rFonts w:ascii="Times New Roman" w:hAnsi="Times New Roman"/>
          <w:sz w:val="26"/>
          <w:szCs w:val="26"/>
          <w:lang w:val="uk-UA"/>
        </w:rPr>
      </w:pPr>
      <w:r w:rsidRPr="006A7844">
        <w:rPr>
          <w:rFonts w:ascii="Times New Roman" w:hAnsi="Times New Roman"/>
          <w:sz w:val="26"/>
          <w:szCs w:val="26"/>
          <w:lang w:val="uk-UA"/>
        </w:rPr>
        <w:t>Формування довільних аналітичних довідок, списків і звітів, що набудовуються користувачем, з використанням технології OLAP.</w:t>
      </w:r>
    </w:p>
    <w:p w:rsidR="00CA7478" w:rsidRPr="007E3974" w:rsidRDefault="00CA7478" w:rsidP="00CA7478">
      <w:pPr>
        <w:pStyle w:val="21"/>
        <w:spacing w:after="60"/>
        <w:rPr>
          <w:rFonts w:ascii="Times New Roman" w:hAnsi="Times New Roman"/>
          <w:lang w:val="uk-UA"/>
        </w:rPr>
      </w:pPr>
      <w:bookmarkStart w:id="94" w:name="_Toc465413762"/>
      <w:r>
        <w:rPr>
          <w:rFonts w:ascii="Times New Roman" w:hAnsi="Times New Roman"/>
          <w:lang w:val="uk-UA"/>
        </w:rPr>
        <w:t>Під</w:t>
      </w:r>
      <w:r w:rsidRPr="007E3974">
        <w:rPr>
          <w:rFonts w:ascii="Times New Roman" w:hAnsi="Times New Roman"/>
          <w:lang w:val="uk-UA"/>
        </w:rPr>
        <w:t xml:space="preserve">система </w:t>
      </w:r>
      <w:r>
        <w:rPr>
          <w:rFonts w:ascii="Times New Roman" w:hAnsi="Times New Roman"/>
          <w:lang w:val="uk-UA"/>
        </w:rPr>
        <w:t xml:space="preserve">10 </w:t>
      </w:r>
      <w:r w:rsidRPr="007E3974">
        <w:rPr>
          <w:rFonts w:ascii="Times New Roman" w:hAnsi="Times New Roman"/>
          <w:lang w:val="uk-UA"/>
        </w:rPr>
        <w:t>Регламентована звітність</w:t>
      </w:r>
      <w:bookmarkEnd w:id="94"/>
    </w:p>
    <w:p w:rsidR="00CA7478" w:rsidRPr="00595169" w:rsidRDefault="00CA7478" w:rsidP="00CA7478">
      <w:pPr>
        <w:pStyle w:val="3"/>
        <w:rPr>
          <w:rFonts w:ascii="Times New Roman" w:hAnsi="Times New Roman"/>
          <w:lang w:val="uk-UA"/>
        </w:rPr>
      </w:pPr>
      <w:bookmarkStart w:id="95" w:name="_Toc465413763"/>
      <w:r w:rsidRPr="00595169">
        <w:rPr>
          <w:rFonts w:ascii="Times New Roman" w:hAnsi="Times New Roman"/>
          <w:lang w:val="uk-UA"/>
        </w:rPr>
        <w:t xml:space="preserve">Загальне призначення </w:t>
      </w:r>
      <w:r>
        <w:rPr>
          <w:rFonts w:ascii="Times New Roman" w:hAnsi="Times New Roman"/>
          <w:lang w:val="uk-UA"/>
        </w:rPr>
        <w:t>підсистеми</w:t>
      </w:r>
      <w:bookmarkEnd w:id="95"/>
    </w:p>
    <w:p w:rsidR="00CA7478" w:rsidRDefault="00CA7478" w:rsidP="00CA7478">
      <w:pPr>
        <w:spacing w:before="120"/>
        <w:ind w:firstLine="720"/>
        <w:jc w:val="both"/>
        <w:rPr>
          <w:rFonts w:ascii="Times New Roman" w:hAnsi="Times New Roman"/>
          <w:sz w:val="26"/>
          <w:szCs w:val="26"/>
          <w:lang w:val="uk-UA"/>
        </w:rPr>
      </w:pPr>
      <w:r w:rsidRPr="004A000F">
        <w:rPr>
          <w:rFonts w:ascii="Times New Roman" w:hAnsi="Times New Roman"/>
          <w:sz w:val="26"/>
          <w:szCs w:val="26"/>
          <w:lang w:val="uk-UA"/>
        </w:rPr>
        <w:t>Підсистема повинна забезпечувати автоматичне формування регламентованої звітності по підприємству за актуальними формами для подачі до органів державного контролю, у тому числі в електронному вигляді з використанням ЕЦП; включатиме обов’язкові (регламентовані) звіти, призначені для подання у вищі установи, фондам і контролюючим державним органам, включаючи форми бухгалтерської звітності і податкові декларації.</w:t>
      </w:r>
    </w:p>
    <w:p w:rsidR="00CA7478" w:rsidRPr="00D96D9F" w:rsidRDefault="00CA7478" w:rsidP="00CA7478">
      <w:pPr>
        <w:pStyle w:val="3"/>
        <w:rPr>
          <w:rFonts w:ascii="Times New Roman" w:hAnsi="Times New Roman"/>
          <w:lang w:val="uk-UA"/>
        </w:rPr>
      </w:pPr>
      <w:bookmarkStart w:id="96" w:name="_Toc465413764"/>
      <w:r w:rsidRPr="00D96D9F">
        <w:rPr>
          <w:rFonts w:ascii="Times New Roman" w:hAnsi="Times New Roman"/>
          <w:lang w:val="uk-UA"/>
        </w:rPr>
        <w:t xml:space="preserve">Структура </w:t>
      </w:r>
      <w:r>
        <w:rPr>
          <w:rFonts w:ascii="Times New Roman" w:hAnsi="Times New Roman"/>
          <w:lang w:val="uk-UA"/>
        </w:rPr>
        <w:t>підсистеми</w:t>
      </w:r>
      <w:bookmarkEnd w:id="96"/>
    </w:p>
    <w:p w:rsidR="00CA7478" w:rsidRPr="004A000F" w:rsidRDefault="00CA7478" w:rsidP="00CA7478">
      <w:pPr>
        <w:pStyle w:val="af0"/>
        <w:spacing w:before="120" w:after="0"/>
        <w:ind w:firstLine="720"/>
        <w:jc w:val="both"/>
        <w:rPr>
          <w:rFonts w:ascii="Times New Roman" w:hAnsi="Times New Roman"/>
          <w:sz w:val="26"/>
          <w:szCs w:val="26"/>
          <w:lang w:val="uk-UA"/>
        </w:rPr>
      </w:pPr>
      <w:r w:rsidRPr="004A000F">
        <w:rPr>
          <w:rFonts w:ascii="Times New Roman" w:hAnsi="Times New Roman"/>
          <w:sz w:val="26"/>
          <w:szCs w:val="26"/>
          <w:lang w:val="uk-UA"/>
        </w:rPr>
        <w:t>Група по своїй структурі повинен  складатися  з наступних модулів:</w:t>
      </w:r>
    </w:p>
    <w:p w:rsidR="00CA7478" w:rsidRPr="004A000F" w:rsidRDefault="00CA7478" w:rsidP="005C280E">
      <w:pPr>
        <w:numPr>
          <w:ilvl w:val="0"/>
          <w:numId w:val="74"/>
        </w:numPr>
        <w:spacing w:before="120"/>
        <w:ind w:left="0" w:firstLine="720"/>
        <w:jc w:val="both"/>
        <w:rPr>
          <w:rFonts w:ascii="Times New Roman" w:hAnsi="Times New Roman"/>
          <w:sz w:val="26"/>
          <w:szCs w:val="26"/>
          <w:lang w:val="uk-UA"/>
        </w:rPr>
      </w:pPr>
      <w:r w:rsidRPr="004A000F">
        <w:rPr>
          <w:rFonts w:ascii="Times New Roman" w:hAnsi="Times New Roman"/>
          <w:sz w:val="26"/>
          <w:szCs w:val="26"/>
          <w:lang w:val="uk-UA"/>
        </w:rPr>
        <w:t>Налаштування</w:t>
      </w:r>
    </w:p>
    <w:p w:rsidR="00CA7478" w:rsidRPr="004A000F" w:rsidRDefault="00CA7478" w:rsidP="005C280E">
      <w:pPr>
        <w:numPr>
          <w:ilvl w:val="0"/>
          <w:numId w:val="74"/>
        </w:numPr>
        <w:spacing w:before="120"/>
        <w:ind w:left="0" w:firstLine="720"/>
        <w:jc w:val="both"/>
        <w:rPr>
          <w:rFonts w:ascii="Times New Roman" w:hAnsi="Times New Roman"/>
          <w:sz w:val="26"/>
          <w:szCs w:val="26"/>
          <w:lang w:val="uk-UA"/>
        </w:rPr>
      </w:pPr>
      <w:r w:rsidRPr="004A000F">
        <w:rPr>
          <w:rFonts w:ascii="Times New Roman" w:hAnsi="Times New Roman"/>
          <w:sz w:val="26"/>
          <w:szCs w:val="26"/>
          <w:lang w:val="uk-UA"/>
        </w:rPr>
        <w:t>Керування доступом</w:t>
      </w:r>
    </w:p>
    <w:p w:rsidR="00CA7478" w:rsidRPr="004A000F" w:rsidRDefault="00CA7478" w:rsidP="005C280E">
      <w:pPr>
        <w:numPr>
          <w:ilvl w:val="0"/>
          <w:numId w:val="74"/>
        </w:numPr>
        <w:spacing w:before="120"/>
        <w:ind w:left="0" w:firstLine="720"/>
        <w:jc w:val="both"/>
        <w:rPr>
          <w:rFonts w:ascii="Times New Roman" w:hAnsi="Times New Roman"/>
          <w:sz w:val="26"/>
          <w:szCs w:val="26"/>
          <w:lang w:val="uk-UA"/>
        </w:rPr>
      </w:pPr>
      <w:r w:rsidRPr="004A000F">
        <w:rPr>
          <w:rFonts w:ascii="Times New Roman" w:hAnsi="Times New Roman"/>
          <w:sz w:val="26"/>
          <w:szCs w:val="26"/>
          <w:lang w:val="uk-UA"/>
        </w:rPr>
        <w:t>Регламентована звітність</w:t>
      </w:r>
    </w:p>
    <w:p w:rsidR="00CA7478" w:rsidRPr="00D96D9F" w:rsidRDefault="00CA7478" w:rsidP="00CA7478">
      <w:pPr>
        <w:pStyle w:val="3"/>
        <w:rPr>
          <w:rFonts w:ascii="Times New Roman" w:hAnsi="Times New Roman"/>
          <w:lang w:val="uk-UA"/>
        </w:rPr>
      </w:pPr>
      <w:bookmarkStart w:id="97" w:name="_Toc465413765"/>
      <w:r w:rsidRPr="00D96D9F">
        <w:rPr>
          <w:rFonts w:ascii="Times New Roman" w:hAnsi="Times New Roman"/>
          <w:lang w:val="uk-UA"/>
        </w:rPr>
        <w:t xml:space="preserve">Функції </w:t>
      </w:r>
      <w:r>
        <w:rPr>
          <w:rFonts w:ascii="Times New Roman" w:hAnsi="Times New Roman"/>
          <w:lang w:val="uk-UA"/>
        </w:rPr>
        <w:t>підсистеми</w:t>
      </w:r>
      <w:bookmarkEnd w:id="97"/>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Підсистема повинна надавати можливість формування</w:t>
      </w:r>
      <w:r>
        <w:rPr>
          <w:rFonts w:ascii="Times New Roman" w:hAnsi="Times New Roman"/>
          <w:sz w:val="26"/>
          <w:szCs w:val="26"/>
          <w:lang w:val="uk-UA"/>
        </w:rPr>
        <w:t xml:space="preserve"> </w:t>
      </w:r>
      <w:r w:rsidRPr="004A000F">
        <w:rPr>
          <w:rFonts w:ascii="Times New Roman" w:hAnsi="Times New Roman"/>
          <w:sz w:val="26"/>
          <w:szCs w:val="26"/>
          <w:lang w:val="uk-UA"/>
        </w:rPr>
        <w:t xml:space="preserve">регламентованої звітності по підприємству за актуальними формами для </w:t>
      </w:r>
      <w:r w:rsidRPr="004A000F">
        <w:rPr>
          <w:rFonts w:ascii="Times New Roman" w:hAnsi="Times New Roman"/>
          <w:sz w:val="26"/>
          <w:szCs w:val="26"/>
          <w:lang w:val="uk-UA"/>
        </w:rPr>
        <w:lastRenderedPageBreak/>
        <w:t>подачі до органів державного контролю, у тому числі в електронному вигляді з використанням ЕЦП</w:t>
      </w:r>
      <w:r w:rsidRPr="00CE6F38">
        <w:rPr>
          <w:rFonts w:ascii="Times New Roman" w:hAnsi="Times New Roman"/>
          <w:sz w:val="26"/>
          <w:szCs w:val="26"/>
          <w:lang w:val="uk-UA"/>
        </w:rPr>
        <w:t>.</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Налаштування</w:t>
      </w:r>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 xml:space="preserve">Модуль повинен дозволяти налаштування </w:t>
      </w:r>
      <w:r>
        <w:rPr>
          <w:rFonts w:ascii="Times New Roman" w:hAnsi="Times New Roman"/>
          <w:sz w:val="26"/>
          <w:szCs w:val="26"/>
          <w:lang w:val="uk-UA"/>
        </w:rPr>
        <w:t>параметрів підсистеми</w:t>
      </w:r>
      <w:r w:rsidRPr="00CE6F38">
        <w:rPr>
          <w:rFonts w:ascii="Times New Roman" w:hAnsi="Times New Roman"/>
          <w:sz w:val="26"/>
          <w:szCs w:val="26"/>
          <w:lang w:val="uk-UA"/>
        </w:rPr>
        <w:t xml:space="preserve"> </w:t>
      </w:r>
      <w:r>
        <w:rPr>
          <w:rFonts w:ascii="Times New Roman" w:hAnsi="Times New Roman"/>
          <w:sz w:val="26"/>
          <w:szCs w:val="26"/>
          <w:lang w:val="uk-UA"/>
        </w:rPr>
        <w:t xml:space="preserve"> </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Керування доступом</w:t>
      </w:r>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дозволяти налаштування доступу користувачів системи до даних підсистеми.</w:t>
      </w:r>
    </w:p>
    <w:p w:rsidR="00CA7478" w:rsidRPr="00373794" w:rsidRDefault="00CA7478" w:rsidP="00CA7478">
      <w:pPr>
        <w:spacing w:before="120"/>
        <w:ind w:firstLine="720"/>
        <w:jc w:val="both"/>
        <w:rPr>
          <w:rFonts w:ascii="Times New Roman" w:hAnsi="Times New Roman"/>
          <w:b/>
          <w:i/>
          <w:sz w:val="26"/>
          <w:szCs w:val="26"/>
          <w:lang w:val="uk-UA"/>
        </w:rPr>
      </w:pPr>
      <w:r w:rsidRPr="00373794">
        <w:rPr>
          <w:rFonts w:ascii="Times New Roman" w:hAnsi="Times New Roman"/>
          <w:b/>
          <w:i/>
          <w:sz w:val="26"/>
          <w:szCs w:val="26"/>
          <w:lang w:val="uk-UA"/>
        </w:rPr>
        <w:t xml:space="preserve">Регламентована звітність </w:t>
      </w:r>
    </w:p>
    <w:p w:rsidR="00CA7478" w:rsidRPr="00373794" w:rsidRDefault="00CA7478" w:rsidP="00CA7478">
      <w:pPr>
        <w:spacing w:before="120"/>
        <w:ind w:firstLine="720"/>
        <w:jc w:val="both"/>
        <w:rPr>
          <w:rFonts w:ascii="Times New Roman" w:hAnsi="Times New Roman"/>
          <w:sz w:val="26"/>
          <w:szCs w:val="26"/>
          <w:lang w:val="uk-UA"/>
        </w:rPr>
      </w:pPr>
      <w:r w:rsidRPr="00373794">
        <w:rPr>
          <w:rFonts w:ascii="Times New Roman" w:hAnsi="Times New Roman"/>
          <w:sz w:val="26"/>
          <w:szCs w:val="26"/>
          <w:lang w:val="uk-UA"/>
        </w:rPr>
        <w:t>Модуль повинен дозволяти налаштування та формування бухгалтерської та іншої регламентованої законодавством звітності  і подальшому друку форм.</w:t>
      </w:r>
    </w:p>
    <w:p w:rsidR="004D6580" w:rsidRPr="00373794" w:rsidRDefault="004E0988" w:rsidP="004E0988">
      <w:pPr>
        <w:pStyle w:val="21"/>
        <w:rPr>
          <w:rFonts w:ascii="Times New Roman" w:hAnsi="Times New Roman"/>
          <w:lang w:val="uk-UA"/>
        </w:rPr>
      </w:pPr>
      <w:bookmarkStart w:id="98" w:name="_Toc465413766"/>
      <w:r w:rsidRPr="00373794">
        <w:rPr>
          <w:rFonts w:ascii="Times New Roman" w:hAnsi="Times New Roman"/>
          <w:lang w:val="uk-UA"/>
        </w:rPr>
        <w:t xml:space="preserve">Підсистема  </w:t>
      </w:r>
      <w:r w:rsidR="001E1D22" w:rsidRPr="00373794">
        <w:rPr>
          <w:rFonts w:ascii="Times New Roman" w:hAnsi="Times New Roman"/>
          <w:lang w:val="uk-UA"/>
        </w:rPr>
        <w:t xml:space="preserve">11 </w:t>
      </w:r>
      <w:r w:rsidR="00E061B9" w:rsidRPr="00373794">
        <w:rPr>
          <w:rFonts w:ascii="Times New Roman" w:hAnsi="Times New Roman"/>
          <w:lang w:val="uk-UA"/>
        </w:rPr>
        <w:t>Облік та розрахунки житлово-комунальних</w:t>
      </w:r>
      <w:r w:rsidR="00AC724B" w:rsidRPr="00373794">
        <w:rPr>
          <w:rFonts w:ascii="Times New Roman" w:hAnsi="Times New Roman"/>
          <w:lang w:val="uk-UA"/>
        </w:rPr>
        <w:t xml:space="preserve">  послуг</w:t>
      </w:r>
      <w:bookmarkEnd w:id="98"/>
    </w:p>
    <w:p w:rsidR="004D6580" w:rsidRPr="00373794" w:rsidRDefault="004D6580" w:rsidP="004E0988">
      <w:pPr>
        <w:pStyle w:val="3"/>
        <w:rPr>
          <w:rFonts w:ascii="Times New Roman" w:hAnsi="Times New Roman"/>
          <w:lang w:val="uk-UA"/>
        </w:rPr>
      </w:pPr>
      <w:bookmarkStart w:id="99" w:name="_Toc465413767"/>
      <w:r w:rsidRPr="00373794">
        <w:rPr>
          <w:rFonts w:ascii="Times New Roman" w:hAnsi="Times New Roman"/>
          <w:lang w:val="uk-UA"/>
        </w:rPr>
        <w:t>Загальне призначення підсистеми</w:t>
      </w:r>
      <w:bookmarkEnd w:id="99"/>
      <w:r w:rsidRPr="00373794">
        <w:rPr>
          <w:rFonts w:ascii="Times New Roman" w:hAnsi="Times New Roman"/>
          <w:lang w:val="uk-UA"/>
        </w:rPr>
        <w:t xml:space="preserve"> </w:t>
      </w:r>
    </w:p>
    <w:p w:rsidR="004D6580" w:rsidRDefault="004D6580" w:rsidP="004E0988">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rPr>
      </w:pPr>
      <w:r w:rsidRPr="004E0988">
        <w:rPr>
          <w:rFonts w:ascii="Times New Roman" w:hAnsi="Times New Roman"/>
          <w:sz w:val="26"/>
          <w:szCs w:val="26"/>
          <w:lang w:val="uk-UA"/>
        </w:rPr>
        <w:t>Підсистема має забезпечувати ведення обліку доходів та витрат в розрізі будинків. Проводитиме  розрахунки  тарифів на послуги з утримання будинків і споруд та прибудинкових територій на плановий період в розрізі видів послуг.  Формуватиме дані для доведення до споживачів інформації про перелік житлово-комунальних послуг, структуру цін/тарифів, зміну цін/тарифів з обґрунтуванням  (загальний розмір тарифу та його структура (плановані витрати за елементами, прибуток, податок на додану вартість).</w:t>
      </w:r>
    </w:p>
    <w:p w:rsidR="002050CC" w:rsidRDefault="002050CC" w:rsidP="002050CC">
      <w:pPr>
        <w:pStyle w:val="af0"/>
        <w:tabs>
          <w:tab w:val="num" w:pos="709"/>
          <w:tab w:val="num" w:pos="1080"/>
        </w:tabs>
        <w:spacing w:after="0"/>
        <w:ind w:firstLine="720"/>
        <w:jc w:val="both"/>
        <w:rPr>
          <w:rFonts w:ascii="Times New Roman" w:hAnsi="Times New Roman"/>
          <w:sz w:val="26"/>
          <w:szCs w:val="26"/>
          <w:lang w:val="uk-UA"/>
        </w:rPr>
      </w:pPr>
      <w:r>
        <w:rPr>
          <w:rFonts w:ascii="Times New Roman" w:hAnsi="Times New Roman"/>
          <w:sz w:val="26"/>
          <w:szCs w:val="26"/>
          <w:lang w:val="uk-UA"/>
        </w:rPr>
        <w:t>Підсистема</w:t>
      </w:r>
      <w:r w:rsidRPr="005262B5">
        <w:rPr>
          <w:rFonts w:ascii="Times New Roman" w:hAnsi="Times New Roman"/>
          <w:sz w:val="26"/>
          <w:szCs w:val="26"/>
          <w:lang w:val="uk-UA"/>
        </w:rPr>
        <w:t xml:space="preserve"> являє собою програмне розширення (технічна надбудова), яке обробляє відповідні інформаційні сутності за певними алгоритмами (</w:t>
      </w:r>
      <w:r>
        <w:rPr>
          <w:rFonts w:ascii="Times New Roman" w:hAnsi="Times New Roman"/>
          <w:sz w:val="26"/>
          <w:szCs w:val="26"/>
          <w:lang w:val="uk-UA"/>
        </w:rPr>
        <w:t>за рахунок вбудованого рішення з формування/використання</w:t>
      </w:r>
      <w:r w:rsidRPr="005262B5">
        <w:rPr>
          <w:rFonts w:ascii="Times New Roman" w:hAnsi="Times New Roman"/>
          <w:sz w:val="26"/>
          <w:szCs w:val="26"/>
          <w:lang w:val="uk-UA"/>
        </w:rPr>
        <w:t xml:space="preserve"> модел</w:t>
      </w:r>
      <w:r>
        <w:rPr>
          <w:rFonts w:ascii="Times New Roman" w:hAnsi="Times New Roman"/>
          <w:sz w:val="26"/>
          <w:szCs w:val="26"/>
          <w:lang w:val="uk-UA"/>
        </w:rPr>
        <w:t>і</w:t>
      </w:r>
      <w:r w:rsidRPr="005262B5">
        <w:rPr>
          <w:rFonts w:ascii="Times New Roman" w:hAnsi="Times New Roman"/>
          <w:sz w:val="26"/>
          <w:szCs w:val="26"/>
          <w:lang w:val="uk-UA"/>
        </w:rPr>
        <w:t xml:space="preserve"> даних та передбачає можливість обробки даних ззовні)</w:t>
      </w:r>
      <w:r>
        <w:rPr>
          <w:rFonts w:ascii="Times New Roman" w:hAnsi="Times New Roman"/>
          <w:sz w:val="26"/>
          <w:szCs w:val="26"/>
          <w:lang w:val="uk-UA"/>
        </w:rPr>
        <w:t xml:space="preserve">. Дана підсистема постачається в межах системи як технічне  невід’ємне розширення функціональності рішення </w:t>
      </w:r>
      <w:r w:rsidRPr="005262B5">
        <w:rPr>
          <w:rFonts w:ascii="Times New Roman" w:hAnsi="Times New Roman"/>
          <w:sz w:val="26"/>
          <w:szCs w:val="26"/>
          <w:lang w:val="uk-UA"/>
        </w:rPr>
        <w:t>і технологічно є  невід’ємною частиною в межах системи, яка по замовченню надає відповідну функціональність.</w:t>
      </w:r>
    </w:p>
    <w:p w:rsidR="002050CC" w:rsidRPr="005262B5" w:rsidRDefault="002050CC" w:rsidP="002050CC">
      <w:pPr>
        <w:pStyle w:val="af0"/>
        <w:tabs>
          <w:tab w:val="num" w:pos="709"/>
          <w:tab w:val="num" w:pos="1080"/>
        </w:tabs>
        <w:spacing w:after="0"/>
        <w:ind w:firstLine="720"/>
        <w:jc w:val="both"/>
        <w:rPr>
          <w:rFonts w:ascii="Times New Roman" w:hAnsi="Times New Roman"/>
          <w:sz w:val="26"/>
          <w:szCs w:val="26"/>
          <w:lang w:val="uk-UA"/>
        </w:rPr>
      </w:pPr>
      <w:r w:rsidRPr="005262B5">
        <w:rPr>
          <w:rFonts w:ascii="Times New Roman" w:hAnsi="Times New Roman"/>
          <w:sz w:val="26"/>
          <w:szCs w:val="26"/>
          <w:lang w:val="uk-UA"/>
        </w:rPr>
        <w:t>Наразі в документі описуються ключові можливості рішення. Детальний опис</w:t>
      </w:r>
      <w:r>
        <w:rPr>
          <w:rFonts w:ascii="Times New Roman" w:hAnsi="Times New Roman"/>
          <w:sz w:val="26"/>
          <w:szCs w:val="26"/>
          <w:lang w:val="uk-UA"/>
        </w:rPr>
        <w:t xml:space="preserve"> реалізації</w:t>
      </w:r>
      <w:r w:rsidRPr="005262B5">
        <w:rPr>
          <w:rFonts w:ascii="Times New Roman" w:hAnsi="Times New Roman"/>
          <w:sz w:val="26"/>
          <w:szCs w:val="26"/>
          <w:lang w:val="uk-UA"/>
        </w:rPr>
        <w:t xml:space="preserve"> буде наданий у технічному проекті.</w:t>
      </w:r>
    </w:p>
    <w:p w:rsidR="00AC724B" w:rsidRDefault="004D6580" w:rsidP="004E0988">
      <w:pPr>
        <w:pStyle w:val="3"/>
        <w:rPr>
          <w:rFonts w:ascii="Times New Roman" w:hAnsi="Times New Roman"/>
          <w:lang w:val="uk-UA"/>
        </w:rPr>
      </w:pPr>
      <w:bookmarkStart w:id="100" w:name="_Toc465413768"/>
      <w:r w:rsidRPr="004E0988">
        <w:rPr>
          <w:rFonts w:ascii="Times New Roman" w:hAnsi="Times New Roman"/>
          <w:lang w:val="uk-UA"/>
        </w:rPr>
        <w:t>Структура підсистеми</w:t>
      </w:r>
      <w:bookmarkEnd w:id="100"/>
      <w:r w:rsidRPr="004E0988">
        <w:rPr>
          <w:rFonts w:ascii="Times New Roman" w:hAnsi="Times New Roman"/>
          <w:lang w:val="uk-UA"/>
        </w:rPr>
        <w:t xml:space="preserve"> </w:t>
      </w:r>
    </w:p>
    <w:p w:rsidR="00373794" w:rsidRPr="00373794" w:rsidRDefault="00373794" w:rsidP="00373794">
      <w:pPr>
        <w:pStyle w:val="af0"/>
        <w:spacing w:before="120" w:after="0"/>
        <w:ind w:firstLine="720"/>
        <w:jc w:val="both"/>
        <w:rPr>
          <w:rFonts w:ascii="Times New Roman" w:hAnsi="Times New Roman"/>
          <w:sz w:val="26"/>
          <w:szCs w:val="26"/>
          <w:lang w:val="uk-UA"/>
        </w:rPr>
      </w:pPr>
      <w:r w:rsidRPr="00373794">
        <w:rPr>
          <w:rFonts w:ascii="Times New Roman" w:hAnsi="Times New Roman"/>
          <w:sz w:val="26"/>
          <w:szCs w:val="26"/>
          <w:lang w:val="uk-UA"/>
        </w:rPr>
        <w:t>Підсистема складається з таких компонентів:</w:t>
      </w:r>
    </w:p>
    <w:p w:rsidR="00AC724B" w:rsidRPr="00373794" w:rsidRDefault="00AC724B" w:rsidP="00AC724B">
      <w:pPr>
        <w:pStyle w:val="af0"/>
        <w:numPr>
          <w:ilvl w:val="0"/>
          <w:numId w:val="103"/>
        </w:numPr>
        <w:spacing w:after="0"/>
        <w:jc w:val="both"/>
        <w:rPr>
          <w:rFonts w:ascii="Times New Roman" w:hAnsi="Times New Roman"/>
          <w:sz w:val="26"/>
          <w:szCs w:val="26"/>
          <w:lang w:val="uk-UA"/>
        </w:rPr>
      </w:pPr>
      <w:r w:rsidRPr="00373794">
        <w:rPr>
          <w:rFonts w:ascii="Times New Roman" w:hAnsi="Times New Roman"/>
          <w:sz w:val="26"/>
          <w:szCs w:val="26"/>
          <w:lang w:val="uk-UA"/>
        </w:rPr>
        <w:t>Облік доходів та витрат</w:t>
      </w:r>
    </w:p>
    <w:p w:rsidR="00CF6784" w:rsidRPr="00373794" w:rsidRDefault="00AC724B" w:rsidP="00AC724B">
      <w:pPr>
        <w:pStyle w:val="af0"/>
        <w:numPr>
          <w:ilvl w:val="0"/>
          <w:numId w:val="103"/>
        </w:numPr>
        <w:spacing w:after="0"/>
        <w:jc w:val="both"/>
        <w:rPr>
          <w:rFonts w:ascii="Times New Roman" w:hAnsi="Times New Roman"/>
          <w:sz w:val="26"/>
          <w:szCs w:val="26"/>
          <w:lang w:val="uk-UA"/>
        </w:rPr>
      </w:pPr>
      <w:r w:rsidRPr="00373794">
        <w:rPr>
          <w:rFonts w:ascii="Times New Roman" w:hAnsi="Times New Roman"/>
          <w:sz w:val="26"/>
          <w:szCs w:val="26"/>
          <w:lang w:val="uk-UA"/>
        </w:rPr>
        <w:t xml:space="preserve">Розрахунки </w:t>
      </w:r>
      <w:r w:rsidR="00094745">
        <w:rPr>
          <w:rFonts w:ascii="Times New Roman" w:hAnsi="Times New Roman"/>
          <w:sz w:val="26"/>
          <w:szCs w:val="26"/>
          <w:lang w:val="uk-UA"/>
        </w:rPr>
        <w:t xml:space="preserve">тарифів </w:t>
      </w:r>
      <w:r w:rsidRPr="00373794">
        <w:rPr>
          <w:rFonts w:ascii="Times New Roman" w:hAnsi="Times New Roman"/>
          <w:sz w:val="26"/>
          <w:szCs w:val="26"/>
          <w:lang w:val="uk-UA"/>
        </w:rPr>
        <w:t xml:space="preserve">по </w:t>
      </w:r>
      <w:r w:rsidR="00CF6784" w:rsidRPr="00373794">
        <w:rPr>
          <w:rFonts w:ascii="Times New Roman" w:hAnsi="Times New Roman"/>
          <w:sz w:val="26"/>
          <w:szCs w:val="26"/>
          <w:lang w:val="uk-UA"/>
        </w:rPr>
        <w:t xml:space="preserve"> послугам з утримання будинків і споруд та прибудинкових територій </w:t>
      </w:r>
    </w:p>
    <w:p w:rsidR="00AC724B" w:rsidRPr="00373794" w:rsidRDefault="00AC724B" w:rsidP="00AC724B">
      <w:pPr>
        <w:pStyle w:val="af0"/>
        <w:numPr>
          <w:ilvl w:val="0"/>
          <w:numId w:val="103"/>
        </w:numPr>
        <w:spacing w:after="0"/>
        <w:jc w:val="both"/>
        <w:rPr>
          <w:rFonts w:ascii="Times New Roman" w:hAnsi="Times New Roman"/>
          <w:sz w:val="26"/>
          <w:szCs w:val="26"/>
          <w:lang w:val="uk-UA"/>
        </w:rPr>
      </w:pPr>
      <w:r w:rsidRPr="00373794">
        <w:rPr>
          <w:rFonts w:ascii="Times New Roman" w:hAnsi="Times New Roman"/>
          <w:sz w:val="26"/>
          <w:szCs w:val="26"/>
          <w:lang w:val="uk-UA"/>
        </w:rPr>
        <w:t>Нарахування жи</w:t>
      </w:r>
      <w:r w:rsidR="008E023D" w:rsidRPr="00373794">
        <w:rPr>
          <w:rFonts w:ascii="Times New Roman" w:hAnsi="Times New Roman"/>
          <w:sz w:val="26"/>
          <w:szCs w:val="26"/>
          <w:lang w:val="uk-UA"/>
        </w:rPr>
        <w:t>тлово-комунальних</w:t>
      </w:r>
      <w:r w:rsidRPr="00373794">
        <w:rPr>
          <w:rFonts w:ascii="Times New Roman" w:hAnsi="Times New Roman"/>
          <w:sz w:val="26"/>
          <w:szCs w:val="26"/>
          <w:lang w:val="uk-UA"/>
        </w:rPr>
        <w:t xml:space="preserve"> послуг</w:t>
      </w:r>
    </w:p>
    <w:p w:rsidR="004D6580" w:rsidRPr="004E0988" w:rsidRDefault="004D6580" w:rsidP="0048096B">
      <w:pPr>
        <w:pStyle w:val="af0"/>
        <w:spacing w:before="120" w:after="0"/>
        <w:ind w:firstLine="720"/>
        <w:jc w:val="both"/>
        <w:rPr>
          <w:rFonts w:ascii="Times New Roman" w:hAnsi="Times New Roman"/>
          <w:sz w:val="26"/>
          <w:szCs w:val="26"/>
          <w:lang w:val="uk-UA"/>
        </w:rPr>
      </w:pPr>
      <w:r w:rsidRPr="004E0988">
        <w:rPr>
          <w:rFonts w:ascii="Times New Roman" w:hAnsi="Times New Roman"/>
          <w:lang w:val="uk-UA"/>
        </w:rPr>
        <w:t xml:space="preserve"> </w:t>
      </w:r>
      <w:r w:rsidRPr="0048096B">
        <w:rPr>
          <w:rFonts w:ascii="Times New Roman" w:hAnsi="Times New Roman"/>
          <w:b/>
          <w:sz w:val="26"/>
          <w:szCs w:val="26"/>
          <w:lang w:val="uk-UA"/>
        </w:rPr>
        <w:t>Підсистема по своїй структурі повинна  складатися  з наступних модулів</w:t>
      </w:r>
      <w:r w:rsidRPr="004E0988">
        <w:rPr>
          <w:rFonts w:ascii="Times New Roman" w:hAnsi="Times New Roman"/>
          <w:sz w:val="26"/>
          <w:szCs w:val="26"/>
          <w:lang w:val="uk-UA"/>
        </w:rPr>
        <w:t>:</w:t>
      </w:r>
    </w:p>
    <w:p w:rsidR="00AC724B" w:rsidRPr="002F7F64" w:rsidRDefault="00AC724B" w:rsidP="00AC724B">
      <w:pPr>
        <w:pStyle w:val="af0"/>
        <w:numPr>
          <w:ilvl w:val="0"/>
          <w:numId w:val="103"/>
        </w:numPr>
        <w:spacing w:after="0"/>
        <w:jc w:val="both"/>
        <w:rPr>
          <w:rFonts w:ascii="Times New Roman" w:hAnsi="Times New Roman"/>
          <w:sz w:val="26"/>
          <w:szCs w:val="26"/>
          <w:lang w:val="uk-UA"/>
        </w:rPr>
      </w:pPr>
      <w:r w:rsidRPr="002F7F64">
        <w:rPr>
          <w:rFonts w:ascii="Times New Roman" w:hAnsi="Times New Roman"/>
          <w:sz w:val="26"/>
          <w:szCs w:val="26"/>
          <w:lang w:val="uk-UA"/>
        </w:rPr>
        <w:t>Налаштування</w:t>
      </w:r>
    </w:p>
    <w:p w:rsidR="00AC724B" w:rsidRPr="002F7F64" w:rsidRDefault="00AC724B" w:rsidP="00AC724B">
      <w:pPr>
        <w:pStyle w:val="af0"/>
        <w:numPr>
          <w:ilvl w:val="0"/>
          <w:numId w:val="103"/>
        </w:numPr>
        <w:spacing w:after="0"/>
        <w:jc w:val="both"/>
        <w:rPr>
          <w:rFonts w:ascii="Times New Roman" w:hAnsi="Times New Roman"/>
          <w:sz w:val="26"/>
          <w:szCs w:val="26"/>
          <w:lang w:val="uk-UA"/>
        </w:rPr>
      </w:pPr>
      <w:r w:rsidRPr="002F7F64">
        <w:rPr>
          <w:rFonts w:ascii="Times New Roman" w:hAnsi="Times New Roman"/>
          <w:sz w:val="26"/>
          <w:szCs w:val="26"/>
          <w:lang w:val="uk-UA"/>
        </w:rPr>
        <w:t>Керування доступом</w:t>
      </w:r>
    </w:p>
    <w:p w:rsidR="00AC724B" w:rsidRPr="00373794" w:rsidRDefault="008E023D" w:rsidP="00AC724B">
      <w:pPr>
        <w:pStyle w:val="af0"/>
        <w:numPr>
          <w:ilvl w:val="0"/>
          <w:numId w:val="103"/>
        </w:numPr>
        <w:spacing w:after="0"/>
        <w:jc w:val="both"/>
        <w:rPr>
          <w:rFonts w:ascii="Times New Roman" w:hAnsi="Times New Roman"/>
          <w:sz w:val="26"/>
          <w:szCs w:val="26"/>
          <w:lang w:val="uk-UA"/>
        </w:rPr>
      </w:pPr>
      <w:r w:rsidRPr="00373794">
        <w:rPr>
          <w:rFonts w:ascii="Times New Roman" w:hAnsi="Times New Roman"/>
          <w:sz w:val="26"/>
          <w:szCs w:val="26"/>
          <w:lang w:val="uk-UA"/>
        </w:rPr>
        <w:t>Особові рахунки споживачів</w:t>
      </w:r>
    </w:p>
    <w:p w:rsidR="00AC724B" w:rsidRPr="00373794" w:rsidRDefault="00AC724B" w:rsidP="00AC724B">
      <w:pPr>
        <w:pStyle w:val="af0"/>
        <w:numPr>
          <w:ilvl w:val="0"/>
          <w:numId w:val="103"/>
        </w:numPr>
        <w:spacing w:after="0"/>
        <w:jc w:val="both"/>
        <w:rPr>
          <w:rFonts w:ascii="Times New Roman" w:hAnsi="Times New Roman"/>
          <w:sz w:val="26"/>
          <w:szCs w:val="26"/>
          <w:lang w:val="uk-UA"/>
        </w:rPr>
      </w:pPr>
      <w:r w:rsidRPr="00373794">
        <w:rPr>
          <w:rFonts w:ascii="Times New Roman" w:hAnsi="Times New Roman"/>
          <w:sz w:val="26"/>
          <w:szCs w:val="26"/>
          <w:lang w:val="uk-UA"/>
        </w:rPr>
        <w:t>Будинки</w:t>
      </w:r>
    </w:p>
    <w:p w:rsidR="00AC724B" w:rsidRPr="00373794" w:rsidRDefault="00AC724B" w:rsidP="00AC724B">
      <w:pPr>
        <w:pStyle w:val="af0"/>
        <w:numPr>
          <w:ilvl w:val="0"/>
          <w:numId w:val="103"/>
        </w:numPr>
        <w:spacing w:after="0"/>
        <w:jc w:val="both"/>
        <w:rPr>
          <w:rFonts w:ascii="Times New Roman" w:hAnsi="Times New Roman"/>
          <w:sz w:val="26"/>
          <w:szCs w:val="26"/>
          <w:lang w:val="uk-UA"/>
        </w:rPr>
      </w:pPr>
      <w:r w:rsidRPr="00373794">
        <w:rPr>
          <w:rFonts w:ascii="Times New Roman" w:hAnsi="Times New Roman"/>
          <w:sz w:val="26"/>
          <w:szCs w:val="26"/>
          <w:lang w:val="uk-UA"/>
        </w:rPr>
        <w:t>Квартири</w:t>
      </w:r>
    </w:p>
    <w:p w:rsidR="00AC724B" w:rsidRPr="00373794" w:rsidRDefault="00AC724B" w:rsidP="00AC724B">
      <w:pPr>
        <w:pStyle w:val="af0"/>
        <w:numPr>
          <w:ilvl w:val="0"/>
          <w:numId w:val="103"/>
        </w:numPr>
        <w:spacing w:after="0"/>
        <w:jc w:val="both"/>
        <w:rPr>
          <w:rFonts w:ascii="Times New Roman" w:hAnsi="Times New Roman"/>
          <w:sz w:val="26"/>
          <w:szCs w:val="26"/>
          <w:lang w:val="uk-UA"/>
        </w:rPr>
      </w:pPr>
      <w:r w:rsidRPr="00373794">
        <w:rPr>
          <w:rFonts w:ascii="Times New Roman" w:hAnsi="Times New Roman"/>
          <w:sz w:val="26"/>
          <w:szCs w:val="26"/>
          <w:lang w:val="uk-UA"/>
        </w:rPr>
        <w:lastRenderedPageBreak/>
        <w:t xml:space="preserve">Рахунки за </w:t>
      </w:r>
      <w:r w:rsidR="008E023D" w:rsidRPr="00373794">
        <w:rPr>
          <w:rFonts w:ascii="Times New Roman" w:hAnsi="Times New Roman"/>
          <w:sz w:val="26"/>
          <w:szCs w:val="26"/>
          <w:lang w:val="uk-UA"/>
        </w:rPr>
        <w:t xml:space="preserve"> житлово-</w:t>
      </w:r>
      <w:r w:rsidRPr="00373794">
        <w:rPr>
          <w:rFonts w:ascii="Times New Roman" w:hAnsi="Times New Roman"/>
          <w:sz w:val="26"/>
          <w:szCs w:val="26"/>
          <w:lang w:val="uk-UA"/>
        </w:rPr>
        <w:t>комунальні послуги</w:t>
      </w:r>
    </w:p>
    <w:p w:rsidR="00AC724B" w:rsidRPr="00373794" w:rsidRDefault="00AC724B" w:rsidP="00AC724B">
      <w:pPr>
        <w:pStyle w:val="af0"/>
        <w:numPr>
          <w:ilvl w:val="0"/>
          <w:numId w:val="103"/>
        </w:numPr>
        <w:spacing w:after="0"/>
        <w:jc w:val="both"/>
        <w:rPr>
          <w:rFonts w:ascii="Times New Roman" w:hAnsi="Times New Roman"/>
          <w:sz w:val="26"/>
          <w:szCs w:val="26"/>
          <w:lang w:val="uk-UA"/>
        </w:rPr>
      </w:pPr>
      <w:r w:rsidRPr="00373794">
        <w:rPr>
          <w:rFonts w:ascii="Times New Roman" w:hAnsi="Times New Roman"/>
          <w:sz w:val="26"/>
          <w:szCs w:val="26"/>
          <w:lang w:val="uk-UA"/>
        </w:rPr>
        <w:t xml:space="preserve">Оплата </w:t>
      </w:r>
      <w:r w:rsidR="008E023D" w:rsidRPr="00373794">
        <w:rPr>
          <w:rFonts w:ascii="Times New Roman" w:hAnsi="Times New Roman"/>
          <w:sz w:val="26"/>
          <w:szCs w:val="26"/>
          <w:lang w:val="uk-UA"/>
        </w:rPr>
        <w:t>житлово-</w:t>
      </w:r>
      <w:r w:rsidRPr="00373794">
        <w:rPr>
          <w:rFonts w:ascii="Times New Roman" w:hAnsi="Times New Roman"/>
          <w:sz w:val="26"/>
          <w:szCs w:val="26"/>
          <w:lang w:val="uk-UA"/>
        </w:rPr>
        <w:t>комунальних послуг</w:t>
      </w:r>
    </w:p>
    <w:p w:rsidR="00AC724B" w:rsidRPr="00373794" w:rsidRDefault="00AC724B" w:rsidP="00AC724B">
      <w:pPr>
        <w:pStyle w:val="af0"/>
        <w:numPr>
          <w:ilvl w:val="0"/>
          <w:numId w:val="103"/>
        </w:numPr>
        <w:spacing w:after="0"/>
        <w:jc w:val="both"/>
        <w:rPr>
          <w:rFonts w:ascii="Times New Roman" w:hAnsi="Times New Roman"/>
          <w:sz w:val="26"/>
          <w:szCs w:val="26"/>
          <w:lang w:val="uk-UA"/>
        </w:rPr>
      </w:pPr>
      <w:r w:rsidRPr="00373794">
        <w:rPr>
          <w:rFonts w:ascii="Times New Roman" w:hAnsi="Times New Roman"/>
          <w:sz w:val="26"/>
          <w:szCs w:val="26"/>
          <w:lang w:val="uk-UA"/>
        </w:rPr>
        <w:t xml:space="preserve">Номенклатура </w:t>
      </w:r>
    </w:p>
    <w:p w:rsidR="00AC724B" w:rsidRPr="00373794" w:rsidRDefault="00AC724B" w:rsidP="00AC724B">
      <w:pPr>
        <w:pStyle w:val="af0"/>
        <w:numPr>
          <w:ilvl w:val="0"/>
          <w:numId w:val="103"/>
        </w:numPr>
        <w:spacing w:after="0"/>
        <w:jc w:val="both"/>
        <w:rPr>
          <w:rFonts w:ascii="Times New Roman" w:hAnsi="Times New Roman"/>
          <w:sz w:val="26"/>
          <w:szCs w:val="26"/>
          <w:lang w:val="uk-UA"/>
        </w:rPr>
      </w:pPr>
      <w:r w:rsidRPr="00373794">
        <w:rPr>
          <w:rFonts w:ascii="Times New Roman" w:hAnsi="Times New Roman"/>
          <w:sz w:val="26"/>
          <w:szCs w:val="26"/>
          <w:lang w:val="uk-UA"/>
        </w:rPr>
        <w:t>Прейскуранти</w:t>
      </w:r>
    </w:p>
    <w:p w:rsidR="00AC724B" w:rsidRPr="00373794" w:rsidRDefault="008E023D" w:rsidP="00AC724B">
      <w:pPr>
        <w:pStyle w:val="af0"/>
        <w:numPr>
          <w:ilvl w:val="0"/>
          <w:numId w:val="103"/>
        </w:numPr>
        <w:spacing w:after="0"/>
        <w:jc w:val="both"/>
        <w:rPr>
          <w:rFonts w:ascii="Times New Roman" w:hAnsi="Times New Roman"/>
          <w:sz w:val="26"/>
          <w:szCs w:val="26"/>
          <w:lang w:val="uk-UA"/>
        </w:rPr>
      </w:pPr>
      <w:r w:rsidRPr="00373794">
        <w:rPr>
          <w:rFonts w:ascii="Times New Roman" w:hAnsi="Times New Roman"/>
          <w:sz w:val="26"/>
          <w:szCs w:val="26"/>
          <w:lang w:val="uk-UA"/>
        </w:rPr>
        <w:t>Показання засобів обліку</w:t>
      </w:r>
    </w:p>
    <w:p w:rsidR="00AC724B" w:rsidRPr="00373794" w:rsidRDefault="00AC724B" w:rsidP="00AC724B">
      <w:pPr>
        <w:pStyle w:val="af0"/>
        <w:numPr>
          <w:ilvl w:val="0"/>
          <w:numId w:val="103"/>
        </w:numPr>
        <w:spacing w:after="0"/>
        <w:jc w:val="both"/>
        <w:rPr>
          <w:rFonts w:ascii="Times New Roman" w:hAnsi="Times New Roman"/>
          <w:sz w:val="26"/>
          <w:szCs w:val="26"/>
          <w:lang w:val="uk-UA"/>
        </w:rPr>
      </w:pPr>
      <w:r w:rsidRPr="00373794">
        <w:rPr>
          <w:rFonts w:ascii="Times New Roman" w:hAnsi="Times New Roman"/>
          <w:sz w:val="26"/>
          <w:szCs w:val="26"/>
          <w:lang w:val="uk-UA"/>
        </w:rPr>
        <w:t>Тарифи</w:t>
      </w:r>
    </w:p>
    <w:p w:rsidR="00AC724B" w:rsidRPr="002F7F64" w:rsidRDefault="00AC724B" w:rsidP="00AC724B">
      <w:pPr>
        <w:pStyle w:val="af0"/>
        <w:numPr>
          <w:ilvl w:val="0"/>
          <w:numId w:val="103"/>
        </w:numPr>
        <w:spacing w:after="0"/>
        <w:jc w:val="both"/>
        <w:rPr>
          <w:rFonts w:ascii="Times New Roman" w:hAnsi="Times New Roman"/>
          <w:sz w:val="26"/>
          <w:szCs w:val="26"/>
          <w:lang w:val="uk-UA"/>
        </w:rPr>
      </w:pPr>
      <w:r w:rsidRPr="002F7F64">
        <w:rPr>
          <w:rFonts w:ascii="Times New Roman" w:hAnsi="Times New Roman"/>
          <w:sz w:val="26"/>
          <w:szCs w:val="26"/>
          <w:lang w:val="uk-UA"/>
        </w:rPr>
        <w:t xml:space="preserve">Журнал обліку господарських операцій </w:t>
      </w:r>
    </w:p>
    <w:p w:rsidR="00AC724B" w:rsidRPr="002F7F64" w:rsidRDefault="00AC724B" w:rsidP="00AC724B">
      <w:pPr>
        <w:pStyle w:val="af0"/>
        <w:numPr>
          <w:ilvl w:val="0"/>
          <w:numId w:val="103"/>
        </w:numPr>
        <w:spacing w:after="0"/>
        <w:jc w:val="both"/>
        <w:rPr>
          <w:rFonts w:ascii="Times New Roman" w:hAnsi="Times New Roman"/>
          <w:sz w:val="26"/>
          <w:szCs w:val="26"/>
          <w:lang w:val="uk-UA"/>
        </w:rPr>
      </w:pPr>
      <w:r w:rsidRPr="002F7F64">
        <w:rPr>
          <w:rFonts w:ascii="Times New Roman" w:hAnsi="Times New Roman"/>
          <w:sz w:val="26"/>
          <w:szCs w:val="26"/>
          <w:lang w:val="uk-UA"/>
        </w:rPr>
        <w:t>Звіти</w:t>
      </w:r>
    </w:p>
    <w:p w:rsidR="004D6580" w:rsidRPr="004E0988" w:rsidRDefault="004D6580" w:rsidP="004E0988">
      <w:pPr>
        <w:spacing w:before="120"/>
        <w:ind w:firstLine="720"/>
        <w:jc w:val="both"/>
        <w:rPr>
          <w:rFonts w:ascii="Times New Roman" w:hAnsi="Times New Roman"/>
          <w:sz w:val="26"/>
          <w:szCs w:val="26"/>
          <w:lang w:val="uk-UA"/>
        </w:rPr>
      </w:pPr>
    </w:p>
    <w:p w:rsidR="004D6580" w:rsidRPr="00207E7D" w:rsidRDefault="004D6580" w:rsidP="00117EBD">
      <w:pPr>
        <w:keepNext/>
        <w:jc w:val="center"/>
        <w:rPr>
          <w:lang w:val="uk-UA"/>
        </w:rPr>
      </w:pPr>
      <w:r w:rsidRPr="00424436">
        <w:rPr>
          <w:lang w:val="uk-UA"/>
        </w:rPr>
        <w:object w:dxaOrig="12255" w:dyaOrig="8145">
          <v:shape id="_x0000_i1038" type="#_x0000_t75" style="width:495.75pt;height:328.5pt" o:ole="">
            <v:imagedata r:id="rId48" o:title=""/>
          </v:shape>
          <o:OLEObject Type="Embed" ProgID="Visio.Drawing.15" ShapeID="_x0000_i1038" DrawAspect="Content" ObjectID="_1539155855" r:id="rId49"/>
        </w:object>
      </w:r>
    </w:p>
    <w:p w:rsidR="004D6580" w:rsidRPr="00117EBD" w:rsidRDefault="004D6580" w:rsidP="00117EBD">
      <w:pPr>
        <w:pStyle w:val="affff2"/>
        <w:ind w:left="0" w:firstLine="0"/>
        <w:rPr>
          <w:b w:val="0"/>
          <w:lang w:val="uk-UA"/>
        </w:rPr>
      </w:pPr>
      <w:bookmarkStart w:id="101" w:name="_Toc465244261"/>
      <w:r w:rsidRPr="00117EBD">
        <w:rPr>
          <w:b w:val="0"/>
          <w:lang w:val="uk-UA"/>
        </w:rPr>
        <w:t>Рис</w:t>
      </w:r>
      <w:r w:rsidR="00117EBD">
        <w:rPr>
          <w:b w:val="0"/>
          <w:lang w:val="uk-UA"/>
        </w:rPr>
        <w:t>.</w:t>
      </w:r>
      <w:r w:rsidRPr="00117EBD">
        <w:rPr>
          <w:b w:val="0"/>
          <w:lang w:val="uk-UA"/>
        </w:rPr>
        <w:t xml:space="preserve"> </w:t>
      </w:r>
      <w:r w:rsidR="00687164" w:rsidRPr="00117EBD">
        <w:rPr>
          <w:b w:val="0"/>
          <w:lang w:val="uk-UA"/>
        </w:rPr>
        <w:fldChar w:fldCharType="begin"/>
      </w:r>
      <w:r w:rsidRPr="00117EBD">
        <w:rPr>
          <w:b w:val="0"/>
          <w:lang w:val="uk-UA"/>
        </w:rPr>
        <w:instrText xml:space="preserve"> SEQ Рисунок \* ARABIC </w:instrText>
      </w:r>
      <w:r w:rsidR="00687164" w:rsidRPr="00117EBD">
        <w:rPr>
          <w:b w:val="0"/>
          <w:lang w:val="uk-UA"/>
        </w:rPr>
        <w:fldChar w:fldCharType="separate"/>
      </w:r>
      <w:r w:rsidR="00CE6201">
        <w:rPr>
          <w:b w:val="0"/>
          <w:noProof/>
          <w:lang w:val="uk-UA"/>
        </w:rPr>
        <w:t>14</w:t>
      </w:r>
      <w:r w:rsidR="00687164" w:rsidRPr="00117EBD">
        <w:rPr>
          <w:b w:val="0"/>
          <w:lang w:val="uk-UA"/>
        </w:rPr>
        <w:fldChar w:fldCharType="end"/>
      </w:r>
      <w:r w:rsidRPr="00117EBD">
        <w:rPr>
          <w:b w:val="0"/>
          <w:lang w:val="uk-UA"/>
        </w:rPr>
        <w:t xml:space="preserve">.  </w:t>
      </w:r>
      <w:r w:rsidRPr="00081343">
        <w:rPr>
          <w:b w:val="0"/>
          <w:sz w:val="26"/>
          <w:szCs w:val="26"/>
          <w:lang w:val="uk-UA"/>
        </w:rPr>
        <w:t>Схема проходження інформації по будинковому обліку</w:t>
      </w:r>
      <w:bookmarkEnd w:id="101"/>
    </w:p>
    <w:p w:rsidR="004D6580" w:rsidRPr="00081343" w:rsidRDefault="004D6580" w:rsidP="00081343">
      <w:pPr>
        <w:pStyle w:val="3"/>
        <w:rPr>
          <w:rFonts w:ascii="Times New Roman" w:hAnsi="Times New Roman"/>
          <w:lang w:val="uk-UA"/>
        </w:rPr>
      </w:pPr>
      <w:bookmarkStart w:id="102" w:name="_Toc465413769"/>
      <w:r w:rsidRPr="00081343">
        <w:rPr>
          <w:rFonts w:ascii="Times New Roman" w:hAnsi="Times New Roman"/>
          <w:lang w:val="uk-UA"/>
        </w:rPr>
        <w:t>Функції підсистеми</w:t>
      </w:r>
      <w:bookmarkEnd w:id="102"/>
      <w:r w:rsidRPr="00081343">
        <w:rPr>
          <w:rFonts w:ascii="Times New Roman" w:hAnsi="Times New Roman"/>
          <w:lang w:val="uk-UA"/>
        </w:rPr>
        <w:t xml:space="preserve"> </w:t>
      </w:r>
    </w:p>
    <w:p w:rsidR="004D6580" w:rsidRPr="00373794" w:rsidRDefault="004D6580" w:rsidP="00081343">
      <w:pPr>
        <w:spacing w:before="120"/>
        <w:ind w:firstLine="720"/>
        <w:jc w:val="both"/>
        <w:rPr>
          <w:rFonts w:ascii="Times New Roman" w:hAnsi="Times New Roman"/>
          <w:sz w:val="26"/>
          <w:szCs w:val="26"/>
          <w:lang w:val="uk-UA"/>
        </w:rPr>
      </w:pPr>
      <w:r w:rsidRPr="00081343">
        <w:rPr>
          <w:rFonts w:ascii="Times New Roman" w:hAnsi="Times New Roman"/>
          <w:sz w:val="26"/>
          <w:szCs w:val="26"/>
          <w:lang w:val="uk-UA"/>
        </w:rPr>
        <w:t xml:space="preserve">Підсистема повинна складатися з  окремих модулів. Кожен модуль  повинен забезпечувати підтримку певної функції. Підсистема повинна надавати можливість ведення переліків будинків, квартир, особових рахунків, розраховувати </w:t>
      </w:r>
      <w:r w:rsidR="00094745">
        <w:rPr>
          <w:rFonts w:ascii="Times New Roman" w:hAnsi="Times New Roman"/>
          <w:sz w:val="26"/>
          <w:szCs w:val="26"/>
          <w:lang w:val="uk-UA"/>
        </w:rPr>
        <w:t xml:space="preserve">вартість </w:t>
      </w:r>
      <w:r w:rsidR="008E023D" w:rsidRPr="00373794">
        <w:rPr>
          <w:rFonts w:ascii="Times New Roman" w:hAnsi="Times New Roman"/>
          <w:sz w:val="26"/>
          <w:szCs w:val="26"/>
          <w:lang w:val="uk-UA"/>
        </w:rPr>
        <w:t>житлово-</w:t>
      </w:r>
      <w:r w:rsidR="00094745">
        <w:rPr>
          <w:rFonts w:ascii="Times New Roman" w:hAnsi="Times New Roman"/>
          <w:sz w:val="26"/>
          <w:szCs w:val="26"/>
          <w:lang w:val="uk-UA"/>
        </w:rPr>
        <w:t>комунальних послуг</w:t>
      </w:r>
      <w:r w:rsidRPr="00373794">
        <w:rPr>
          <w:rFonts w:ascii="Times New Roman" w:hAnsi="Times New Roman"/>
          <w:sz w:val="26"/>
          <w:szCs w:val="26"/>
          <w:lang w:val="uk-UA"/>
        </w:rPr>
        <w:t xml:space="preserve">, відображати оплату </w:t>
      </w:r>
      <w:r w:rsidR="008E023D" w:rsidRPr="00373794">
        <w:rPr>
          <w:rFonts w:ascii="Times New Roman" w:hAnsi="Times New Roman"/>
          <w:sz w:val="26"/>
          <w:szCs w:val="26"/>
          <w:lang w:val="uk-UA"/>
        </w:rPr>
        <w:t xml:space="preserve"> житлово-</w:t>
      </w:r>
      <w:r w:rsidRPr="00373794">
        <w:rPr>
          <w:rFonts w:ascii="Times New Roman" w:hAnsi="Times New Roman"/>
          <w:sz w:val="26"/>
          <w:szCs w:val="26"/>
          <w:lang w:val="uk-UA"/>
        </w:rPr>
        <w:t xml:space="preserve">комунальних послуг, проводити розщеплення платежів, </w:t>
      </w:r>
      <w:r w:rsidR="002F7F64" w:rsidRPr="00373794">
        <w:rPr>
          <w:rFonts w:ascii="Times New Roman" w:hAnsi="Times New Roman"/>
          <w:sz w:val="26"/>
          <w:szCs w:val="26"/>
          <w:lang w:val="uk-UA"/>
        </w:rPr>
        <w:t xml:space="preserve"> </w:t>
      </w:r>
      <w:r w:rsidRPr="00373794">
        <w:rPr>
          <w:rFonts w:ascii="Times New Roman" w:hAnsi="Times New Roman"/>
          <w:sz w:val="26"/>
          <w:szCs w:val="26"/>
          <w:lang w:val="uk-UA"/>
        </w:rPr>
        <w:t xml:space="preserve">надавати інформацію для розрахунку тарифів на </w:t>
      </w:r>
      <w:r w:rsidR="008E023D" w:rsidRPr="00373794">
        <w:rPr>
          <w:rFonts w:ascii="Times New Roman" w:hAnsi="Times New Roman"/>
          <w:sz w:val="26"/>
          <w:szCs w:val="26"/>
          <w:lang w:val="uk-UA"/>
        </w:rPr>
        <w:t>житлово-</w:t>
      </w:r>
      <w:r w:rsidRPr="00373794">
        <w:rPr>
          <w:rFonts w:ascii="Times New Roman" w:hAnsi="Times New Roman"/>
          <w:sz w:val="26"/>
          <w:szCs w:val="26"/>
          <w:lang w:val="uk-UA"/>
        </w:rPr>
        <w:t>комунальні послуги.</w:t>
      </w:r>
    </w:p>
    <w:p w:rsidR="004D6580" w:rsidRPr="00373794" w:rsidRDefault="004D6580" w:rsidP="00081343">
      <w:pPr>
        <w:spacing w:before="120"/>
        <w:ind w:firstLine="720"/>
        <w:jc w:val="both"/>
        <w:rPr>
          <w:rFonts w:ascii="Times New Roman" w:hAnsi="Times New Roman"/>
          <w:b/>
          <w:i/>
          <w:sz w:val="26"/>
          <w:szCs w:val="26"/>
          <w:lang w:val="uk-UA"/>
        </w:rPr>
      </w:pPr>
      <w:r w:rsidRPr="00373794">
        <w:rPr>
          <w:rFonts w:ascii="Times New Roman" w:hAnsi="Times New Roman"/>
          <w:b/>
          <w:i/>
          <w:sz w:val="26"/>
          <w:szCs w:val="26"/>
          <w:lang w:val="uk-UA"/>
        </w:rPr>
        <w:t>Налаштування</w:t>
      </w:r>
    </w:p>
    <w:p w:rsidR="004D6580" w:rsidRPr="00373794" w:rsidRDefault="004D6580" w:rsidP="00081343">
      <w:pPr>
        <w:pStyle w:val="af0"/>
        <w:tabs>
          <w:tab w:val="num" w:pos="709"/>
          <w:tab w:val="num" w:pos="1080"/>
        </w:tabs>
        <w:spacing w:before="120" w:after="0"/>
        <w:ind w:firstLine="720"/>
        <w:jc w:val="both"/>
        <w:rPr>
          <w:rFonts w:ascii="Times New Roman" w:hAnsi="Times New Roman"/>
          <w:bCs/>
          <w:sz w:val="26"/>
          <w:szCs w:val="26"/>
          <w:lang w:val="uk-UA"/>
        </w:rPr>
      </w:pPr>
      <w:r w:rsidRPr="00373794">
        <w:rPr>
          <w:rFonts w:ascii="Times New Roman" w:hAnsi="Times New Roman"/>
          <w:sz w:val="26"/>
          <w:szCs w:val="26"/>
          <w:lang w:val="uk-UA"/>
        </w:rPr>
        <w:t>Модуль призначений для налаштування модулів цієї підсистеми.</w:t>
      </w:r>
    </w:p>
    <w:p w:rsidR="00B810D6" w:rsidRPr="00EB28C7" w:rsidRDefault="00B810D6" w:rsidP="00081343">
      <w:pPr>
        <w:spacing w:before="120"/>
        <w:ind w:firstLine="720"/>
        <w:jc w:val="both"/>
        <w:rPr>
          <w:rFonts w:ascii="Times New Roman" w:hAnsi="Times New Roman"/>
          <w:b/>
          <w:i/>
          <w:sz w:val="26"/>
          <w:szCs w:val="26"/>
          <w:lang w:val="ru-RU"/>
        </w:rPr>
      </w:pPr>
    </w:p>
    <w:p w:rsidR="004D6580" w:rsidRPr="00373794" w:rsidRDefault="004D6580" w:rsidP="00081343">
      <w:pPr>
        <w:spacing w:before="120"/>
        <w:ind w:firstLine="720"/>
        <w:jc w:val="both"/>
        <w:rPr>
          <w:rFonts w:ascii="Times New Roman" w:hAnsi="Times New Roman"/>
          <w:b/>
          <w:i/>
          <w:sz w:val="26"/>
          <w:szCs w:val="26"/>
          <w:lang w:val="uk-UA"/>
        </w:rPr>
      </w:pPr>
      <w:r w:rsidRPr="00373794">
        <w:rPr>
          <w:rFonts w:ascii="Times New Roman" w:hAnsi="Times New Roman"/>
          <w:b/>
          <w:i/>
          <w:sz w:val="26"/>
          <w:szCs w:val="26"/>
          <w:lang w:val="uk-UA"/>
        </w:rPr>
        <w:lastRenderedPageBreak/>
        <w:t>Керування доступом</w:t>
      </w:r>
    </w:p>
    <w:p w:rsidR="004D6580" w:rsidRPr="00373794" w:rsidRDefault="004D6580" w:rsidP="00081343">
      <w:pPr>
        <w:pStyle w:val="af0"/>
        <w:tabs>
          <w:tab w:val="num" w:pos="709"/>
          <w:tab w:val="num" w:pos="1080"/>
        </w:tabs>
        <w:spacing w:before="120" w:after="0"/>
        <w:ind w:firstLine="720"/>
        <w:jc w:val="both"/>
        <w:rPr>
          <w:rFonts w:ascii="Times New Roman" w:hAnsi="Times New Roman"/>
          <w:sz w:val="26"/>
          <w:szCs w:val="26"/>
          <w:lang w:val="uk-UA"/>
        </w:rPr>
      </w:pPr>
      <w:r w:rsidRPr="00373794">
        <w:rPr>
          <w:rFonts w:ascii="Times New Roman" w:hAnsi="Times New Roman"/>
          <w:sz w:val="26"/>
          <w:szCs w:val="26"/>
          <w:lang w:val="uk-UA"/>
        </w:rPr>
        <w:t>Модуль призначений для визначення прав доступу користувачів до документів.</w:t>
      </w:r>
    </w:p>
    <w:p w:rsidR="004D6580" w:rsidRPr="00081343" w:rsidRDefault="008E023D" w:rsidP="00081343">
      <w:pPr>
        <w:spacing w:before="120"/>
        <w:ind w:firstLine="720"/>
        <w:jc w:val="both"/>
        <w:rPr>
          <w:rFonts w:ascii="Times New Roman" w:hAnsi="Times New Roman"/>
          <w:b/>
          <w:i/>
          <w:sz w:val="26"/>
          <w:szCs w:val="26"/>
          <w:lang w:val="uk-UA"/>
        </w:rPr>
      </w:pPr>
      <w:r w:rsidRPr="00373794">
        <w:rPr>
          <w:rFonts w:ascii="Times New Roman" w:hAnsi="Times New Roman"/>
          <w:b/>
          <w:i/>
          <w:sz w:val="26"/>
          <w:szCs w:val="26"/>
          <w:lang w:val="uk-UA"/>
        </w:rPr>
        <w:t>Особові рахунки (Довідник Споживачів)</w:t>
      </w:r>
    </w:p>
    <w:p w:rsidR="004D6580" w:rsidRPr="00081343" w:rsidRDefault="004D6580" w:rsidP="00081343">
      <w:pPr>
        <w:pStyle w:val="af0"/>
        <w:tabs>
          <w:tab w:val="num" w:pos="709"/>
          <w:tab w:val="num" w:pos="1080"/>
        </w:tabs>
        <w:spacing w:before="120" w:after="0"/>
        <w:ind w:firstLine="720"/>
        <w:jc w:val="both"/>
        <w:rPr>
          <w:rFonts w:ascii="Times New Roman" w:hAnsi="Times New Roman"/>
          <w:bCs/>
          <w:sz w:val="26"/>
          <w:szCs w:val="26"/>
          <w:lang w:val="uk-UA"/>
        </w:rPr>
      </w:pPr>
      <w:r w:rsidRPr="00081343">
        <w:rPr>
          <w:rFonts w:ascii="Times New Roman" w:hAnsi="Times New Roman"/>
          <w:sz w:val="26"/>
          <w:szCs w:val="26"/>
          <w:lang w:val="uk-UA"/>
        </w:rPr>
        <w:t>Модуль призначений для ведення особових рахунків по квартирах.</w:t>
      </w:r>
    </w:p>
    <w:p w:rsidR="004D6580" w:rsidRPr="00081343" w:rsidRDefault="004D6580" w:rsidP="00081343">
      <w:pPr>
        <w:spacing w:before="120"/>
        <w:ind w:firstLine="720"/>
        <w:jc w:val="both"/>
        <w:rPr>
          <w:rFonts w:ascii="Times New Roman" w:hAnsi="Times New Roman"/>
          <w:b/>
          <w:i/>
          <w:sz w:val="26"/>
          <w:szCs w:val="26"/>
          <w:lang w:val="uk-UA"/>
        </w:rPr>
      </w:pPr>
      <w:r w:rsidRPr="00081343">
        <w:rPr>
          <w:rFonts w:ascii="Times New Roman" w:hAnsi="Times New Roman"/>
          <w:b/>
          <w:i/>
          <w:sz w:val="26"/>
          <w:szCs w:val="26"/>
          <w:lang w:val="uk-UA"/>
        </w:rPr>
        <w:t>Будинки</w:t>
      </w:r>
    </w:p>
    <w:p w:rsidR="004D6580" w:rsidRPr="00081343" w:rsidRDefault="004D6580" w:rsidP="00081343">
      <w:pPr>
        <w:pStyle w:val="af0"/>
        <w:tabs>
          <w:tab w:val="num" w:pos="1080"/>
        </w:tabs>
        <w:spacing w:before="120" w:after="0"/>
        <w:ind w:firstLine="720"/>
        <w:jc w:val="both"/>
        <w:rPr>
          <w:rFonts w:ascii="Times New Roman" w:hAnsi="Times New Roman"/>
          <w:sz w:val="26"/>
          <w:szCs w:val="26"/>
          <w:lang w:val="uk-UA"/>
        </w:rPr>
      </w:pPr>
      <w:r w:rsidRPr="00081343">
        <w:rPr>
          <w:rFonts w:ascii="Times New Roman" w:hAnsi="Times New Roman"/>
          <w:sz w:val="26"/>
          <w:szCs w:val="26"/>
          <w:lang w:val="uk-UA"/>
        </w:rPr>
        <w:t>Модуль призначений для формування даних по будинках. Модуль повинен дозволяти  ведення переліку будинків в розрізі вулиць з відповідними показниками площ, різних показників, переліку необхідних послуг. По кожному будинку необхідна наявність Особових рахунків по квартирах.</w:t>
      </w:r>
    </w:p>
    <w:p w:rsidR="004D6580" w:rsidRPr="00081343" w:rsidRDefault="004D6580" w:rsidP="00081343">
      <w:pPr>
        <w:spacing w:before="120"/>
        <w:ind w:firstLine="720"/>
        <w:jc w:val="both"/>
        <w:rPr>
          <w:rFonts w:ascii="Times New Roman" w:hAnsi="Times New Roman"/>
          <w:sz w:val="26"/>
          <w:szCs w:val="26"/>
          <w:lang w:val="uk-UA"/>
        </w:rPr>
      </w:pPr>
      <w:r w:rsidRPr="00081343">
        <w:rPr>
          <w:rFonts w:ascii="Times New Roman" w:hAnsi="Times New Roman"/>
          <w:sz w:val="26"/>
          <w:szCs w:val="26"/>
          <w:lang w:val="uk-UA"/>
        </w:rPr>
        <w:t>У модулі необхідна наявність наступної інформації:</w:t>
      </w:r>
    </w:p>
    <w:p w:rsidR="004D6580" w:rsidRPr="002F7F6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інформацію про площі квартир: загальну, з можливістю вводу кількості кімнат та їх площі, опалювальну, балконів та лоджій;</w:t>
      </w:r>
    </w:p>
    <w:p w:rsidR="004D6580" w:rsidRPr="002F7F6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інформацію про перелік послуг, які отримують мешканці будинків;</w:t>
      </w:r>
    </w:p>
    <w:p w:rsidR="004D6580" w:rsidRPr="0037379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 xml:space="preserve">інформацію про будинкові </w:t>
      </w:r>
      <w:r w:rsidR="008E023D">
        <w:rPr>
          <w:rFonts w:ascii="Times New Roman" w:hAnsi="Times New Roman"/>
          <w:sz w:val="26"/>
          <w:szCs w:val="26"/>
          <w:lang w:val="uk-UA"/>
        </w:rPr>
        <w:t xml:space="preserve">або на групу будинків </w:t>
      </w:r>
      <w:r w:rsidR="008E023D" w:rsidRPr="00373794">
        <w:rPr>
          <w:rFonts w:ascii="Times New Roman" w:hAnsi="Times New Roman"/>
          <w:sz w:val="26"/>
          <w:szCs w:val="26"/>
          <w:lang w:val="uk-UA"/>
        </w:rPr>
        <w:t>засоби обліку</w:t>
      </w:r>
      <w:r w:rsidRPr="00373794">
        <w:rPr>
          <w:rFonts w:ascii="Times New Roman" w:hAnsi="Times New Roman"/>
          <w:sz w:val="26"/>
          <w:szCs w:val="26"/>
          <w:lang w:val="uk-UA"/>
        </w:rPr>
        <w:t xml:space="preserve"> по обліку обсягів спожитих послуг;</w:t>
      </w:r>
    </w:p>
    <w:p w:rsidR="004D6580" w:rsidRPr="00373794" w:rsidRDefault="004D6580" w:rsidP="005C280E">
      <w:pPr>
        <w:pStyle w:val="aff8"/>
        <w:numPr>
          <w:ilvl w:val="0"/>
          <w:numId w:val="104"/>
        </w:numPr>
        <w:rPr>
          <w:rFonts w:ascii="Times New Roman" w:hAnsi="Times New Roman"/>
          <w:sz w:val="26"/>
          <w:szCs w:val="26"/>
          <w:lang w:val="uk-UA"/>
        </w:rPr>
      </w:pPr>
      <w:r w:rsidRPr="00373794">
        <w:rPr>
          <w:rFonts w:ascii="Times New Roman" w:hAnsi="Times New Roman"/>
          <w:sz w:val="26"/>
          <w:szCs w:val="26"/>
          <w:lang w:val="uk-UA"/>
        </w:rPr>
        <w:t xml:space="preserve">інформацію про спожиті обсяги </w:t>
      </w:r>
      <w:r w:rsidR="008E023D" w:rsidRPr="00373794">
        <w:rPr>
          <w:rFonts w:ascii="Times New Roman" w:hAnsi="Times New Roman"/>
          <w:sz w:val="26"/>
          <w:szCs w:val="26"/>
          <w:lang w:val="uk-UA"/>
        </w:rPr>
        <w:t>житлово-</w:t>
      </w:r>
      <w:r w:rsidRPr="00373794">
        <w:rPr>
          <w:rFonts w:ascii="Times New Roman" w:hAnsi="Times New Roman"/>
          <w:sz w:val="26"/>
          <w:szCs w:val="26"/>
          <w:lang w:val="uk-UA"/>
        </w:rPr>
        <w:t>комунальних послуг згідно п</w:t>
      </w:r>
      <w:r w:rsidR="008E023D" w:rsidRPr="00373794">
        <w:rPr>
          <w:rFonts w:ascii="Times New Roman" w:hAnsi="Times New Roman"/>
          <w:sz w:val="26"/>
          <w:szCs w:val="26"/>
          <w:lang w:val="uk-UA"/>
        </w:rPr>
        <w:t>оказників будинкових засобів обліку</w:t>
      </w:r>
      <w:r w:rsidRPr="00373794">
        <w:rPr>
          <w:rFonts w:ascii="Times New Roman" w:hAnsi="Times New Roman"/>
          <w:sz w:val="26"/>
          <w:szCs w:val="26"/>
          <w:lang w:val="uk-UA"/>
        </w:rPr>
        <w:t>;</w:t>
      </w:r>
    </w:p>
    <w:p w:rsidR="004D6580" w:rsidRPr="00373794" w:rsidRDefault="004D6580" w:rsidP="005C280E">
      <w:pPr>
        <w:pStyle w:val="aff8"/>
        <w:numPr>
          <w:ilvl w:val="0"/>
          <w:numId w:val="104"/>
        </w:numPr>
        <w:rPr>
          <w:rFonts w:ascii="Times New Roman" w:hAnsi="Times New Roman"/>
          <w:sz w:val="26"/>
          <w:szCs w:val="26"/>
          <w:lang w:val="uk-UA"/>
        </w:rPr>
      </w:pPr>
      <w:r w:rsidRPr="00373794">
        <w:rPr>
          <w:rFonts w:ascii="Times New Roman" w:hAnsi="Times New Roman"/>
          <w:sz w:val="26"/>
          <w:szCs w:val="26"/>
          <w:lang w:val="uk-UA"/>
        </w:rPr>
        <w:t>реєстрацію встановлених м</w:t>
      </w:r>
      <w:r w:rsidR="008E023D" w:rsidRPr="00373794">
        <w:rPr>
          <w:rFonts w:ascii="Times New Roman" w:hAnsi="Times New Roman"/>
          <w:sz w:val="26"/>
          <w:szCs w:val="26"/>
          <w:lang w:val="uk-UA"/>
        </w:rPr>
        <w:t>ешканцями квартирних засобів обліку</w:t>
      </w:r>
      <w:r w:rsidRPr="00373794">
        <w:rPr>
          <w:rFonts w:ascii="Times New Roman" w:hAnsi="Times New Roman"/>
          <w:sz w:val="26"/>
          <w:szCs w:val="26"/>
          <w:lang w:val="uk-UA"/>
        </w:rPr>
        <w:t xml:space="preserve">; </w:t>
      </w:r>
    </w:p>
    <w:p w:rsidR="004D6580" w:rsidRPr="002F7F64" w:rsidRDefault="004D6580" w:rsidP="005C280E">
      <w:pPr>
        <w:pStyle w:val="aff8"/>
        <w:numPr>
          <w:ilvl w:val="0"/>
          <w:numId w:val="104"/>
        </w:numPr>
        <w:rPr>
          <w:rFonts w:ascii="Times New Roman" w:hAnsi="Times New Roman"/>
          <w:sz w:val="26"/>
          <w:szCs w:val="26"/>
          <w:lang w:val="uk-UA"/>
        </w:rPr>
      </w:pPr>
      <w:r w:rsidRPr="00373794">
        <w:rPr>
          <w:rFonts w:ascii="Times New Roman" w:hAnsi="Times New Roman"/>
          <w:sz w:val="26"/>
          <w:szCs w:val="26"/>
          <w:lang w:val="uk-UA"/>
        </w:rPr>
        <w:t xml:space="preserve">облік спожитих послуг згідно показників квартирних </w:t>
      </w:r>
      <w:r w:rsidR="008E023D" w:rsidRPr="00373794">
        <w:rPr>
          <w:rFonts w:ascii="Times New Roman" w:hAnsi="Times New Roman"/>
          <w:sz w:val="26"/>
          <w:szCs w:val="26"/>
          <w:lang w:val="uk-UA"/>
        </w:rPr>
        <w:t>засобів обліку;</w:t>
      </w:r>
    </w:p>
    <w:p w:rsidR="004D6580" w:rsidRPr="002F7F6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інформацію про тарифи та норми споживання по послугах;</w:t>
      </w:r>
    </w:p>
    <w:p w:rsidR="004D6580" w:rsidRPr="00373794" w:rsidRDefault="004D6580" w:rsidP="005C280E">
      <w:pPr>
        <w:pStyle w:val="aff8"/>
        <w:numPr>
          <w:ilvl w:val="0"/>
          <w:numId w:val="104"/>
        </w:numPr>
        <w:rPr>
          <w:rFonts w:ascii="Times New Roman" w:hAnsi="Times New Roman"/>
          <w:sz w:val="26"/>
          <w:szCs w:val="26"/>
          <w:lang w:val="uk-UA"/>
        </w:rPr>
      </w:pPr>
      <w:r w:rsidRPr="00373794">
        <w:rPr>
          <w:rFonts w:ascii="Times New Roman" w:hAnsi="Times New Roman"/>
          <w:sz w:val="26"/>
          <w:szCs w:val="26"/>
          <w:lang w:val="uk-UA"/>
        </w:rPr>
        <w:t>інформацію про кількість зареєстрованих мешканців та користувачів послугами;</w:t>
      </w:r>
    </w:p>
    <w:p w:rsidR="004D6580" w:rsidRPr="00373794" w:rsidRDefault="004D6580" w:rsidP="005C280E">
      <w:pPr>
        <w:pStyle w:val="aff8"/>
        <w:numPr>
          <w:ilvl w:val="0"/>
          <w:numId w:val="104"/>
        </w:numPr>
        <w:rPr>
          <w:rFonts w:ascii="Times New Roman" w:hAnsi="Times New Roman"/>
          <w:sz w:val="26"/>
          <w:szCs w:val="26"/>
          <w:lang w:val="uk-UA"/>
        </w:rPr>
      </w:pPr>
      <w:r w:rsidRPr="00373794">
        <w:rPr>
          <w:rFonts w:ascii="Times New Roman" w:hAnsi="Times New Roman"/>
          <w:sz w:val="26"/>
          <w:szCs w:val="26"/>
          <w:lang w:val="uk-UA"/>
        </w:rPr>
        <w:t>інформацію про наявність пільги: назва пільги, порядок пільг на особовому рахунку, дата початку та закінчення дії пільги, документ, що підтверджує наявність пільги (номер посвідчення, дата видачі, ким видано, кількість мешканців, які користуються пільгою, ідентифікаційні коди пільговиків;</w:t>
      </w:r>
    </w:p>
    <w:p w:rsidR="004D6580" w:rsidRPr="00373794" w:rsidRDefault="004D6580" w:rsidP="005C280E">
      <w:pPr>
        <w:pStyle w:val="aff8"/>
        <w:numPr>
          <w:ilvl w:val="0"/>
          <w:numId w:val="104"/>
        </w:numPr>
        <w:rPr>
          <w:rFonts w:ascii="Times New Roman" w:hAnsi="Times New Roman"/>
          <w:sz w:val="26"/>
          <w:szCs w:val="26"/>
          <w:lang w:val="uk-UA"/>
        </w:rPr>
      </w:pPr>
      <w:r w:rsidRPr="00373794">
        <w:rPr>
          <w:rFonts w:ascii="Times New Roman" w:hAnsi="Times New Roman"/>
          <w:sz w:val="26"/>
          <w:szCs w:val="26"/>
          <w:lang w:val="uk-UA"/>
        </w:rPr>
        <w:t>інформацію про призначені субсидії та інших соціальних виплат;</w:t>
      </w:r>
    </w:p>
    <w:p w:rsidR="004D6580" w:rsidRPr="00373794" w:rsidRDefault="004D6580" w:rsidP="005C280E">
      <w:pPr>
        <w:pStyle w:val="aff8"/>
        <w:numPr>
          <w:ilvl w:val="0"/>
          <w:numId w:val="104"/>
        </w:numPr>
        <w:rPr>
          <w:rFonts w:ascii="Times New Roman" w:hAnsi="Times New Roman"/>
          <w:sz w:val="26"/>
          <w:szCs w:val="26"/>
          <w:lang w:val="uk-UA"/>
        </w:rPr>
      </w:pPr>
      <w:r w:rsidRPr="00373794">
        <w:rPr>
          <w:rFonts w:ascii="Times New Roman" w:hAnsi="Times New Roman"/>
          <w:sz w:val="26"/>
          <w:szCs w:val="26"/>
          <w:lang w:val="uk-UA"/>
        </w:rPr>
        <w:t xml:space="preserve">розподіл фактично спожитих обсягів послуг по будинку з врахуванням квартирних </w:t>
      </w:r>
      <w:r w:rsidR="008E023D" w:rsidRPr="00373794">
        <w:rPr>
          <w:rFonts w:ascii="Times New Roman" w:hAnsi="Times New Roman"/>
          <w:sz w:val="26"/>
          <w:szCs w:val="26"/>
          <w:lang w:val="uk-UA"/>
        </w:rPr>
        <w:t>засобів обліку</w:t>
      </w:r>
      <w:r w:rsidRPr="00373794">
        <w:rPr>
          <w:rFonts w:ascii="Times New Roman" w:hAnsi="Times New Roman"/>
          <w:sz w:val="26"/>
          <w:szCs w:val="26"/>
          <w:lang w:val="uk-UA"/>
        </w:rPr>
        <w:t xml:space="preserve"> для виставлення мешканцям;</w:t>
      </w:r>
    </w:p>
    <w:p w:rsidR="004D6580" w:rsidRPr="00373794" w:rsidRDefault="004D6580" w:rsidP="005C280E">
      <w:pPr>
        <w:pStyle w:val="aff8"/>
        <w:numPr>
          <w:ilvl w:val="0"/>
          <w:numId w:val="104"/>
        </w:numPr>
        <w:rPr>
          <w:rFonts w:ascii="Times New Roman" w:hAnsi="Times New Roman"/>
          <w:sz w:val="26"/>
          <w:szCs w:val="26"/>
          <w:lang w:val="uk-UA"/>
        </w:rPr>
      </w:pPr>
      <w:r w:rsidRPr="00373794">
        <w:rPr>
          <w:rFonts w:ascii="Times New Roman" w:hAnsi="Times New Roman"/>
          <w:sz w:val="26"/>
          <w:szCs w:val="26"/>
          <w:lang w:val="uk-UA"/>
        </w:rPr>
        <w:t>дані по заборгованості за житлово-комунальні та інші послуги у розрізі послуг та їх складових</w:t>
      </w:r>
      <w:r w:rsidR="008E023D" w:rsidRPr="00373794">
        <w:rPr>
          <w:rFonts w:ascii="Times New Roman" w:hAnsi="Times New Roman"/>
          <w:sz w:val="26"/>
          <w:szCs w:val="26"/>
          <w:lang w:val="uk-UA"/>
        </w:rPr>
        <w:t xml:space="preserve"> ( реструктуризація, розстрочка</w:t>
      </w:r>
      <w:r w:rsidR="00CF6784" w:rsidRPr="00373794">
        <w:rPr>
          <w:rFonts w:ascii="Times New Roman" w:hAnsi="Times New Roman"/>
          <w:sz w:val="26"/>
          <w:szCs w:val="26"/>
          <w:lang w:val="uk-UA"/>
        </w:rPr>
        <w:t>, тощо)</w:t>
      </w:r>
      <w:r w:rsidRPr="00373794">
        <w:rPr>
          <w:rFonts w:ascii="Times New Roman" w:hAnsi="Times New Roman"/>
          <w:sz w:val="26"/>
          <w:szCs w:val="26"/>
          <w:lang w:val="uk-UA"/>
        </w:rPr>
        <w:t>;</w:t>
      </w:r>
    </w:p>
    <w:p w:rsidR="00CF6784" w:rsidRPr="00373794" w:rsidRDefault="00CF6784" w:rsidP="005C280E">
      <w:pPr>
        <w:pStyle w:val="aff8"/>
        <w:numPr>
          <w:ilvl w:val="0"/>
          <w:numId w:val="104"/>
        </w:numPr>
        <w:rPr>
          <w:rFonts w:ascii="Times New Roman" w:hAnsi="Times New Roman"/>
          <w:sz w:val="26"/>
          <w:szCs w:val="26"/>
          <w:lang w:val="uk-UA"/>
        </w:rPr>
      </w:pPr>
      <w:r w:rsidRPr="00373794">
        <w:rPr>
          <w:rFonts w:ascii="Times New Roman" w:hAnsi="Times New Roman"/>
          <w:sz w:val="26"/>
          <w:szCs w:val="26"/>
          <w:lang w:val="uk-UA"/>
        </w:rPr>
        <w:t>інформацію про стягнення заборгованості в судовому порядку;</w:t>
      </w:r>
    </w:p>
    <w:p w:rsidR="004D6580" w:rsidRPr="002F7F64" w:rsidRDefault="008E023D" w:rsidP="005C280E">
      <w:pPr>
        <w:pStyle w:val="aff8"/>
        <w:numPr>
          <w:ilvl w:val="0"/>
          <w:numId w:val="104"/>
        </w:numPr>
        <w:rPr>
          <w:rFonts w:ascii="Times New Roman" w:hAnsi="Times New Roman"/>
          <w:sz w:val="26"/>
          <w:szCs w:val="26"/>
          <w:lang w:val="uk-UA"/>
        </w:rPr>
      </w:pPr>
      <w:r w:rsidRPr="00373794">
        <w:rPr>
          <w:rFonts w:ascii="Times New Roman" w:hAnsi="Times New Roman"/>
          <w:sz w:val="26"/>
          <w:szCs w:val="26"/>
          <w:lang w:val="uk-UA"/>
        </w:rPr>
        <w:t xml:space="preserve">інформацію по досудових заходах та про договори з </w:t>
      </w:r>
      <w:r w:rsidR="004D6580" w:rsidRPr="00373794">
        <w:rPr>
          <w:rFonts w:ascii="Times New Roman" w:hAnsi="Times New Roman"/>
          <w:sz w:val="26"/>
          <w:szCs w:val="26"/>
          <w:lang w:val="uk-UA"/>
        </w:rPr>
        <w:t xml:space="preserve"> погашення</w:t>
      </w:r>
      <w:r w:rsidR="004D6580" w:rsidRPr="002F7F64">
        <w:rPr>
          <w:rFonts w:ascii="Times New Roman" w:hAnsi="Times New Roman"/>
          <w:sz w:val="26"/>
          <w:szCs w:val="26"/>
          <w:lang w:val="uk-UA"/>
        </w:rPr>
        <w:t xml:space="preserve"> заборгованості;</w:t>
      </w:r>
    </w:p>
    <w:p w:rsidR="004D6580" w:rsidRPr="002F7F6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інформацію щодо прийому на баланс будинків: адреса, номер будинку, кількість квартир;</w:t>
      </w:r>
    </w:p>
    <w:p w:rsidR="004D6580" w:rsidRPr="002F7F6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інформацію про дислокацію постачальників житлово-комунальних послуг у розрізі будинків (номери договорів, коди та реквізити постачальників послуг).</w:t>
      </w:r>
    </w:p>
    <w:p w:rsidR="004D6580" w:rsidRPr="00081343" w:rsidRDefault="004D6580" w:rsidP="00081343">
      <w:pPr>
        <w:spacing w:before="120"/>
        <w:ind w:firstLine="720"/>
        <w:jc w:val="both"/>
        <w:rPr>
          <w:rFonts w:ascii="Times New Roman" w:hAnsi="Times New Roman"/>
          <w:b/>
          <w:i/>
          <w:sz w:val="26"/>
          <w:szCs w:val="26"/>
          <w:lang w:val="uk-UA"/>
        </w:rPr>
      </w:pPr>
      <w:r w:rsidRPr="00081343">
        <w:rPr>
          <w:rFonts w:ascii="Times New Roman" w:hAnsi="Times New Roman"/>
          <w:b/>
          <w:i/>
          <w:sz w:val="26"/>
          <w:szCs w:val="26"/>
          <w:lang w:val="uk-UA"/>
        </w:rPr>
        <w:t>Квартири</w:t>
      </w:r>
    </w:p>
    <w:p w:rsidR="004D6580" w:rsidRPr="00081343" w:rsidRDefault="004D6580" w:rsidP="00081343">
      <w:pPr>
        <w:pStyle w:val="af0"/>
        <w:tabs>
          <w:tab w:val="num" w:pos="709"/>
          <w:tab w:val="num" w:pos="1080"/>
        </w:tabs>
        <w:spacing w:before="120" w:after="0"/>
        <w:ind w:firstLine="720"/>
        <w:jc w:val="both"/>
        <w:rPr>
          <w:rFonts w:ascii="Times New Roman" w:hAnsi="Times New Roman"/>
          <w:bCs/>
          <w:sz w:val="26"/>
          <w:szCs w:val="26"/>
          <w:lang w:val="uk-UA"/>
        </w:rPr>
      </w:pPr>
      <w:r w:rsidRPr="00081343">
        <w:rPr>
          <w:rFonts w:ascii="Times New Roman" w:hAnsi="Times New Roman"/>
          <w:sz w:val="26"/>
          <w:szCs w:val="26"/>
          <w:lang w:val="uk-UA"/>
        </w:rPr>
        <w:t>Модуль призначений для формування даних по квартирах.</w:t>
      </w:r>
    </w:p>
    <w:p w:rsidR="004D6580" w:rsidRPr="00081343" w:rsidRDefault="004D6580" w:rsidP="00081343">
      <w:pPr>
        <w:spacing w:before="120"/>
        <w:ind w:firstLine="720"/>
        <w:jc w:val="both"/>
        <w:rPr>
          <w:rFonts w:ascii="Times New Roman" w:hAnsi="Times New Roman"/>
          <w:b/>
          <w:i/>
          <w:sz w:val="26"/>
          <w:szCs w:val="26"/>
          <w:lang w:val="uk-UA"/>
        </w:rPr>
      </w:pPr>
      <w:r w:rsidRPr="00081343">
        <w:rPr>
          <w:rFonts w:ascii="Times New Roman" w:hAnsi="Times New Roman"/>
          <w:b/>
          <w:i/>
          <w:sz w:val="26"/>
          <w:szCs w:val="26"/>
          <w:lang w:val="uk-UA"/>
        </w:rPr>
        <w:t>Рахунки за комунальні послуги</w:t>
      </w:r>
    </w:p>
    <w:p w:rsidR="004D6580" w:rsidRPr="00081343" w:rsidRDefault="004D6580" w:rsidP="00081343">
      <w:pPr>
        <w:pStyle w:val="af0"/>
        <w:tabs>
          <w:tab w:val="num" w:pos="1080"/>
        </w:tabs>
        <w:spacing w:before="120" w:after="0"/>
        <w:ind w:firstLine="720"/>
        <w:jc w:val="both"/>
        <w:rPr>
          <w:rFonts w:ascii="Times New Roman" w:hAnsi="Times New Roman"/>
          <w:sz w:val="26"/>
          <w:szCs w:val="26"/>
          <w:lang w:val="uk-UA"/>
        </w:rPr>
      </w:pPr>
      <w:r w:rsidRPr="00081343">
        <w:rPr>
          <w:rFonts w:ascii="Times New Roman" w:hAnsi="Times New Roman"/>
          <w:sz w:val="26"/>
          <w:szCs w:val="26"/>
          <w:lang w:val="uk-UA"/>
        </w:rPr>
        <w:lastRenderedPageBreak/>
        <w:t xml:space="preserve">Модуль повинен </w:t>
      </w:r>
      <w:r w:rsidR="00094745">
        <w:rPr>
          <w:rFonts w:ascii="Times New Roman" w:hAnsi="Times New Roman"/>
          <w:sz w:val="26"/>
          <w:szCs w:val="26"/>
          <w:lang w:val="uk-UA"/>
        </w:rPr>
        <w:t xml:space="preserve">дозволяти </w:t>
      </w:r>
      <w:r w:rsidRPr="00081343">
        <w:rPr>
          <w:rFonts w:ascii="Times New Roman" w:hAnsi="Times New Roman"/>
          <w:sz w:val="26"/>
          <w:szCs w:val="26"/>
          <w:lang w:val="uk-UA"/>
        </w:rPr>
        <w:t xml:space="preserve">нарахування </w:t>
      </w:r>
      <w:r w:rsidR="00094745">
        <w:rPr>
          <w:rFonts w:ascii="Times New Roman" w:hAnsi="Times New Roman"/>
          <w:sz w:val="26"/>
          <w:szCs w:val="26"/>
          <w:lang w:val="uk-UA"/>
        </w:rPr>
        <w:t xml:space="preserve">вартості </w:t>
      </w:r>
      <w:r w:rsidRPr="00081343">
        <w:rPr>
          <w:rFonts w:ascii="Times New Roman" w:hAnsi="Times New Roman"/>
          <w:sz w:val="26"/>
          <w:szCs w:val="26"/>
          <w:lang w:val="uk-UA"/>
        </w:rPr>
        <w:t>по житлово-комунальним та</w:t>
      </w:r>
      <w:r w:rsidR="00CF6784">
        <w:rPr>
          <w:rFonts w:ascii="Times New Roman" w:hAnsi="Times New Roman"/>
          <w:sz w:val="26"/>
          <w:szCs w:val="26"/>
          <w:lang w:val="uk-UA"/>
        </w:rPr>
        <w:t xml:space="preserve"> іншім </w:t>
      </w:r>
      <w:r w:rsidR="00CF6784" w:rsidRPr="00373794">
        <w:rPr>
          <w:rFonts w:ascii="Times New Roman" w:hAnsi="Times New Roman"/>
          <w:sz w:val="26"/>
          <w:szCs w:val="26"/>
          <w:lang w:val="uk-UA"/>
        </w:rPr>
        <w:t>послугам, здійснювати</w:t>
      </w:r>
      <w:r w:rsidRPr="00373794">
        <w:rPr>
          <w:rFonts w:ascii="Times New Roman" w:hAnsi="Times New Roman"/>
          <w:sz w:val="26"/>
          <w:szCs w:val="26"/>
          <w:lang w:val="uk-UA"/>
        </w:rPr>
        <w:t xml:space="preserve"> ведення розрахунків</w:t>
      </w:r>
      <w:r w:rsidRPr="00081343">
        <w:rPr>
          <w:rFonts w:ascii="Times New Roman" w:hAnsi="Times New Roman"/>
          <w:sz w:val="26"/>
          <w:szCs w:val="26"/>
          <w:lang w:val="uk-UA"/>
        </w:rPr>
        <w:t xml:space="preserve"> за комунальні послуги в розрізі будинків, квартир, особових рахунків. </w:t>
      </w:r>
    </w:p>
    <w:p w:rsidR="004D6580" w:rsidRPr="00081343" w:rsidRDefault="004D6580" w:rsidP="00B810D6">
      <w:pPr>
        <w:spacing w:before="60"/>
        <w:ind w:firstLine="720"/>
        <w:jc w:val="both"/>
        <w:rPr>
          <w:rFonts w:ascii="Times New Roman" w:hAnsi="Times New Roman"/>
          <w:sz w:val="26"/>
          <w:szCs w:val="26"/>
          <w:lang w:val="uk-UA"/>
        </w:rPr>
      </w:pPr>
      <w:r w:rsidRPr="00081343">
        <w:rPr>
          <w:rFonts w:ascii="Times New Roman" w:hAnsi="Times New Roman"/>
          <w:sz w:val="26"/>
          <w:szCs w:val="26"/>
          <w:lang w:val="uk-UA"/>
        </w:rPr>
        <w:t>У модулі повинні відображатися нарахування по житлово-комунальним та іншім послугам та  оплати за надані послуги, нарахування та облік пені і штрафних са</w:t>
      </w:r>
      <w:r w:rsidR="00CF6784">
        <w:rPr>
          <w:rFonts w:ascii="Times New Roman" w:hAnsi="Times New Roman"/>
          <w:sz w:val="26"/>
          <w:szCs w:val="26"/>
          <w:lang w:val="uk-UA"/>
        </w:rPr>
        <w:t>нкцій у разі несвоєчасній сплати</w:t>
      </w:r>
      <w:r w:rsidRPr="00081343">
        <w:rPr>
          <w:rFonts w:ascii="Times New Roman" w:hAnsi="Times New Roman"/>
          <w:sz w:val="26"/>
          <w:szCs w:val="26"/>
          <w:lang w:val="uk-UA"/>
        </w:rPr>
        <w:t xml:space="preserve"> за надані послуги.</w:t>
      </w:r>
    </w:p>
    <w:p w:rsidR="004D6580" w:rsidRPr="00081343" w:rsidRDefault="004D6580" w:rsidP="00B810D6">
      <w:pPr>
        <w:spacing w:before="60"/>
        <w:ind w:firstLine="720"/>
        <w:jc w:val="both"/>
        <w:rPr>
          <w:rFonts w:ascii="Times New Roman" w:hAnsi="Times New Roman"/>
          <w:sz w:val="26"/>
          <w:szCs w:val="26"/>
          <w:lang w:val="uk-UA"/>
        </w:rPr>
      </w:pPr>
      <w:r w:rsidRPr="00081343">
        <w:rPr>
          <w:rFonts w:ascii="Times New Roman" w:hAnsi="Times New Roman"/>
          <w:sz w:val="26"/>
          <w:szCs w:val="26"/>
          <w:lang w:val="uk-UA"/>
        </w:rPr>
        <w:t>Модуль повинен забезпечувати облік розрахунків за спожиті послуги з врахуванням пільг, субсидій та інших соціальних виплат. Розрахунки за житлово-комунальні послуги повинні здійснюватися в режимі реального часу та відповідати нормативно-правовим документам.</w:t>
      </w:r>
    </w:p>
    <w:p w:rsidR="004D6580" w:rsidRPr="00081343" w:rsidRDefault="004D6580" w:rsidP="00081343">
      <w:pPr>
        <w:pStyle w:val="af0"/>
        <w:tabs>
          <w:tab w:val="num" w:pos="1080"/>
        </w:tabs>
        <w:spacing w:before="120" w:after="0"/>
        <w:ind w:firstLine="720"/>
        <w:jc w:val="both"/>
        <w:rPr>
          <w:rFonts w:ascii="Times New Roman" w:hAnsi="Times New Roman"/>
          <w:sz w:val="26"/>
          <w:szCs w:val="26"/>
          <w:lang w:val="uk-UA"/>
        </w:rPr>
      </w:pPr>
      <w:r w:rsidRPr="00081343">
        <w:rPr>
          <w:rFonts w:ascii="Times New Roman" w:hAnsi="Times New Roman"/>
          <w:sz w:val="26"/>
          <w:szCs w:val="26"/>
          <w:lang w:val="uk-UA"/>
        </w:rPr>
        <w:t>Модуль повинен дозволяти  розщеплення платежів. Розщеплення повинно виконувати наступні функції:</w:t>
      </w:r>
    </w:p>
    <w:p w:rsidR="004D6580" w:rsidRPr="002F7F6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обробку банківської виписки;</w:t>
      </w:r>
    </w:p>
    <w:p w:rsidR="004D6580" w:rsidRPr="002F7F6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обробку рахунків;</w:t>
      </w:r>
    </w:p>
    <w:p w:rsidR="004D6580" w:rsidRPr="002F7F6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верифікацію та актуалізацію інформації про організації по обслуговуванню житлового фонду, постачальників/виробників комунальних послуг;</w:t>
      </w:r>
    </w:p>
    <w:p w:rsidR="004D6580" w:rsidRPr="002F7F6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розщеплення (розподіл) сплачених рахунків між організаціями постачальниками/виробниками та виконавцями житлово-комунальних послуг згідно сум нарахувань в розрізі послуг та особових рахунків, згідно укладених договорів, дислокацій, нормативно-правової бази та окремих доручень КМДА та ін.</w:t>
      </w:r>
    </w:p>
    <w:p w:rsidR="004D6580" w:rsidRPr="00081343" w:rsidRDefault="004D6580" w:rsidP="00081343">
      <w:pPr>
        <w:spacing w:before="120"/>
        <w:ind w:firstLine="720"/>
        <w:jc w:val="both"/>
        <w:rPr>
          <w:rFonts w:ascii="Times New Roman" w:hAnsi="Times New Roman"/>
          <w:sz w:val="26"/>
          <w:szCs w:val="26"/>
          <w:lang w:val="uk-UA"/>
        </w:rPr>
      </w:pPr>
      <w:r w:rsidRPr="00081343">
        <w:rPr>
          <w:rFonts w:ascii="Times New Roman" w:hAnsi="Times New Roman"/>
          <w:sz w:val="26"/>
          <w:szCs w:val="26"/>
          <w:lang w:val="uk-UA"/>
        </w:rPr>
        <w:t>Розщеплення сплачених рахунків повинно забезпечувати:</w:t>
      </w:r>
    </w:p>
    <w:p w:rsidR="004D6580" w:rsidRPr="002F7F6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розщеплення коштів по оброблених «Рахунках» за банківський день між організаціями постачальниками/виробниками та виконавцями житлово-комунальних послуг,фінансовими установами та КП ГІОЦ відповідно до сум нарахувань в розрізі житлово-комунальних послуг, особових рахунків, згідно укладених договорів, дислокацій, нормативно-правової бази та окремих доручень КМДА та ін.;</w:t>
      </w:r>
    </w:p>
    <w:p w:rsidR="004D6580" w:rsidRPr="002F7F6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можливість формування електронних та паперових звітів та реєстрів для житлових організацій, постачальників/виробників та виконавців про розщеплені на їх користь кошти та ін.</w:t>
      </w:r>
    </w:p>
    <w:p w:rsidR="004D6580" w:rsidRPr="002F7F64"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автоматичне формування платіжних доручень на користь організацій постачальників/виробників та виконавців житлово-комунальних послуг по яких проводилось розщеплення та вивантаження для подальшої обробки у системі «Клієнт-Банк» або інших системах;</w:t>
      </w:r>
    </w:p>
    <w:p w:rsidR="004D6580" w:rsidRDefault="004D6580"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 xml:space="preserve">можливість створення сервісу по пере зарахуванню грошових коштів, сплачених за житлово-комунальні та інші послуги, на підставі заяв мешканців, житлових організацій та укладених договорів; </w:t>
      </w:r>
    </w:p>
    <w:p w:rsidR="004D6580" w:rsidRPr="00373794" w:rsidRDefault="004D6580" w:rsidP="002F7F64">
      <w:pPr>
        <w:spacing w:before="120"/>
        <w:ind w:firstLine="720"/>
        <w:rPr>
          <w:rFonts w:ascii="Times New Roman" w:hAnsi="Times New Roman"/>
          <w:b/>
          <w:i/>
          <w:sz w:val="26"/>
          <w:szCs w:val="26"/>
          <w:lang w:val="uk-UA"/>
        </w:rPr>
      </w:pPr>
      <w:r w:rsidRPr="00373794">
        <w:rPr>
          <w:rFonts w:ascii="Times New Roman" w:hAnsi="Times New Roman"/>
          <w:b/>
          <w:i/>
          <w:sz w:val="26"/>
          <w:szCs w:val="26"/>
          <w:lang w:val="uk-UA"/>
        </w:rPr>
        <w:t xml:space="preserve">Оплата </w:t>
      </w:r>
      <w:r w:rsidR="00CF6784" w:rsidRPr="00373794">
        <w:rPr>
          <w:rFonts w:ascii="Times New Roman" w:hAnsi="Times New Roman"/>
          <w:b/>
          <w:i/>
          <w:sz w:val="26"/>
          <w:szCs w:val="26"/>
          <w:lang w:val="uk-UA"/>
        </w:rPr>
        <w:t xml:space="preserve"> житлово-</w:t>
      </w:r>
      <w:r w:rsidRPr="00373794">
        <w:rPr>
          <w:rFonts w:ascii="Times New Roman" w:hAnsi="Times New Roman"/>
          <w:b/>
          <w:i/>
          <w:sz w:val="26"/>
          <w:szCs w:val="26"/>
          <w:lang w:val="uk-UA"/>
        </w:rPr>
        <w:t>комунальних послуг</w:t>
      </w:r>
    </w:p>
    <w:p w:rsidR="004D6580" w:rsidRPr="00373794" w:rsidRDefault="004D6580" w:rsidP="00081343">
      <w:pPr>
        <w:pStyle w:val="af0"/>
        <w:tabs>
          <w:tab w:val="num" w:pos="709"/>
          <w:tab w:val="num" w:pos="1080"/>
        </w:tabs>
        <w:spacing w:before="120" w:after="0"/>
        <w:ind w:firstLine="720"/>
        <w:jc w:val="both"/>
        <w:rPr>
          <w:rFonts w:ascii="Times New Roman" w:hAnsi="Times New Roman"/>
          <w:bCs/>
          <w:sz w:val="26"/>
          <w:szCs w:val="26"/>
          <w:lang w:val="uk-UA"/>
        </w:rPr>
      </w:pPr>
      <w:r w:rsidRPr="00373794">
        <w:rPr>
          <w:rFonts w:ascii="Times New Roman" w:hAnsi="Times New Roman"/>
          <w:sz w:val="26"/>
          <w:szCs w:val="26"/>
          <w:lang w:val="uk-UA"/>
        </w:rPr>
        <w:t xml:space="preserve">Модуль призначений для введення плати за </w:t>
      </w:r>
      <w:r w:rsidR="00CF6784" w:rsidRPr="00373794">
        <w:rPr>
          <w:rFonts w:ascii="Times New Roman" w:hAnsi="Times New Roman"/>
          <w:sz w:val="26"/>
          <w:szCs w:val="26"/>
          <w:lang w:val="uk-UA"/>
        </w:rPr>
        <w:t>житлово-</w:t>
      </w:r>
      <w:r w:rsidRPr="00373794">
        <w:rPr>
          <w:rFonts w:ascii="Times New Roman" w:hAnsi="Times New Roman"/>
          <w:sz w:val="26"/>
          <w:szCs w:val="26"/>
          <w:lang w:val="uk-UA"/>
        </w:rPr>
        <w:t>комунальні послуги.</w:t>
      </w:r>
    </w:p>
    <w:p w:rsidR="004D6580" w:rsidRPr="00373794" w:rsidRDefault="004D6580" w:rsidP="002F7F64">
      <w:pPr>
        <w:spacing w:before="120"/>
        <w:ind w:firstLine="720"/>
        <w:rPr>
          <w:rFonts w:ascii="Times New Roman" w:hAnsi="Times New Roman"/>
          <w:b/>
          <w:i/>
          <w:sz w:val="26"/>
          <w:szCs w:val="26"/>
          <w:lang w:val="uk-UA"/>
        </w:rPr>
      </w:pPr>
      <w:r w:rsidRPr="00373794">
        <w:rPr>
          <w:rFonts w:ascii="Times New Roman" w:hAnsi="Times New Roman"/>
          <w:b/>
          <w:i/>
          <w:sz w:val="26"/>
          <w:szCs w:val="26"/>
          <w:lang w:val="uk-UA"/>
        </w:rPr>
        <w:t xml:space="preserve">Номенклатура </w:t>
      </w:r>
    </w:p>
    <w:p w:rsidR="004D6580" w:rsidRPr="00373794" w:rsidRDefault="004D6580" w:rsidP="00081343">
      <w:pPr>
        <w:pStyle w:val="af0"/>
        <w:tabs>
          <w:tab w:val="num" w:pos="709"/>
          <w:tab w:val="num" w:pos="1080"/>
        </w:tabs>
        <w:spacing w:before="120" w:after="0"/>
        <w:ind w:firstLine="720"/>
        <w:jc w:val="both"/>
        <w:rPr>
          <w:rFonts w:ascii="Times New Roman" w:hAnsi="Times New Roman"/>
          <w:bCs/>
          <w:sz w:val="26"/>
          <w:szCs w:val="26"/>
          <w:lang w:val="uk-UA"/>
        </w:rPr>
      </w:pPr>
      <w:r w:rsidRPr="00373794">
        <w:rPr>
          <w:rFonts w:ascii="Times New Roman" w:hAnsi="Times New Roman"/>
          <w:sz w:val="26"/>
          <w:szCs w:val="26"/>
          <w:lang w:val="uk-UA"/>
        </w:rPr>
        <w:t xml:space="preserve">Модуль призначений  для ведення номенклатури </w:t>
      </w:r>
      <w:r w:rsidR="00CF6784" w:rsidRPr="00373794">
        <w:rPr>
          <w:rFonts w:ascii="Times New Roman" w:hAnsi="Times New Roman"/>
          <w:sz w:val="26"/>
          <w:szCs w:val="26"/>
          <w:lang w:val="uk-UA"/>
        </w:rPr>
        <w:t>житлово-</w:t>
      </w:r>
      <w:r w:rsidRPr="00373794">
        <w:rPr>
          <w:rFonts w:ascii="Times New Roman" w:hAnsi="Times New Roman"/>
          <w:sz w:val="26"/>
          <w:szCs w:val="26"/>
          <w:lang w:val="uk-UA"/>
        </w:rPr>
        <w:t>комунальних послуг .</w:t>
      </w:r>
    </w:p>
    <w:p w:rsidR="004D6580" w:rsidRPr="00373794" w:rsidRDefault="004D6580" w:rsidP="002F7F64">
      <w:pPr>
        <w:spacing w:before="120"/>
        <w:ind w:firstLine="720"/>
        <w:rPr>
          <w:rFonts w:ascii="Times New Roman" w:hAnsi="Times New Roman"/>
          <w:b/>
          <w:i/>
          <w:sz w:val="26"/>
          <w:szCs w:val="26"/>
          <w:lang w:val="uk-UA"/>
        </w:rPr>
      </w:pPr>
      <w:r w:rsidRPr="00373794">
        <w:rPr>
          <w:rFonts w:ascii="Times New Roman" w:hAnsi="Times New Roman"/>
          <w:b/>
          <w:i/>
          <w:sz w:val="26"/>
          <w:szCs w:val="26"/>
          <w:lang w:val="uk-UA"/>
        </w:rPr>
        <w:t>Прейскуранти</w:t>
      </w:r>
    </w:p>
    <w:p w:rsidR="004D6580" w:rsidRPr="00373794" w:rsidRDefault="004D6580" w:rsidP="00081343">
      <w:pPr>
        <w:pStyle w:val="af0"/>
        <w:tabs>
          <w:tab w:val="num" w:pos="709"/>
          <w:tab w:val="num" w:pos="1080"/>
        </w:tabs>
        <w:spacing w:before="120" w:after="0"/>
        <w:ind w:firstLine="720"/>
        <w:jc w:val="both"/>
        <w:rPr>
          <w:rFonts w:ascii="Times New Roman" w:hAnsi="Times New Roman"/>
          <w:bCs/>
          <w:sz w:val="26"/>
          <w:szCs w:val="26"/>
          <w:lang w:val="uk-UA"/>
        </w:rPr>
      </w:pPr>
      <w:r w:rsidRPr="00373794">
        <w:rPr>
          <w:rFonts w:ascii="Times New Roman" w:hAnsi="Times New Roman"/>
          <w:sz w:val="26"/>
          <w:szCs w:val="26"/>
          <w:lang w:val="uk-UA"/>
        </w:rPr>
        <w:lastRenderedPageBreak/>
        <w:t xml:space="preserve">Модуль призначений для ведення прейскурантів на </w:t>
      </w:r>
      <w:r w:rsidR="00CF6784" w:rsidRPr="00373794">
        <w:rPr>
          <w:rFonts w:ascii="Times New Roman" w:hAnsi="Times New Roman"/>
          <w:sz w:val="26"/>
          <w:szCs w:val="26"/>
          <w:lang w:val="uk-UA"/>
        </w:rPr>
        <w:t>житлово-</w:t>
      </w:r>
      <w:r w:rsidRPr="00373794">
        <w:rPr>
          <w:rFonts w:ascii="Times New Roman" w:hAnsi="Times New Roman"/>
          <w:sz w:val="26"/>
          <w:szCs w:val="26"/>
          <w:lang w:val="uk-UA"/>
        </w:rPr>
        <w:t>комунальні послуги.</w:t>
      </w:r>
    </w:p>
    <w:p w:rsidR="004D6580" w:rsidRPr="00081343" w:rsidRDefault="00CF6784" w:rsidP="002F7F64">
      <w:pPr>
        <w:spacing w:before="120"/>
        <w:ind w:firstLine="720"/>
        <w:rPr>
          <w:rFonts w:ascii="Times New Roman" w:hAnsi="Times New Roman"/>
          <w:b/>
          <w:i/>
          <w:sz w:val="26"/>
          <w:szCs w:val="26"/>
          <w:lang w:val="uk-UA"/>
        </w:rPr>
      </w:pPr>
      <w:r w:rsidRPr="00373794">
        <w:rPr>
          <w:rFonts w:ascii="Times New Roman" w:hAnsi="Times New Roman"/>
          <w:b/>
          <w:i/>
          <w:sz w:val="26"/>
          <w:szCs w:val="26"/>
          <w:lang w:val="uk-UA"/>
        </w:rPr>
        <w:t>Показання засобів обліку</w:t>
      </w:r>
    </w:p>
    <w:p w:rsidR="004D6580" w:rsidRPr="00081343" w:rsidRDefault="004D6580" w:rsidP="00081343">
      <w:pPr>
        <w:pStyle w:val="af0"/>
        <w:tabs>
          <w:tab w:val="num" w:pos="709"/>
          <w:tab w:val="num" w:pos="1080"/>
        </w:tabs>
        <w:spacing w:before="120" w:after="0"/>
        <w:ind w:firstLine="720"/>
        <w:jc w:val="both"/>
        <w:rPr>
          <w:rFonts w:ascii="Times New Roman" w:hAnsi="Times New Roman"/>
          <w:sz w:val="26"/>
          <w:szCs w:val="26"/>
          <w:lang w:val="uk-UA"/>
        </w:rPr>
      </w:pPr>
      <w:r w:rsidRPr="00081343">
        <w:rPr>
          <w:rFonts w:ascii="Times New Roman" w:hAnsi="Times New Roman"/>
          <w:sz w:val="26"/>
          <w:szCs w:val="26"/>
          <w:lang w:val="uk-UA"/>
        </w:rPr>
        <w:t>Модуль при</w:t>
      </w:r>
      <w:r w:rsidR="00CF6784">
        <w:rPr>
          <w:rFonts w:ascii="Times New Roman" w:hAnsi="Times New Roman"/>
          <w:sz w:val="26"/>
          <w:szCs w:val="26"/>
          <w:lang w:val="uk-UA"/>
        </w:rPr>
        <w:t>значений для внесення показань засобів обліку  по будинках</w:t>
      </w:r>
      <w:r w:rsidRPr="00081343">
        <w:rPr>
          <w:rFonts w:ascii="Times New Roman" w:hAnsi="Times New Roman"/>
          <w:sz w:val="26"/>
          <w:szCs w:val="26"/>
          <w:lang w:val="uk-UA"/>
        </w:rPr>
        <w:t xml:space="preserve"> та квартирах.</w:t>
      </w:r>
    </w:p>
    <w:p w:rsidR="004D6580" w:rsidRPr="00081343" w:rsidRDefault="004D6580" w:rsidP="002F7F64">
      <w:pPr>
        <w:spacing w:before="120"/>
        <w:ind w:firstLine="720"/>
        <w:rPr>
          <w:rFonts w:ascii="Times New Roman" w:hAnsi="Times New Roman"/>
          <w:b/>
          <w:i/>
          <w:sz w:val="26"/>
          <w:szCs w:val="26"/>
          <w:lang w:val="uk-UA"/>
        </w:rPr>
      </w:pPr>
      <w:r w:rsidRPr="00081343">
        <w:rPr>
          <w:rFonts w:ascii="Times New Roman" w:hAnsi="Times New Roman"/>
          <w:b/>
          <w:i/>
          <w:sz w:val="26"/>
          <w:szCs w:val="26"/>
          <w:lang w:val="uk-UA"/>
        </w:rPr>
        <w:t>Тарифи</w:t>
      </w:r>
    </w:p>
    <w:p w:rsidR="004D6580" w:rsidRPr="00081343" w:rsidRDefault="004D6580" w:rsidP="00081343">
      <w:pPr>
        <w:spacing w:before="120"/>
        <w:ind w:firstLine="720"/>
        <w:jc w:val="both"/>
        <w:rPr>
          <w:rFonts w:ascii="Times New Roman" w:hAnsi="Times New Roman"/>
          <w:sz w:val="26"/>
          <w:szCs w:val="26"/>
          <w:lang w:val="uk-UA"/>
        </w:rPr>
      </w:pPr>
      <w:r w:rsidRPr="00081343">
        <w:rPr>
          <w:rFonts w:ascii="Times New Roman" w:hAnsi="Times New Roman"/>
          <w:sz w:val="26"/>
          <w:szCs w:val="26"/>
          <w:lang w:val="uk-UA"/>
        </w:rPr>
        <w:t>Модуль має надавати можливість формувати :</w:t>
      </w:r>
    </w:p>
    <w:p w:rsidR="004D6580" w:rsidRPr="002F7F64" w:rsidRDefault="004D6580" w:rsidP="005C280E">
      <w:pPr>
        <w:numPr>
          <w:ilvl w:val="0"/>
          <w:numId w:val="35"/>
        </w:numPr>
        <w:tabs>
          <w:tab w:val="left" w:pos="1701"/>
        </w:tabs>
        <w:ind w:firstLine="567"/>
        <w:jc w:val="both"/>
        <w:rPr>
          <w:rFonts w:ascii="Times New Roman" w:hAnsi="Times New Roman"/>
          <w:sz w:val="26"/>
          <w:szCs w:val="26"/>
          <w:lang w:val="uk-UA"/>
        </w:rPr>
      </w:pPr>
      <w:r w:rsidRPr="002F7F64">
        <w:rPr>
          <w:rFonts w:ascii="Times New Roman" w:hAnsi="Times New Roman"/>
          <w:sz w:val="26"/>
          <w:szCs w:val="26"/>
          <w:lang w:val="uk-UA"/>
        </w:rPr>
        <w:t xml:space="preserve">розрахунки  тарифів на послуги з утримання будинків і споруд та прибудинкових територій на плановий період в розрізі видів послуг.  </w:t>
      </w:r>
    </w:p>
    <w:p w:rsidR="004D6580" w:rsidRPr="002F7F64" w:rsidRDefault="004D6580" w:rsidP="005C280E">
      <w:pPr>
        <w:numPr>
          <w:ilvl w:val="0"/>
          <w:numId w:val="35"/>
        </w:numPr>
        <w:tabs>
          <w:tab w:val="left" w:pos="1701"/>
        </w:tabs>
        <w:ind w:firstLine="567"/>
        <w:jc w:val="both"/>
        <w:rPr>
          <w:rFonts w:ascii="Times New Roman" w:hAnsi="Times New Roman"/>
          <w:sz w:val="26"/>
          <w:szCs w:val="26"/>
          <w:lang w:val="uk-UA"/>
        </w:rPr>
      </w:pPr>
      <w:r w:rsidRPr="002F7F64">
        <w:rPr>
          <w:rFonts w:ascii="Times New Roman" w:hAnsi="Times New Roman"/>
          <w:sz w:val="26"/>
          <w:szCs w:val="26"/>
          <w:lang w:val="uk-UA"/>
        </w:rPr>
        <w:t xml:space="preserve"> перелік житлово-комунальних послуг</w:t>
      </w:r>
    </w:p>
    <w:p w:rsidR="004D6580" w:rsidRPr="002F7F64" w:rsidRDefault="004D6580" w:rsidP="005C280E">
      <w:pPr>
        <w:numPr>
          <w:ilvl w:val="0"/>
          <w:numId w:val="35"/>
        </w:numPr>
        <w:tabs>
          <w:tab w:val="left" w:pos="1701"/>
        </w:tabs>
        <w:ind w:firstLine="567"/>
        <w:jc w:val="both"/>
        <w:rPr>
          <w:rFonts w:ascii="Times New Roman" w:hAnsi="Times New Roman"/>
          <w:sz w:val="26"/>
          <w:szCs w:val="26"/>
          <w:lang w:val="uk-UA"/>
        </w:rPr>
      </w:pPr>
      <w:r w:rsidRPr="002F7F64">
        <w:rPr>
          <w:rFonts w:ascii="Times New Roman" w:hAnsi="Times New Roman"/>
          <w:sz w:val="26"/>
          <w:szCs w:val="26"/>
          <w:lang w:val="uk-UA"/>
        </w:rPr>
        <w:t>структуру цін/тарифів</w:t>
      </w:r>
    </w:p>
    <w:p w:rsidR="004D6580" w:rsidRPr="002F7F64" w:rsidRDefault="004D6580" w:rsidP="005C280E">
      <w:pPr>
        <w:numPr>
          <w:ilvl w:val="0"/>
          <w:numId w:val="35"/>
        </w:numPr>
        <w:tabs>
          <w:tab w:val="left" w:pos="1701"/>
        </w:tabs>
        <w:ind w:firstLine="567"/>
        <w:jc w:val="both"/>
        <w:rPr>
          <w:rFonts w:ascii="Times New Roman" w:hAnsi="Times New Roman"/>
          <w:sz w:val="26"/>
          <w:szCs w:val="26"/>
          <w:lang w:val="uk-UA"/>
        </w:rPr>
      </w:pPr>
      <w:r w:rsidRPr="002F7F64">
        <w:rPr>
          <w:rFonts w:ascii="Times New Roman" w:hAnsi="Times New Roman"/>
          <w:sz w:val="26"/>
          <w:szCs w:val="26"/>
          <w:lang w:val="uk-UA"/>
        </w:rPr>
        <w:t>вносити дані для розрахунків складових економічно-обґрунтованих тарифів по послузі утримання будинку та прибудинкової території;</w:t>
      </w:r>
    </w:p>
    <w:p w:rsidR="004D6580" w:rsidRPr="002F7F64" w:rsidRDefault="004D6580" w:rsidP="005C280E">
      <w:pPr>
        <w:numPr>
          <w:ilvl w:val="0"/>
          <w:numId w:val="35"/>
        </w:numPr>
        <w:tabs>
          <w:tab w:val="left" w:pos="1701"/>
        </w:tabs>
        <w:ind w:firstLine="567"/>
        <w:jc w:val="both"/>
        <w:rPr>
          <w:rFonts w:ascii="Times New Roman" w:hAnsi="Times New Roman"/>
          <w:sz w:val="26"/>
          <w:szCs w:val="26"/>
          <w:lang w:val="uk-UA"/>
        </w:rPr>
      </w:pPr>
      <w:r w:rsidRPr="002F7F64">
        <w:rPr>
          <w:rFonts w:ascii="Times New Roman" w:hAnsi="Times New Roman"/>
          <w:sz w:val="26"/>
          <w:szCs w:val="26"/>
          <w:lang w:val="uk-UA"/>
        </w:rPr>
        <w:t>здійснювати розрахунок економічно-обґрунтованих тарифів на кожний будинок;</w:t>
      </w:r>
    </w:p>
    <w:p w:rsidR="004D6580" w:rsidRPr="002F7F64" w:rsidRDefault="004D6580" w:rsidP="005C280E">
      <w:pPr>
        <w:numPr>
          <w:ilvl w:val="0"/>
          <w:numId w:val="35"/>
        </w:numPr>
        <w:tabs>
          <w:tab w:val="left" w:pos="1701"/>
        </w:tabs>
        <w:ind w:firstLine="567"/>
        <w:jc w:val="both"/>
        <w:rPr>
          <w:rFonts w:ascii="Times New Roman" w:hAnsi="Times New Roman"/>
          <w:sz w:val="26"/>
          <w:szCs w:val="26"/>
          <w:lang w:val="uk-UA"/>
        </w:rPr>
      </w:pPr>
      <w:r w:rsidRPr="002F7F64">
        <w:rPr>
          <w:rFonts w:ascii="Times New Roman" w:hAnsi="Times New Roman"/>
          <w:sz w:val="26"/>
          <w:szCs w:val="26"/>
          <w:lang w:val="uk-UA"/>
        </w:rPr>
        <w:t>здійснювати перерахунки тарифу у разі зміни питомої ваги будь-якої складової;</w:t>
      </w:r>
    </w:p>
    <w:p w:rsidR="004D6580" w:rsidRPr="00081343" w:rsidRDefault="004D6580" w:rsidP="005C280E">
      <w:pPr>
        <w:numPr>
          <w:ilvl w:val="0"/>
          <w:numId w:val="35"/>
        </w:numPr>
        <w:tabs>
          <w:tab w:val="left" w:pos="1701"/>
        </w:tabs>
        <w:ind w:firstLine="567"/>
        <w:jc w:val="both"/>
        <w:rPr>
          <w:rFonts w:ascii="Times New Roman" w:hAnsi="Times New Roman"/>
          <w:sz w:val="28"/>
          <w:szCs w:val="28"/>
          <w:lang w:val="uk-UA"/>
        </w:rPr>
      </w:pPr>
      <w:r w:rsidRPr="002F7F64">
        <w:rPr>
          <w:rFonts w:ascii="Times New Roman" w:hAnsi="Times New Roman"/>
          <w:sz w:val="26"/>
          <w:szCs w:val="26"/>
          <w:lang w:val="uk-UA"/>
        </w:rPr>
        <w:t>формувати звітність по здійсненим розрахункам</w:t>
      </w:r>
      <w:r w:rsidR="002F7F64">
        <w:rPr>
          <w:rFonts w:ascii="Times New Roman" w:hAnsi="Times New Roman"/>
          <w:sz w:val="26"/>
          <w:szCs w:val="26"/>
          <w:lang w:val="uk-UA"/>
        </w:rPr>
        <w:t>.</w:t>
      </w:r>
    </w:p>
    <w:p w:rsidR="004D6580" w:rsidRPr="00207E7D" w:rsidRDefault="004D6580" w:rsidP="004D6580">
      <w:pPr>
        <w:pStyle w:val="af0"/>
        <w:keepNext/>
        <w:tabs>
          <w:tab w:val="left" w:pos="851"/>
        </w:tabs>
        <w:spacing w:after="0"/>
        <w:jc w:val="both"/>
        <w:rPr>
          <w:lang w:val="uk-UA"/>
        </w:rPr>
      </w:pPr>
    </w:p>
    <w:p w:rsidR="004D6580" w:rsidRPr="00424436" w:rsidRDefault="004D6580" w:rsidP="00081343">
      <w:pPr>
        <w:pStyle w:val="af0"/>
        <w:keepNext/>
        <w:tabs>
          <w:tab w:val="left" w:pos="0"/>
        </w:tabs>
        <w:spacing w:after="0"/>
        <w:rPr>
          <w:lang w:val="uk-UA"/>
        </w:rPr>
      </w:pPr>
      <w:r w:rsidRPr="00207E7D">
        <w:rPr>
          <w:lang w:val="uk-UA"/>
        </w:rPr>
        <w:object w:dxaOrig="14610" w:dyaOrig="10845">
          <v:shape id="_x0000_i1039" type="#_x0000_t75" style="width:495.75pt;height:368.25pt" o:ole="">
            <v:imagedata r:id="rId50" o:title=""/>
          </v:shape>
          <o:OLEObject Type="Embed" ProgID="Visio.Drawing.15" ShapeID="_x0000_i1039" DrawAspect="Content" ObjectID="_1539155856" r:id="rId51"/>
        </w:object>
      </w:r>
    </w:p>
    <w:p w:rsidR="004D6580" w:rsidRPr="00081343" w:rsidRDefault="004D6580" w:rsidP="00081343">
      <w:pPr>
        <w:pStyle w:val="affff2"/>
        <w:ind w:left="0" w:firstLine="0"/>
        <w:rPr>
          <w:b w:val="0"/>
          <w:sz w:val="26"/>
          <w:szCs w:val="26"/>
          <w:lang w:val="uk-UA"/>
        </w:rPr>
      </w:pPr>
      <w:bookmarkStart w:id="103" w:name="_Toc465244262"/>
      <w:r w:rsidRPr="00081343">
        <w:rPr>
          <w:b w:val="0"/>
          <w:sz w:val="26"/>
          <w:szCs w:val="26"/>
          <w:lang w:val="uk-UA"/>
        </w:rPr>
        <w:t>Рис</w:t>
      </w:r>
      <w:r w:rsidR="00081343">
        <w:rPr>
          <w:b w:val="0"/>
          <w:sz w:val="26"/>
          <w:szCs w:val="26"/>
          <w:lang w:val="uk-UA"/>
        </w:rPr>
        <w:t>.</w:t>
      </w:r>
      <w:r w:rsidRPr="00081343">
        <w:rPr>
          <w:b w:val="0"/>
          <w:sz w:val="26"/>
          <w:szCs w:val="26"/>
          <w:lang w:val="uk-UA"/>
        </w:rPr>
        <w:t xml:space="preserve"> </w:t>
      </w:r>
      <w:r w:rsidR="00687164" w:rsidRPr="00081343">
        <w:rPr>
          <w:b w:val="0"/>
          <w:sz w:val="26"/>
          <w:szCs w:val="26"/>
          <w:lang w:val="uk-UA"/>
        </w:rPr>
        <w:fldChar w:fldCharType="begin"/>
      </w:r>
      <w:r w:rsidRPr="00081343">
        <w:rPr>
          <w:b w:val="0"/>
          <w:sz w:val="26"/>
          <w:szCs w:val="26"/>
          <w:lang w:val="uk-UA"/>
        </w:rPr>
        <w:instrText xml:space="preserve"> SEQ Рисунок \* ARABIC </w:instrText>
      </w:r>
      <w:r w:rsidR="00687164" w:rsidRPr="00081343">
        <w:rPr>
          <w:b w:val="0"/>
          <w:sz w:val="26"/>
          <w:szCs w:val="26"/>
          <w:lang w:val="uk-UA"/>
        </w:rPr>
        <w:fldChar w:fldCharType="separate"/>
      </w:r>
      <w:r w:rsidR="00CE6201">
        <w:rPr>
          <w:b w:val="0"/>
          <w:noProof/>
          <w:sz w:val="26"/>
          <w:szCs w:val="26"/>
          <w:lang w:val="uk-UA"/>
        </w:rPr>
        <w:t>15</w:t>
      </w:r>
      <w:r w:rsidR="00687164" w:rsidRPr="00081343">
        <w:rPr>
          <w:b w:val="0"/>
          <w:sz w:val="26"/>
          <w:szCs w:val="26"/>
          <w:lang w:val="uk-UA"/>
        </w:rPr>
        <w:fldChar w:fldCharType="end"/>
      </w:r>
      <w:r w:rsidRPr="00081343">
        <w:rPr>
          <w:b w:val="0"/>
          <w:sz w:val="26"/>
          <w:szCs w:val="26"/>
          <w:lang w:val="uk-UA"/>
        </w:rPr>
        <w:t>. Збір даних по статтям витрат для розрахунку тарифів</w:t>
      </w:r>
      <w:bookmarkEnd w:id="103"/>
    </w:p>
    <w:p w:rsidR="000E5A69" w:rsidRDefault="000E5A69" w:rsidP="002F7F64">
      <w:pPr>
        <w:spacing w:before="120"/>
        <w:ind w:firstLine="720"/>
        <w:rPr>
          <w:rFonts w:ascii="Times New Roman" w:hAnsi="Times New Roman"/>
          <w:b/>
          <w:i/>
          <w:sz w:val="26"/>
          <w:szCs w:val="26"/>
          <w:lang w:val="uk-UA"/>
        </w:rPr>
      </w:pPr>
    </w:p>
    <w:p w:rsidR="004D6580" w:rsidRPr="002F7F64" w:rsidRDefault="004D6580" w:rsidP="002F7F64">
      <w:pPr>
        <w:spacing w:before="120"/>
        <w:ind w:firstLine="720"/>
        <w:rPr>
          <w:rFonts w:ascii="Times New Roman" w:hAnsi="Times New Roman"/>
          <w:b/>
          <w:i/>
          <w:sz w:val="26"/>
          <w:szCs w:val="26"/>
          <w:lang w:val="uk-UA"/>
        </w:rPr>
      </w:pPr>
      <w:r w:rsidRPr="002F7F64">
        <w:rPr>
          <w:rFonts w:ascii="Times New Roman" w:hAnsi="Times New Roman"/>
          <w:b/>
          <w:i/>
          <w:sz w:val="26"/>
          <w:szCs w:val="26"/>
          <w:lang w:val="uk-UA"/>
        </w:rPr>
        <w:t xml:space="preserve">Журнал обліку господарських операцій </w:t>
      </w:r>
    </w:p>
    <w:p w:rsidR="004D6580" w:rsidRPr="00081343" w:rsidRDefault="004D6580" w:rsidP="00422E1D">
      <w:pPr>
        <w:spacing w:before="120"/>
        <w:ind w:firstLine="720"/>
        <w:jc w:val="both"/>
        <w:rPr>
          <w:rFonts w:ascii="Times New Roman" w:hAnsi="Times New Roman"/>
          <w:sz w:val="26"/>
          <w:szCs w:val="26"/>
          <w:lang w:val="uk-UA"/>
        </w:rPr>
      </w:pPr>
      <w:r w:rsidRPr="00081343">
        <w:rPr>
          <w:rFonts w:ascii="Times New Roman" w:hAnsi="Times New Roman"/>
          <w:sz w:val="26"/>
          <w:szCs w:val="26"/>
          <w:lang w:val="uk-UA"/>
        </w:rPr>
        <w:t>Модуль призначений для групової бухгалтерської обробки документів.</w:t>
      </w:r>
    </w:p>
    <w:p w:rsidR="004D6580" w:rsidRPr="00081343" w:rsidRDefault="004D6580" w:rsidP="002F7F64">
      <w:pPr>
        <w:spacing w:before="120"/>
        <w:ind w:firstLine="720"/>
        <w:rPr>
          <w:rFonts w:ascii="Times New Roman" w:hAnsi="Times New Roman"/>
          <w:b/>
          <w:i/>
          <w:sz w:val="26"/>
          <w:szCs w:val="26"/>
          <w:lang w:val="uk-UA"/>
        </w:rPr>
      </w:pPr>
      <w:r w:rsidRPr="00081343">
        <w:rPr>
          <w:rFonts w:ascii="Times New Roman" w:hAnsi="Times New Roman"/>
          <w:b/>
          <w:i/>
          <w:sz w:val="26"/>
          <w:szCs w:val="26"/>
          <w:lang w:val="uk-UA"/>
        </w:rPr>
        <w:t>Звіти</w:t>
      </w:r>
    </w:p>
    <w:p w:rsidR="004D6580" w:rsidRPr="00422E1D" w:rsidRDefault="004D6580" w:rsidP="00422E1D">
      <w:pPr>
        <w:spacing w:before="120"/>
        <w:ind w:firstLine="720"/>
        <w:jc w:val="both"/>
        <w:rPr>
          <w:rFonts w:ascii="Times New Roman" w:hAnsi="Times New Roman"/>
          <w:sz w:val="26"/>
          <w:szCs w:val="26"/>
          <w:lang w:val="uk-UA"/>
        </w:rPr>
      </w:pPr>
      <w:r w:rsidRPr="00422E1D">
        <w:rPr>
          <w:rFonts w:ascii="Times New Roman" w:hAnsi="Times New Roman"/>
          <w:sz w:val="26"/>
          <w:szCs w:val="26"/>
          <w:lang w:val="uk-UA"/>
        </w:rPr>
        <w:t>Модуль повинен дозволяти  формування необхідних довідок та звітів, формування аналітичних довідок про населення;  складання адресних списків мешканців за різними ознаками; автоматизацію надання необхідних довідок населенню;</w:t>
      </w:r>
    </w:p>
    <w:p w:rsidR="004D6580" w:rsidRPr="00422E1D" w:rsidRDefault="004D6580" w:rsidP="00422E1D">
      <w:pPr>
        <w:spacing w:before="120"/>
        <w:ind w:firstLine="720"/>
        <w:jc w:val="both"/>
        <w:rPr>
          <w:rFonts w:ascii="Times New Roman" w:hAnsi="Times New Roman"/>
          <w:sz w:val="26"/>
          <w:szCs w:val="26"/>
          <w:lang w:val="uk-UA"/>
        </w:rPr>
      </w:pPr>
      <w:r w:rsidRPr="00422E1D">
        <w:rPr>
          <w:rFonts w:ascii="Times New Roman" w:hAnsi="Times New Roman"/>
          <w:sz w:val="26"/>
          <w:szCs w:val="26"/>
          <w:lang w:val="uk-UA"/>
        </w:rPr>
        <w:t xml:space="preserve">Модуль повинен формувати звіти щодо  розрахунків та розмірів тарифів на послуги з утримання будинків і споруд та прибудинкових територій на плановий період в розрізі видів послуг, рахунків за комунальні послуги.  </w:t>
      </w:r>
    </w:p>
    <w:p w:rsidR="004D6580" w:rsidRPr="00422E1D" w:rsidRDefault="004D6580" w:rsidP="005C280E">
      <w:pPr>
        <w:numPr>
          <w:ilvl w:val="0"/>
          <w:numId w:val="35"/>
        </w:numPr>
        <w:tabs>
          <w:tab w:val="left" w:pos="1701"/>
        </w:tabs>
        <w:ind w:firstLine="567"/>
        <w:jc w:val="both"/>
        <w:rPr>
          <w:rFonts w:ascii="Times New Roman" w:hAnsi="Times New Roman"/>
          <w:sz w:val="26"/>
          <w:szCs w:val="26"/>
          <w:lang w:val="uk-UA"/>
        </w:rPr>
      </w:pPr>
      <w:r w:rsidRPr="00422E1D">
        <w:rPr>
          <w:rFonts w:ascii="Times New Roman" w:hAnsi="Times New Roman"/>
          <w:sz w:val="26"/>
          <w:szCs w:val="26"/>
          <w:lang w:val="uk-UA"/>
        </w:rPr>
        <w:t>коментарі у розрізі особових рахунків, будинків та житлової організації для друку у «Рахунках на сплату за житлово-комунальні та інші послуги»;</w:t>
      </w:r>
    </w:p>
    <w:p w:rsidR="004D6580" w:rsidRPr="00422E1D" w:rsidRDefault="004D6580" w:rsidP="005C280E">
      <w:pPr>
        <w:numPr>
          <w:ilvl w:val="0"/>
          <w:numId w:val="35"/>
        </w:numPr>
        <w:tabs>
          <w:tab w:val="left" w:pos="1701"/>
        </w:tabs>
        <w:ind w:firstLine="567"/>
        <w:jc w:val="both"/>
        <w:rPr>
          <w:rFonts w:ascii="Times New Roman" w:hAnsi="Times New Roman"/>
          <w:sz w:val="26"/>
          <w:szCs w:val="26"/>
          <w:lang w:val="uk-UA"/>
        </w:rPr>
      </w:pPr>
      <w:r w:rsidRPr="00422E1D">
        <w:rPr>
          <w:rFonts w:ascii="Times New Roman" w:hAnsi="Times New Roman"/>
          <w:sz w:val="26"/>
          <w:szCs w:val="26"/>
          <w:lang w:val="uk-UA"/>
        </w:rPr>
        <w:t>інформацію про розрахунки за житлово-комунальні та інші послуги («Обігові відомості», звіти та статистичні дані про заборгованість за житлово-комунальні та інші послуги, реєстри оплат, звіти про нарахування у розрізі послуг, довідки мешканцям про нарахування та заборгованість та тощо);</w:t>
      </w:r>
    </w:p>
    <w:p w:rsidR="004D6580" w:rsidRPr="00422E1D" w:rsidRDefault="004D6580" w:rsidP="005C280E">
      <w:pPr>
        <w:numPr>
          <w:ilvl w:val="0"/>
          <w:numId w:val="35"/>
        </w:numPr>
        <w:tabs>
          <w:tab w:val="left" w:pos="1701"/>
        </w:tabs>
        <w:ind w:firstLine="567"/>
        <w:jc w:val="both"/>
        <w:rPr>
          <w:rFonts w:ascii="Times New Roman" w:hAnsi="Times New Roman"/>
          <w:sz w:val="26"/>
          <w:szCs w:val="26"/>
          <w:lang w:val="uk-UA"/>
        </w:rPr>
      </w:pPr>
      <w:r w:rsidRPr="00422E1D">
        <w:rPr>
          <w:rFonts w:ascii="Times New Roman" w:hAnsi="Times New Roman"/>
          <w:sz w:val="26"/>
          <w:szCs w:val="26"/>
          <w:lang w:val="uk-UA"/>
        </w:rPr>
        <w:t>інформацію про суми відшкодування пільгових категорій громадян (Форма 1-Пільга, Форма 2-Пільга, Форма 3-Пільга та тощо);</w:t>
      </w:r>
    </w:p>
    <w:p w:rsidR="004D6580" w:rsidRPr="00422E1D" w:rsidRDefault="004D6580" w:rsidP="005C280E">
      <w:pPr>
        <w:numPr>
          <w:ilvl w:val="0"/>
          <w:numId w:val="35"/>
        </w:numPr>
        <w:tabs>
          <w:tab w:val="left" w:pos="1701"/>
        </w:tabs>
        <w:ind w:firstLine="567"/>
        <w:jc w:val="both"/>
        <w:rPr>
          <w:rFonts w:ascii="Times New Roman" w:hAnsi="Times New Roman"/>
          <w:sz w:val="26"/>
          <w:szCs w:val="26"/>
          <w:lang w:val="uk-UA"/>
        </w:rPr>
      </w:pPr>
      <w:r w:rsidRPr="00422E1D">
        <w:rPr>
          <w:rFonts w:ascii="Times New Roman" w:hAnsi="Times New Roman"/>
          <w:sz w:val="26"/>
          <w:szCs w:val="26"/>
          <w:lang w:val="uk-UA"/>
        </w:rPr>
        <w:t xml:space="preserve">рахунки </w:t>
      </w:r>
      <w:r w:rsidR="00094745">
        <w:rPr>
          <w:rFonts w:ascii="Times New Roman" w:hAnsi="Times New Roman"/>
          <w:sz w:val="26"/>
          <w:szCs w:val="26"/>
          <w:lang w:val="uk-UA"/>
        </w:rPr>
        <w:t xml:space="preserve">(повідомлення) </w:t>
      </w:r>
      <w:r w:rsidRPr="00422E1D">
        <w:rPr>
          <w:rFonts w:ascii="Times New Roman" w:hAnsi="Times New Roman"/>
          <w:sz w:val="26"/>
          <w:szCs w:val="26"/>
          <w:lang w:val="uk-UA"/>
        </w:rPr>
        <w:t xml:space="preserve">на </w:t>
      </w:r>
      <w:r w:rsidR="00094745">
        <w:rPr>
          <w:rFonts w:ascii="Times New Roman" w:hAnsi="Times New Roman"/>
          <w:sz w:val="26"/>
          <w:szCs w:val="26"/>
          <w:lang w:val="uk-UA"/>
        </w:rPr>
        <w:t>житлово-</w:t>
      </w:r>
      <w:r w:rsidRPr="00422E1D">
        <w:rPr>
          <w:rFonts w:ascii="Times New Roman" w:hAnsi="Times New Roman"/>
          <w:sz w:val="26"/>
          <w:szCs w:val="26"/>
          <w:lang w:val="uk-UA"/>
        </w:rPr>
        <w:t>комунальні послуги</w:t>
      </w:r>
    </w:p>
    <w:p w:rsidR="004D6580" w:rsidRPr="00422E1D" w:rsidRDefault="004D6580" w:rsidP="005C280E">
      <w:pPr>
        <w:numPr>
          <w:ilvl w:val="0"/>
          <w:numId w:val="35"/>
        </w:numPr>
        <w:tabs>
          <w:tab w:val="left" w:pos="1701"/>
        </w:tabs>
        <w:ind w:firstLine="567"/>
        <w:jc w:val="both"/>
        <w:rPr>
          <w:rFonts w:ascii="Times New Roman" w:hAnsi="Times New Roman"/>
          <w:sz w:val="26"/>
          <w:szCs w:val="26"/>
          <w:lang w:val="uk-UA"/>
        </w:rPr>
      </w:pPr>
      <w:r w:rsidRPr="00422E1D">
        <w:rPr>
          <w:rFonts w:ascii="Times New Roman" w:hAnsi="Times New Roman"/>
          <w:sz w:val="26"/>
          <w:szCs w:val="26"/>
          <w:lang w:val="uk-UA"/>
        </w:rPr>
        <w:t>інші звіти</w:t>
      </w:r>
    </w:p>
    <w:p w:rsidR="0082302E" w:rsidRDefault="0082302E" w:rsidP="0082302E">
      <w:pPr>
        <w:pStyle w:val="21"/>
        <w:rPr>
          <w:rFonts w:ascii="Times New Roman" w:hAnsi="Times New Roman"/>
          <w:lang w:val="uk-UA"/>
        </w:rPr>
      </w:pPr>
      <w:bookmarkStart w:id="104" w:name="_Toc465413770"/>
      <w:r w:rsidRPr="004E0988">
        <w:rPr>
          <w:rFonts w:ascii="Times New Roman" w:hAnsi="Times New Roman"/>
          <w:lang w:val="uk-UA"/>
        </w:rPr>
        <w:t xml:space="preserve">Підсистема  </w:t>
      </w:r>
      <w:r>
        <w:rPr>
          <w:rFonts w:ascii="Times New Roman" w:hAnsi="Times New Roman"/>
          <w:lang w:val="uk-UA"/>
        </w:rPr>
        <w:t>1</w:t>
      </w:r>
      <w:r w:rsidR="00422E1D">
        <w:rPr>
          <w:rFonts w:ascii="Times New Roman" w:hAnsi="Times New Roman"/>
          <w:lang w:val="uk-UA"/>
        </w:rPr>
        <w:t>2 Реєстрація населення</w:t>
      </w:r>
      <w:bookmarkEnd w:id="104"/>
    </w:p>
    <w:p w:rsidR="00400910" w:rsidRDefault="00400910" w:rsidP="00400910">
      <w:pPr>
        <w:pStyle w:val="3"/>
        <w:rPr>
          <w:rFonts w:ascii="Times New Roman" w:hAnsi="Times New Roman"/>
          <w:lang w:val="uk-UA"/>
        </w:rPr>
      </w:pPr>
      <w:bookmarkStart w:id="105" w:name="_Toc465413771"/>
      <w:r w:rsidRPr="00400910">
        <w:rPr>
          <w:rFonts w:ascii="Times New Roman" w:hAnsi="Times New Roman"/>
          <w:lang w:val="uk-UA"/>
        </w:rPr>
        <w:t>Загальне призначення підсистеми</w:t>
      </w:r>
      <w:bookmarkEnd w:id="105"/>
    </w:p>
    <w:p w:rsidR="00400910" w:rsidRPr="00400910" w:rsidRDefault="00400910" w:rsidP="00400910">
      <w:pPr>
        <w:spacing w:before="120"/>
        <w:ind w:firstLine="720"/>
        <w:rPr>
          <w:rFonts w:ascii="Times New Roman" w:hAnsi="Times New Roman"/>
          <w:sz w:val="26"/>
          <w:szCs w:val="26"/>
          <w:lang w:val="uk-UA"/>
        </w:rPr>
      </w:pPr>
      <w:r w:rsidRPr="00400910">
        <w:rPr>
          <w:rFonts w:ascii="Times New Roman" w:hAnsi="Times New Roman"/>
          <w:sz w:val="26"/>
          <w:szCs w:val="26"/>
          <w:lang w:val="uk-UA"/>
        </w:rPr>
        <w:t xml:space="preserve">Підсистема повинна забезпечувати функції реєстрації і зняття з реєстрації фізичних  осіб за місцем проживання, </w:t>
      </w:r>
      <w:r>
        <w:rPr>
          <w:rFonts w:ascii="Times New Roman" w:hAnsi="Times New Roman"/>
          <w:sz w:val="26"/>
          <w:szCs w:val="26"/>
          <w:lang w:val="uk-UA"/>
        </w:rPr>
        <w:t xml:space="preserve">формування </w:t>
      </w:r>
      <w:r w:rsidRPr="00400910">
        <w:rPr>
          <w:rFonts w:ascii="Times New Roman" w:hAnsi="Times New Roman"/>
          <w:sz w:val="26"/>
          <w:szCs w:val="26"/>
          <w:lang w:val="uk-UA"/>
        </w:rPr>
        <w:t>необхідних довідок та звітів, формування аналітичних довідок про населення</w:t>
      </w:r>
      <w:r>
        <w:rPr>
          <w:rFonts w:ascii="Times New Roman" w:hAnsi="Times New Roman"/>
          <w:sz w:val="26"/>
          <w:szCs w:val="26"/>
          <w:lang w:val="uk-UA"/>
        </w:rPr>
        <w:t>.</w:t>
      </w:r>
    </w:p>
    <w:p w:rsidR="0082302E" w:rsidRPr="004E0988" w:rsidRDefault="0082302E" w:rsidP="0082302E">
      <w:pPr>
        <w:pStyle w:val="3"/>
        <w:rPr>
          <w:rFonts w:ascii="Times New Roman" w:hAnsi="Times New Roman"/>
          <w:lang w:val="uk-UA"/>
        </w:rPr>
      </w:pPr>
      <w:bookmarkStart w:id="106" w:name="_Toc465413772"/>
      <w:r w:rsidRPr="004E0988">
        <w:rPr>
          <w:rFonts w:ascii="Times New Roman" w:hAnsi="Times New Roman"/>
          <w:lang w:val="uk-UA"/>
        </w:rPr>
        <w:t>Структура підсистеми</w:t>
      </w:r>
      <w:bookmarkEnd w:id="106"/>
      <w:r w:rsidRPr="004E0988">
        <w:rPr>
          <w:rFonts w:ascii="Times New Roman" w:hAnsi="Times New Roman"/>
          <w:lang w:val="uk-UA"/>
        </w:rPr>
        <w:t xml:space="preserve">  </w:t>
      </w:r>
    </w:p>
    <w:p w:rsidR="0082302E" w:rsidRPr="004E0988" w:rsidRDefault="0082302E" w:rsidP="0082302E">
      <w:pPr>
        <w:pStyle w:val="af0"/>
        <w:spacing w:before="120" w:after="0"/>
        <w:ind w:firstLine="720"/>
        <w:jc w:val="both"/>
        <w:rPr>
          <w:rFonts w:ascii="Times New Roman" w:hAnsi="Times New Roman"/>
          <w:sz w:val="26"/>
          <w:szCs w:val="26"/>
          <w:lang w:val="uk-UA"/>
        </w:rPr>
      </w:pPr>
      <w:r w:rsidRPr="004E0988">
        <w:rPr>
          <w:rFonts w:ascii="Times New Roman" w:hAnsi="Times New Roman"/>
          <w:sz w:val="26"/>
          <w:szCs w:val="26"/>
          <w:lang w:val="uk-UA"/>
        </w:rPr>
        <w:t>Підсистема по своїй структурі повинна  складатися  з наступних модулів:</w:t>
      </w:r>
    </w:p>
    <w:p w:rsidR="0082302E" w:rsidRPr="002F7F64" w:rsidRDefault="0082302E" w:rsidP="005C280E">
      <w:pPr>
        <w:pStyle w:val="af0"/>
        <w:numPr>
          <w:ilvl w:val="0"/>
          <w:numId w:val="103"/>
        </w:numPr>
        <w:spacing w:before="120" w:after="0"/>
        <w:jc w:val="both"/>
        <w:rPr>
          <w:rFonts w:ascii="Times New Roman" w:hAnsi="Times New Roman"/>
          <w:sz w:val="26"/>
          <w:szCs w:val="26"/>
          <w:lang w:val="uk-UA"/>
        </w:rPr>
      </w:pPr>
      <w:r w:rsidRPr="002F7F64">
        <w:rPr>
          <w:rFonts w:ascii="Times New Roman" w:hAnsi="Times New Roman"/>
          <w:sz w:val="26"/>
          <w:szCs w:val="26"/>
          <w:lang w:val="uk-UA"/>
        </w:rPr>
        <w:t>Налаштування</w:t>
      </w:r>
    </w:p>
    <w:p w:rsidR="0082302E" w:rsidRPr="002F7F64" w:rsidRDefault="0082302E" w:rsidP="005C280E">
      <w:pPr>
        <w:pStyle w:val="af0"/>
        <w:numPr>
          <w:ilvl w:val="0"/>
          <w:numId w:val="103"/>
        </w:numPr>
        <w:spacing w:before="120" w:after="0"/>
        <w:jc w:val="both"/>
        <w:rPr>
          <w:rFonts w:ascii="Times New Roman" w:hAnsi="Times New Roman"/>
          <w:sz w:val="26"/>
          <w:szCs w:val="26"/>
          <w:lang w:val="uk-UA"/>
        </w:rPr>
      </w:pPr>
      <w:r w:rsidRPr="002F7F64">
        <w:rPr>
          <w:rFonts w:ascii="Times New Roman" w:hAnsi="Times New Roman"/>
          <w:sz w:val="26"/>
          <w:szCs w:val="26"/>
          <w:lang w:val="uk-UA"/>
        </w:rPr>
        <w:t>Керування доступом</w:t>
      </w:r>
    </w:p>
    <w:p w:rsidR="0082302E" w:rsidRPr="002F7F64" w:rsidRDefault="0082302E" w:rsidP="005C280E">
      <w:pPr>
        <w:pStyle w:val="af0"/>
        <w:numPr>
          <w:ilvl w:val="0"/>
          <w:numId w:val="103"/>
        </w:numPr>
        <w:spacing w:before="120" w:after="0"/>
        <w:jc w:val="both"/>
        <w:rPr>
          <w:rFonts w:ascii="Times New Roman" w:hAnsi="Times New Roman"/>
          <w:sz w:val="26"/>
          <w:szCs w:val="26"/>
          <w:lang w:val="uk-UA"/>
        </w:rPr>
      </w:pPr>
      <w:r w:rsidRPr="002F7F64">
        <w:rPr>
          <w:rFonts w:ascii="Times New Roman" w:hAnsi="Times New Roman"/>
          <w:sz w:val="26"/>
          <w:szCs w:val="26"/>
          <w:lang w:val="uk-UA"/>
        </w:rPr>
        <w:t>Звіти</w:t>
      </w:r>
    </w:p>
    <w:p w:rsidR="0082302E" w:rsidRPr="00081343" w:rsidRDefault="0082302E" w:rsidP="0082302E">
      <w:pPr>
        <w:pStyle w:val="3"/>
        <w:rPr>
          <w:rFonts w:ascii="Times New Roman" w:hAnsi="Times New Roman"/>
          <w:lang w:val="uk-UA"/>
        </w:rPr>
      </w:pPr>
      <w:bookmarkStart w:id="107" w:name="_Toc465413773"/>
      <w:r w:rsidRPr="00081343">
        <w:rPr>
          <w:rFonts w:ascii="Times New Roman" w:hAnsi="Times New Roman"/>
          <w:lang w:val="uk-UA"/>
        </w:rPr>
        <w:t>Функції підсистеми</w:t>
      </w:r>
      <w:bookmarkEnd w:id="107"/>
      <w:r w:rsidRPr="00081343">
        <w:rPr>
          <w:rFonts w:ascii="Times New Roman" w:hAnsi="Times New Roman"/>
          <w:lang w:val="uk-UA"/>
        </w:rPr>
        <w:t xml:space="preserve"> </w:t>
      </w:r>
    </w:p>
    <w:p w:rsidR="0082302E" w:rsidRPr="00081343" w:rsidRDefault="0082302E" w:rsidP="0082302E">
      <w:pPr>
        <w:spacing w:before="120"/>
        <w:ind w:firstLine="720"/>
        <w:jc w:val="both"/>
        <w:rPr>
          <w:rFonts w:ascii="Times New Roman" w:hAnsi="Times New Roman"/>
          <w:b/>
          <w:i/>
          <w:sz w:val="26"/>
          <w:szCs w:val="26"/>
          <w:lang w:val="uk-UA"/>
        </w:rPr>
      </w:pPr>
      <w:r w:rsidRPr="00081343">
        <w:rPr>
          <w:rFonts w:ascii="Times New Roman" w:hAnsi="Times New Roman"/>
          <w:b/>
          <w:i/>
          <w:sz w:val="26"/>
          <w:szCs w:val="26"/>
          <w:lang w:val="uk-UA"/>
        </w:rPr>
        <w:t>Реєстрація населення</w:t>
      </w:r>
    </w:p>
    <w:p w:rsidR="0082302E" w:rsidRPr="002F7F64" w:rsidRDefault="0082302E" w:rsidP="005C280E">
      <w:pPr>
        <w:pStyle w:val="aff8"/>
        <w:numPr>
          <w:ilvl w:val="0"/>
          <w:numId w:val="104"/>
        </w:numPr>
        <w:rPr>
          <w:rFonts w:ascii="Times New Roman" w:hAnsi="Times New Roman"/>
          <w:sz w:val="26"/>
          <w:szCs w:val="26"/>
          <w:lang w:val="uk-UA"/>
        </w:rPr>
      </w:pPr>
      <w:r w:rsidRPr="002F7F64">
        <w:rPr>
          <w:rFonts w:ascii="Times New Roman" w:hAnsi="Times New Roman"/>
          <w:sz w:val="26"/>
          <w:szCs w:val="26"/>
          <w:lang w:val="uk-UA"/>
        </w:rPr>
        <w:t>ведення картотеки паспортного обліку («форма А») у електронному вигляді та можливість друку «форми А»;</w:t>
      </w:r>
    </w:p>
    <w:p w:rsidR="00CA7478" w:rsidRPr="006A7844" w:rsidRDefault="00CA7478" w:rsidP="00CA7478">
      <w:pPr>
        <w:pStyle w:val="21"/>
        <w:rPr>
          <w:rFonts w:ascii="Times New Roman" w:hAnsi="Times New Roman"/>
          <w:lang w:val="uk-UA"/>
        </w:rPr>
      </w:pPr>
      <w:bookmarkStart w:id="108" w:name="_Toc465413774"/>
      <w:r w:rsidRPr="006A7844">
        <w:rPr>
          <w:rFonts w:ascii="Times New Roman" w:hAnsi="Times New Roman"/>
          <w:lang w:val="uk-UA"/>
        </w:rPr>
        <w:lastRenderedPageBreak/>
        <w:t xml:space="preserve">Підсистема  </w:t>
      </w:r>
      <w:r>
        <w:rPr>
          <w:rFonts w:ascii="Times New Roman" w:hAnsi="Times New Roman"/>
          <w:lang w:val="uk-UA"/>
        </w:rPr>
        <w:t xml:space="preserve">13 </w:t>
      </w:r>
      <w:r w:rsidRPr="006A7844">
        <w:rPr>
          <w:rFonts w:ascii="Times New Roman" w:hAnsi="Times New Roman"/>
          <w:lang w:val="uk-UA"/>
        </w:rPr>
        <w:t>Фінансове планування</w:t>
      </w:r>
      <w:bookmarkEnd w:id="108"/>
      <w:r w:rsidRPr="006A7844">
        <w:rPr>
          <w:rFonts w:ascii="Times New Roman" w:hAnsi="Times New Roman"/>
          <w:lang w:val="uk-UA"/>
        </w:rPr>
        <w:t xml:space="preserve"> </w:t>
      </w:r>
      <w:r>
        <w:rPr>
          <w:rFonts w:ascii="Times New Roman" w:hAnsi="Times New Roman"/>
          <w:lang w:val="uk-UA"/>
        </w:rPr>
        <w:t xml:space="preserve"> </w:t>
      </w:r>
    </w:p>
    <w:p w:rsidR="00CA7478" w:rsidRPr="006A7844" w:rsidRDefault="00CA7478" w:rsidP="00CA7478">
      <w:pPr>
        <w:pStyle w:val="3"/>
        <w:rPr>
          <w:rFonts w:ascii="Times New Roman" w:hAnsi="Times New Roman"/>
          <w:lang w:val="uk-UA"/>
        </w:rPr>
      </w:pPr>
      <w:bookmarkStart w:id="109" w:name="_Toc465413775"/>
      <w:r w:rsidRPr="006A7844">
        <w:rPr>
          <w:rFonts w:ascii="Times New Roman" w:hAnsi="Times New Roman"/>
          <w:lang w:val="uk-UA"/>
        </w:rPr>
        <w:t>Загальне призначення підсистеми</w:t>
      </w:r>
      <w:bookmarkEnd w:id="109"/>
      <w:r w:rsidRPr="006A7844">
        <w:rPr>
          <w:rFonts w:ascii="Times New Roman" w:hAnsi="Times New Roman"/>
          <w:lang w:val="uk-UA"/>
        </w:rPr>
        <w:t xml:space="preserve"> </w:t>
      </w:r>
    </w:p>
    <w:p w:rsidR="00CA7478" w:rsidRPr="006A7844" w:rsidRDefault="00CA7478" w:rsidP="00CA7478">
      <w:pPr>
        <w:widowControl w:val="0"/>
        <w:tabs>
          <w:tab w:val="left" w:pos="0"/>
        </w:tabs>
        <w:autoSpaceDE w:val="0"/>
        <w:autoSpaceDN w:val="0"/>
        <w:adjustRightInd w:val="0"/>
        <w:spacing w:before="120"/>
        <w:ind w:firstLine="720"/>
        <w:contextualSpacing/>
        <w:jc w:val="both"/>
        <w:rPr>
          <w:rFonts w:ascii="Times New Roman" w:hAnsi="Times New Roman"/>
          <w:sz w:val="26"/>
          <w:szCs w:val="26"/>
          <w:lang w:val="uk-UA"/>
        </w:rPr>
      </w:pPr>
      <w:r w:rsidRPr="006A7844">
        <w:rPr>
          <w:rFonts w:ascii="Times New Roman" w:hAnsi="Times New Roman"/>
          <w:sz w:val="26"/>
          <w:szCs w:val="26"/>
          <w:lang w:val="uk-UA"/>
        </w:rPr>
        <w:t>Підсистема має забезпечувати  формування річних фінансових планів із поквартальною розбивкою, облік надходжень та зобов’язань.</w:t>
      </w:r>
    </w:p>
    <w:p w:rsidR="00CA7478" w:rsidRPr="00207E7D" w:rsidRDefault="00CA7478" w:rsidP="00CA7478">
      <w:pPr>
        <w:keepNext/>
        <w:jc w:val="center"/>
        <w:rPr>
          <w:lang w:val="uk-UA"/>
        </w:rPr>
      </w:pPr>
    </w:p>
    <w:p w:rsidR="00CA7478" w:rsidRPr="006A7844" w:rsidRDefault="00CA7478" w:rsidP="00CA7478">
      <w:pPr>
        <w:pStyle w:val="3"/>
        <w:rPr>
          <w:rFonts w:ascii="Times New Roman" w:hAnsi="Times New Roman"/>
          <w:sz w:val="26"/>
          <w:szCs w:val="26"/>
          <w:lang w:val="uk-UA"/>
        </w:rPr>
      </w:pPr>
      <w:bookmarkStart w:id="110" w:name="_Toc465413776"/>
      <w:r w:rsidRPr="006A7844">
        <w:rPr>
          <w:rFonts w:ascii="Times New Roman" w:hAnsi="Times New Roman"/>
          <w:sz w:val="26"/>
          <w:szCs w:val="26"/>
          <w:lang w:val="uk-UA"/>
        </w:rPr>
        <w:t>Структура підсистеми</w:t>
      </w:r>
      <w:bookmarkEnd w:id="110"/>
      <w:r w:rsidRPr="006A7844">
        <w:rPr>
          <w:rFonts w:ascii="Times New Roman" w:hAnsi="Times New Roman"/>
          <w:sz w:val="26"/>
          <w:szCs w:val="26"/>
          <w:lang w:val="uk-UA"/>
        </w:rPr>
        <w:t xml:space="preserve">  </w:t>
      </w:r>
    </w:p>
    <w:p w:rsidR="00CA7478" w:rsidRPr="006A7844" w:rsidRDefault="00CA7478" w:rsidP="00CA7478">
      <w:pPr>
        <w:pStyle w:val="af0"/>
        <w:spacing w:after="0"/>
        <w:ind w:firstLine="567"/>
        <w:jc w:val="both"/>
        <w:rPr>
          <w:rFonts w:ascii="Times New Roman" w:hAnsi="Times New Roman"/>
          <w:sz w:val="26"/>
          <w:szCs w:val="26"/>
          <w:lang w:val="uk-UA"/>
        </w:rPr>
      </w:pPr>
      <w:r w:rsidRPr="006A7844">
        <w:rPr>
          <w:rFonts w:ascii="Times New Roman" w:hAnsi="Times New Roman"/>
          <w:sz w:val="26"/>
          <w:szCs w:val="26"/>
          <w:lang w:val="uk-UA"/>
        </w:rPr>
        <w:t>Підсистема по своїй структурі повинна  складатися  з наступних модулів:</w:t>
      </w:r>
    </w:p>
    <w:p w:rsidR="00CA7478" w:rsidRPr="006A7844" w:rsidRDefault="00CA7478" w:rsidP="005C280E">
      <w:pPr>
        <w:numPr>
          <w:ilvl w:val="0"/>
          <w:numId w:val="74"/>
        </w:numPr>
        <w:jc w:val="both"/>
        <w:rPr>
          <w:rFonts w:ascii="Times New Roman" w:hAnsi="Times New Roman"/>
          <w:sz w:val="26"/>
          <w:szCs w:val="26"/>
          <w:lang w:val="uk-UA"/>
        </w:rPr>
      </w:pPr>
      <w:r w:rsidRPr="006A7844">
        <w:rPr>
          <w:rFonts w:ascii="Times New Roman" w:hAnsi="Times New Roman"/>
          <w:sz w:val="26"/>
          <w:szCs w:val="26"/>
          <w:lang w:val="uk-UA"/>
        </w:rPr>
        <w:t>Налаштування</w:t>
      </w:r>
    </w:p>
    <w:p w:rsidR="00CA7478" w:rsidRPr="006A7844" w:rsidRDefault="00CA7478" w:rsidP="005C280E">
      <w:pPr>
        <w:numPr>
          <w:ilvl w:val="0"/>
          <w:numId w:val="74"/>
        </w:numPr>
        <w:jc w:val="both"/>
        <w:rPr>
          <w:rFonts w:ascii="Times New Roman" w:hAnsi="Times New Roman"/>
          <w:sz w:val="26"/>
          <w:szCs w:val="26"/>
          <w:lang w:val="uk-UA"/>
        </w:rPr>
      </w:pPr>
      <w:r w:rsidRPr="006A7844">
        <w:rPr>
          <w:rFonts w:ascii="Times New Roman" w:hAnsi="Times New Roman"/>
          <w:sz w:val="26"/>
          <w:szCs w:val="26"/>
          <w:lang w:val="uk-UA"/>
        </w:rPr>
        <w:t>Керування доступом</w:t>
      </w:r>
    </w:p>
    <w:p w:rsidR="00CA7478" w:rsidRPr="006A7844" w:rsidRDefault="00CA7478" w:rsidP="005C280E">
      <w:pPr>
        <w:numPr>
          <w:ilvl w:val="0"/>
          <w:numId w:val="74"/>
        </w:numPr>
        <w:jc w:val="both"/>
        <w:rPr>
          <w:rFonts w:ascii="Times New Roman" w:hAnsi="Times New Roman"/>
          <w:sz w:val="26"/>
          <w:szCs w:val="26"/>
          <w:lang w:val="uk-UA"/>
        </w:rPr>
      </w:pPr>
      <w:r w:rsidRPr="006A7844">
        <w:rPr>
          <w:rFonts w:ascii="Times New Roman" w:hAnsi="Times New Roman"/>
          <w:sz w:val="26"/>
          <w:szCs w:val="26"/>
          <w:lang w:val="uk-UA"/>
        </w:rPr>
        <w:t>Фінансові таблиці</w:t>
      </w:r>
    </w:p>
    <w:p w:rsidR="00CA7478" w:rsidRPr="006A7844" w:rsidRDefault="00CA7478" w:rsidP="00CA7478">
      <w:pPr>
        <w:pStyle w:val="3"/>
        <w:rPr>
          <w:rFonts w:ascii="Times New Roman" w:hAnsi="Times New Roman"/>
          <w:sz w:val="26"/>
          <w:szCs w:val="26"/>
          <w:lang w:val="uk-UA"/>
        </w:rPr>
      </w:pPr>
      <w:bookmarkStart w:id="111" w:name="_Toc465413777"/>
      <w:r w:rsidRPr="006A7844">
        <w:rPr>
          <w:rFonts w:ascii="Times New Roman" w:hAnsi="Times New Roman"/>
          <w:sz w:val="26"/>
          <w:szCs w:val="26"/>
          <w:lang w:val="uk-UA"/>
        </w:rPr>
        <w:t>Функції підсистеми</w:t>
      </w:r>
      <w:bookmarkEnd w:id="111"/>
      <w:r w:rsidRPr="006A7844">
        <w:rPr>
          <w:rFonts w:ascii="Times New Roman" w:hAnsi="Times New Roman"/>
          <w:sz w:val="26"/>
          <w:szCs w:val="26"/>
          <w:lang w:val="uk-UA"/>
        </w:rPr>
        <w:t xml:space="preserve">  </w:t>
      </w:r>
    </w:p>
    <w:p w:rsidR="00CA7478" w:rsidRPr="006A7844" w:rsidRDefault="00CA7478" w:rsidP="00CA7478">
      <w:pPr>
        <w:pStyle w:val="af0"/>
        <w:spacing w:before="120" w:after="0"/>
        <w:ind w:firstLine="720"/>
        <w:jc w:val="both"/>
        <w:rPr>
          <w:rFonts w:ascii="Times New Roman" w:hAnsi="Times New Roman"/>
          <w:sz w:val="26"/>
          <w:szCs w:val="26"/>
          <w:lang w:val="uk-UA"/>
        </w:rPr>
      </w:pPr>
      <w:r w:rsidRPr="006A7844">
        <w:rPr>
          <w:rFonts w:ascii="Times New Roman" w:hAnsi="Times New Roman"/>
          <w:sz w:val="26"/>
          <w:szCs w:val="26"/>
          <w:lang w:val="uk-UA"/>
        </w:rPr>
        <w:t xml:space="preserve">Підсистема має бути набір окремих модулів. Кожен модуль  повинен забезпечувати підтримку певного завдання. Підсистема повинна надавати можливість створення </w:t>
      </w:r>
      <w:r>
        <w:rPr>
          <w:rFonts w:ascii="Times New Roman" w:hAnsi="Times New Roman"/>
          <w:sz w:val="26"/>
          <w:szCs w:val="26"/>
          <w:lang w:val="uk-UA"/>
        </w:rPr>
        <w:t xml:space="preserve">річних фінансових </w:t>
      </w:r>
      <w:r w:rsidRPr="006A7844">
        <w:rPr>
          <w:rFonts w:ascii="Times New Roman" w:hAnsi="Times New Roman"/>
          <w:sz w:val="26"/>
          <w:szCs w:val="26"/>
          <w:lang w:val="uk-UA"/>
        </w:rPr>
        <w:t>план</w:t>
      </w:r>
      <w:r>
        <w:rPr>
          <w:rFonts w:ascii="Times New Roman" w:hAnsi="Times New Roman"/>
          <w:sz w:val="26"/>
          <w:szCs w:val="26"/>
          <w:lang w:val="uk-UA"/>
        </w:rPr>
        <w:t xml:space="preserve">ів із розбивкою , проводити облік надходжень та зобов’язань </w:t>
      </w:r>
    </w:p>
    <w:p w:rsidR="00CA7478" w:rsidRPr="004E0988" w:rsidRDefault="00CA7478" w:rsidP="00CA7478">
      <w:pPr>
        <w:keepNext/>
        <w:spacing w:before="120"/>
        <w:ind w:firstLine="720"/>
        <w:jc w:val="both"/>
        <w:rPr>
          <w:rFonts w:ascii="Times New Roman" w:hAnsi="Times New Roman"/>
          <w:b/>
          <w:i/>
          <w:sz w:val="26"/>
          <w:szCs w:val="26"/>
          <w:lang w:val="uk-UA"/>
        </w:rPr>
      </w:pPr>
      <w:r w:rsidRPr="004E0988">
        <w:rPr>
          <w:rFonts w:ascii="Times New Roman" w:hAnsi="Times New Roman"/>
          <w:b/>
          <w:i/>
          <w:sz w:val="26"/>
          <w:szCs w:val="26"/>
          <w:lang w:val="uk-UA"/>
        </w:rPr>
        <w:t>Налаштування</w:t>
      </w:r>
    </w:p>
    <w:p w:rsidR="00CA7478" w:rsidRPr="006A7844" w:rsidRDefault="00CA7478" w:rsidP="00CA7478">
      <w:pPr>
        <w:pStyle w:val="af0"/>
        <w:tabs>
          <w:tab w:val="num" w:pos="1080"/>
        </w:tabs>
        <w:spacing w:before="120" w:after="0"/>
        <w:ind w:firstLine="720"/>
        <w:jc w:val="both"/>
        <w:rPr>
          <w:rFonts w:ascii="Times New Roman" w:hAnsi="Times New Roman"/>
          <w:sz w:val="26"/>
          <w:szCs w:val="26"/>
          <w:lang w:val="uk-UA"/>
        </w:rPr>
      </w:pPr>
      <w:r w:rsidRPr="006A7844">
        <w:rPr>
          <w:rFonts w:ascii="Times New Roman" w:hAnsi="Times New Roman"/>
          <w:sz w:val="26"/>
          <w:szCs w:val="26"/>
          <w:lang w:val="uk-UA"/>
        </w:rPr>
        <w:t>Модуль призначений для налаштування модулів цієї підсистеми.</w:t>
      </w:r>
    </w:p>
    <w:p w:rsidR="00CA7478" w:rsidRPr="006A7844" w:rsidRDefault="00CA7478" w:rsidP="00CA7478">
      <w:pPr>
        <w:spacing w:before="120"/>
        <w:ind w:firstLine="720"/>
        <w:jc w:val="both"/>
        <w:rPr>
          <w:rFonts w:ascii="Times New Roman" w:hAnsi="Times New Roman"/>
          <w:b/>
          <w:i/>
          <w:sz w:val="26"/>
          <w:szCs w:val="26"/>
          <w:lang w:val="uk-UA"/>
        </w:rPr>
      </w:pPr>
      <w:r w:rsidRPr="006A7844">
        <w:rPr>
          <w:rFonts w:ascii="Times New Roman" w:hAnsi="Times New Roman"/>
          <w:b/>
          <w:i/>
          <w:sz w:val="26"/>
          <w:szCs w:val="26"/>
          <w:lang w:val="uk-UA"/>
        </w:rPr>
        <w:t>Керування доступом</w:t>
      </w:r>
    </w:p>
    <w:p w:rsidR="00CA7478" w:rsidRPr="006A7844" w:rsidRDefault="00CA7478" w:rsidP="00CA7478">
      <w:pPr>
        <w:pStyle w:val="af0"/>
        <w:tabs>
          <w:tab w:val="num" w:pos="1080"/>
        </w:tabs>
        <w:spacing w:before="120" w:after="0"/>
        <w:ind w:firstLine="720"/>
        <w:jc w:val="both"/>
        <w:rPr>
          <w:rFonts w:ascii="Times New Roman" w:hAnsi="Times New Roman"/>
          <w:bCs/>
          <w:sz w:val="26"/>
          <w:szCs w:val="26"/>
          <w:lang w:val="uk-UA"/>
        </w:rPr>
      </w:pPr>
      <w:r w:rsidRPr="006A7844">
        <w:rPr>
          <w:rFonts w:ascii="Times New Roman" w:hAnsi="Times New Roman"/>
          <w:bCs/>
          <w:sz w:val="26"/>
          <w:szCs w:val="26"/>
          <w:lang w:val="uk-UA"/>
        </w:rPr>
        <w:t>Модуль призначений для визначення прав доступу користувачів до інформації документів.</w:t>
      </w:r>
    </w:p>
    <w:p w:rsidR="00CA7478" w:rsidRPr="006A7844" w:rsidRDefault="00CA7478" w:rsidP="00CA7478">
      <w:pPr>
        <w:spacing w:before="120"/>
        <w:ind w:firstLine="720"/>
        <w:jc w:val="both"/>
        <w:rPr>
          <w:rFonts w:ascii="Times New Roman" w:hAnsi="Times New Roman"/>
          <w:b/>
          <w:i/>
          <w:sz w:val="26"/>
          <w:szCs w:val="26"/>
          <w:lang w:val="uk-UA"/>
        </w:rPr>
      </w:pPr>
      <w:r w:rsidRPr="006A7844">
        <w:rPr>
          <w:rFonts w:ascii="Times New Roman" w:hAnsi="Times New Roman"/>
          <w:b/>
          <w:i/>
          <w:sz w:val="26"/>
          <w:szCs w:val="26"/>
          <w:lang w:val="uk-UA"/>
        </w:rPr>
        <w:t xml:space="preserve">Фінансові таблиці </w:t>
      </w:r>
    </w:p>
    <w:p w:rsidR="00CA7478" w:rsidRPr="006A7844" w:rsidRDefault="00CA7478" w:rsidP="00CA7478">
      <w:pPr>
        <w:spacing w:before="120"/>
        <w:ind w:firstLine="720"/>
        <w:jc w:val="both"/>
        <w:rPr>
          <w:rFonts w:ascii="Times New Roman" w:hAnsi="Times New Roman"/>
          <w:sz w:val="26"/>
          <w:szCs w:val="26"/>
          <w:lang w:val="uk-UA"/>
        </w:rPr>
      </w:pPr>
      <w:r w:rsidRPr="006A7844">
        <w:rPr>
          <w:rFonts w:ascii="Times New Roman" w:hAnsi="Times New Roman"/>
          <w:sz w:val="26"/>
          <w:szCs w:val="26"/>
          <w:lang w:val="uk-UA"/>
        </w:rPr>
        <w:t>Модуль повинен дозволяти  формування  фінансових планів (бюджетів) для введення планових показників і збору фактичних показників на підставі проводок Головної книги.</w:t>
      </w:r>
    </w:p>
    <w:p w:rsidR="00CA7478" w:rsidRPr="006A7844" w:rsidRDefault="00CA7478" w:rsidP="00CA7478">
      <w:pPr>
        <w:spacing w:before="120"/>
        <w:ind w:firstLine="720"/>
        <w:jc w:val="both"/>
        <w:rPr>
          <w:rFonts w:ascii="Times New Roman" w:hAnsi="Times New Roman"/>
          <w:sz w:val="26"/>
          <w:szCs w:val="26"/>
          <w:lang w:val="uk-UA"/>
        </w:rPr>
      </w:pPr>
      <w:r w:rsidRPr="006A7844">
        <w:rPr>
          <w:rFonts w:ascii="Times New Roman" w:hAnsi="Times New Roman"/>
          <w:sz w:val="26"/>
          <w:szCs w:val="26"/>
          <w:lang w:val="uk-UA"/>
        </w:rPr>
        <w:t>Модуль має надавати можливість робити :</w:t>
      </w:r>
    </w:p>
    <w:p w:rsidR="00CA7478" w:rsidRPr="006A7844" w:rsidRDefault="00CA7478" w:rsidP="005C280E">
      <w:pPr>
        <w:numPr>
          <w:ilvl w:val="0"/>
          <w:numId w:val="74"/>
        </w:numPr>
        <w:spacing w:before="120"/>
        <w:ind w:left="0" w:firstLine="720"/>
        <w:jc w:val="both"/>
        <w:rPr>
          <w:rFonts w:ascii="Times New Roman" w:hAnsi="Times New Roman"/>
          <w:sz w:val="26"/>
          <w:szCs w:val="26"/>
          <w:lang w:val="uk-UA"/>
        </w:rPr>
      </w:pPr>
      <w:r w:rsidRPr="006A7844">
        <w:rPr>
          <w:rFonts w:ascii="Times New Roman" w:hAnsi="Times New Roman"/>
          <w:sz w:val="26"/>
          <w:szCs w:val="26"/>
          <w:lang w:val="uk-UA"/>
        </w:rPr>
        <w:t>Фінансові таблиці з будь-якою глибиною вкладеності рівнів управління;</w:t>
      </w:r>
    </w:p>
    <w:p w:rsidR="00CA7478" w:rsidRPr="006A7844" w:rsidRDefault="00CA7478" w:rsidP="005C280E">
      <w:pPr>
        <w:numPr>
          <w:ilvl w:val="0"/>
          <w:numId w:val="74"/>
        </w:numPr>
        <w:spacing w:before="120"/>
        <w:ind w:left="0" w:firstLine="720"/>
        <w:jc w:val="both"/>
        <w:rPr>
          <w:rFonts w:ascii="Times New Roman" w:hAnsi="Times New Roman"/>
          <w:sz w:val="26"/>
          <w:szCs w:val="26"/>
          <w:lang w:val="uk-UA"/>
        </w:rPr>
      </w:pPr>
      <w:r w:rsidRPr="006A7844">
        <w:rPr>
          <w:rFonts w:ascii="Times New Roman" w:hAnsi="Times New Roman"/>
          <w:sz w:val="26"/>
          <w:szCs w:val="26"/>
          <w:lang w:val="uk-UA"/>
        </w:rPr>
        <w:t>Оцінки широкого спектру керованих параметрів, що впливають на результати діяльності підприємства.</w:t>
      </w:r>
    </w:p>
    <w:p w:rsidR="00CA7478" w:rsidRPr="006A7844" w:rsidRDefault="00CA7478" w:rsidP="00CA7478">
      <w:pPr>
        <w:spacing w:before="120"/>
        <w:ind w:firstLine="720"/>
        <w:jc w:val="both"/>
        <w:rPr>
          <w:rFonts w:ascii="Times New Roman" w:hAnsi="Times New Roman"/>
          <w:sz w:val="26"/>
          <w:szCs w:val="26"/>
          <w:lang w:val="uk-UA"/>
        </w:rPr>
      </w:pPr>
      <w:r w:rsidRPr="006A7844">
        <w:rPr>
          <w:rFonts w:ascii="Times New Roman" w:hAnsi="Times New Roman"/>
          <w:sz w:val="26"/>
          <w:szCs w:val="26"/>
          <w:lang w:val="uk-UA"/>
        </w:rPr>
        <w:t>Модуль повинен дозволяти  формування необхідних довідок та звітів, щодо планових та фактичних показників  виконання фінансових планів.</w:t>
      </w:r>
    </w:p>
    <w:p w:rsidR="00CA7478" w:rsidRPr="000C686D" w:rsidRDefault="00CA7478" w:rsidP="000C686D">
      <w:pPr>
        <w:ind w:firstLine="567"/>
        <w:jc w:val="both"/>
        <w:rPr>
          <w:rFonts w:ascii="Times New Roman" w:hAnsi="Times New Roman"/>
          <w:sz w:val="26"/>
          <w:szCs w:val="26"/>
          <w:lang w:val="uk-UA" w:eastAsia="ru-RU" w:bidi="ar-SA"/>
        </w:rPr>
      </w:pPr>
    </w:p>
    <w:p w:rsidR="00CA7478" w:rsidRDefault="00CA7478" w:rsidP="00CA7478">
      <w:pPr>
        <w:pStyle w:val="21"/>
        <w:spacing w:after="60"/>
        <w:rPr>
          <w:rFonts w:ascii="Times New Roman" w:hAnsi="Times New Roman"/>
          <w:lang w:val="uk-UA"/>
        </w:rPr>
      </w:pPr>
      <w:bookmarkStart w:id="112" w:name="_Toc465413778"/>
      <w:r>
        <w:rPr>
          <w:rFonts w:ascii="Times New Roman" w:hAnsi="Times New Roman"/>
          <w:lang w:val="uk-UA"/>
        </w:rPr>
        <w:t>П</w:t>
      </w:r>
      <w:r w:rsidRPr="004A000F">
        <w:rPr>
          <w:rFonts w:ascii="Times New Roman" w:hAnsi="Times New Roman"/>
          <w:lang w:val="uk-UA"/>
        </w:rPr>
        <w:t xml:space="preserve">ідсистема </w:t>
      </w:r>
      <w:r>
        <w:rPr>
          <w:rFonts w:ascii="Times New Roman" w:hAnsi="Times New Roman"/>
          <w:lang w:val="uk-UA"/>
        </w:rPr>
        <w:t>14 Головна книга</w:t>
      </w:r>
      <w:bookmarkEnd w:id="112"/>
      <w:r w:rsidRPr="004A000F">
        <w:rPr>
          <w:rFonts w:ascii="Times New Roman" w:hAnsi="Times New Roman"/>
          <w:lang w:val="uk-UA"/>
        </w:rPr>
        <w:t xml:space="preserve"> </w:t>
      </w:r>
    </w:p>
    <w:p w:rsidR="00CA7478" w:rsidRPr="00595169" w:rsidRDefault="00CA7478" w:rsidP="00CA7478">
      <w:pPr>
        <w:pStyle w:val="3"/>
        <w:rPr>
          <w:rFonts w:ascii="Times New Roman" w:hAnsi="Times New Roman"/>
          <w:lang w:val="uk-UA"/>
        </w:rPr>
      </w:pPr>
      <w:bookmarkStart w:id="113" w:name="_Toc465413779"/>
      <w:r w:rsidRPr="00595169">
        <w:rPr>
          <w:rFonts w:ascii="Times New Roman" w:hAnsi="Times New Roman"/>
          <w:lang w:val="uk-UA"/>
        </w:rPr>
        <w:t xml:space="preserve">Загальне призначення </w:t>
      </w:r>
      <w:r>
        <w:rPr>
          <w:rFonts w:ascii="Times New Roman" w:hAnsi="Times New Roman"/>
          <w:lang w:val="uk-UA"/>
        </w:rPr>
        <w:t>підсистеми</w:t>
      </w:r>
      <w:bookmarkEnd w:id="113"/>
    </w:p>
    <w:p w:rsidR="00CA7478" w:rsidRDefault="00CA7478" w:rsidP="00CA7478">
      <w:pPr>
        <w:widowControl w:val="0"/>
        <w:tabs>
          <w:tab w:val="left" w:pos="0"/>
        </w:tabs>
        <w:autoSpaceDE w:val="0"/>
        <w:autoSpaceDN w:val="0"/>
        <w:adjustRightInd w:val="0"/>
        <w:spacing w:before="120"/>
        <w:ind w:firstLine="720"/>
        <w:contextualSpacing/>
        <w:jc w:val="both"/>
        <w:rPr>
          <w:rFonts w:ascii="Times New Roman" w:hAnsi="Times New Roman"/>
          <w:sz w:val="26"/>
          <w:szCs w:val="26"/>
          <w:lang w:val="uk-UA"/>
        </w:rPr>
      </w:pPr>
      <w:r w:rsidRPr="004A000F">
        <w:rPr>
          <w:rFonts w:ascii="Times New Roman" w:hAnsi="Times New Roman"/>
          <w:sz w:val="26"/>
          <w:szCs w:val="26"/>
          <w:lang w:val="uk-UA"/>
        </w:rPr>
        <w:t xml:space="preserve">Підсистема має забезпечувати формування звітів по проведенням по кожній з підсистем, оборотно-сальдову відомість, обороти рахунку, аналіз рахунку, шахову відомість, тощо, включаючи стандартні бухгалтерські звіти бюджетних установ, </w:t>
      </w:r>
      <w:r w:rsidRPr="004A000F">
        <w:rPr>
          <w:rFonts w:ascii="Times New Roman" w:hAnsi="Times New Roman"/>
          <w:sz w:val="26"/>
          <w:szCs w:val="26"/>
          <w:lang w:val="uk-UA"/>
        </w:rPr>
        <w:lastRenderedPageBreak/>
        <w:t>передбачених наказом Державного казначейства України "Про затвердження Інструкції про форми меморіальних ордерів бюджетних установ та порядок їх складання": меморіальні ордери з № 1 по № 17, книга "Журнал-головна" та універсальні звіти, які можуть бути сформовані по будь-якій з підсистем;</w:t>
      </w:r>
    </w:p>
    <w:p w:rsidR="00CA7478" w:rsidRPr="004A000F" w:rsidRDefault="00CA7478" w:rsidP="00CA7478">
      <w:pPr>
        <w:pStyle w:val="af0"/>
        <w:spacing w:before="120" w:after="0"/>
        <w:ind w:firstLine="720"/>
        <w:jc w:val="both"/>
        <w:rPr>
          <w:rFonts w:ascii="Times New Roman" w:hAnsi="Times New Roman"/>
          <w:sz w:val="26"/>
          <w:szCs w:val="26"/>
          <w:lang w:val="uk-UA"/>
        </w:rPr>
      </w:pPr>
      <w:r w:rsidRPr="004A000F">
        <w:rPr>
          <w:rFonts w:ascii="Times New Roman" w:hAnsi="Times New Roman"/>
          <w:sz w:val="26"/>
          <w:szCs w:val="26"/>
          <w:lang w:val="uk-UA"/>
        </w:rPr>
        <w:t xml:space="preserve">Для бухгалтерського обліку повинні  використовуватися загальносистемні довідники План рахунків, аналітики рахунків і типових операцій.   Бухгалтерський облік повинен зводиться до формування господарські операцій (проведень) на підставі первинної документації і операцій, оформлених у всіх модулях системи на всіх автоматизованих робочих місцях. </w:t>
      </w:r>
    </w:p>
    <w:p w:rsidR="00CA7478" w:rsidRPr="004A000F" w:rsidRDefault="00CA7478" w:rsidP="00CA7478">
      <w:pPr>
        <w:pStyle w:val="af0"/>
        <w:spacing w:before="120" w:after="0"/>
        <w:ind w:firstLine="720"/>
        <w:jc w:val="both"/>
        <w:rPr>
          <w:rFonts w:ascii="Times New Roman" w:hAnsi="Times New Roman"/>
          <w:sz w:val="26"/>
          <w:szCs w:val="26"/>
          <w:lang w:val="uk-UA"/>
        </w:rPr>
      </w:pPr>
      <w:r w:rsidRPr="004A000F">
        <w:rPr>
          <w:rFonts w:ascii="Times New Roman" w:hAnsi="Times New Roman"/>
          <w:sz w:val="26"/>
          <w:szCs w:val="26"/>
          <w:lang w:val="uk-UA"/>
        </w:rPr>
        <w:t>На підставі даних бухгалтерських проведень повинна автоматично формуватися бухгалтерська звітність, яка призначена для внутрішнього використання і контролюючих органів.</w:t>
      </w:r>
    </w:p>
    <w:p w:rsidR="00CA7478" w:rsidRPr="00D96D9F" w:rsidRDefault="00CA7478" w:rsidP="00CA7478">
      <w:pPr>
        <w:pStyle w:val="3"/>
        <w:rPr>
          <w:rFonts w:ascii="Times New Roman" w:hAnsi="Times New Roman"/>
          <w:lang w:val="uk-UA"/>
        </w:rPr>
      </w:pPr>
      <w:bookmarkStart w:id="114" w:name="_Toc465413780"/>
      <w:r w:rsidRPr="00D96D9F">
        <w:rPr>
          <w:rFonts w:ascii="Times New Roman" w:hAnsi="Times New Roman"/>
          <w:lang w:val="uk-UA"/>
        </w:rPr>
        <w:t xml:space="preserve">Структура </w:t>
      </w:r>
      <w:r>
        <w:rPr>
          <w:rFonts w:ascii="Times New Roman" w:hAnsi="Times New Roman"/>
          <w:lang w:val="uk-UA"/>
        </w:rPr>
        <w:t>підсистеми</w:t>
      </w:r>
      <w:bookmarkEnd w:id="114"/>
    </w:p>
    <w:p w:rsidR="00CA7478" w:rsidRPr="004A000F" w:rsidRDefault="00CA7478" w:rsidP="00CA7478">
      <w:pPr>
        <w:pStyle w:val="af0"/>
        <w:spacing w:before="120" w:after="0"/>
        <w:ind w:firstLine="720"/>
        <w:jc w:val="both"/>
        <w:rPr>
          <w:rFonts w:ascii="Times New Roman" w:hAnsi="Times New Roman"/>
          <w:sz w:val="26"/>
          <w:szCs w:val="26"/>
          <w:lang w:val="uk-UA"/>
        </w:rPr>
      </w:pPr>
      <w:r w:rsidRPr="004A000F">
        <w:rPr>
          <w:rFonts w:ascii="Times New Roman" w:hAnsi="Times New Roman"/>
          <w:sz w:val="26"/>
          <w:szCs w:val="26"/>
          <w:lang w:val="uk-UA"/>
        </w:rPr>
        <w:t>Група по своїй структурі повинен  складатися  з наступних модулів:</w:t>
      </w:r>
    </w:p>
    <w:p w:rsidR="00CA7478" w:rsidRPr="004A000F" w:rsidRDefault="00CA7478" w:rsidP="005C280E">
      <w:pPr>
        <w:pStyle w:val="af0"/>
        <w:numPr>
          <w:ilvl w:val="0"/>
          <w:numId w:val="14"/>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Налаштування</w:t>
      </w:r>
    </w:p>
    <w:p w:rsidR="00CA7478" w:rsidRPr="004A000F" w:rsidRDefault="00CA7478" w:rsidP="005C280E">
      <w:pPr>
        <w:pStyle w:val="af0"/>
        <w:numPr>
          <w:ilvl w:val="0"/>
          <w:numId w:val="14"/>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Керування доступом</w:t>
      </w:r>
    </w:p>
    <w:p w:rsidR="00CA7478" w:rsidRPr="004A000F" w:rsidRDefault="00CA7478" w:rsidP="005C280E">
      <w:pPr>
        <w:pStyle w:val="af0"/>
        <w:numPr>
          <w:ilvl w:val="0"/>
          <w:numId w:val="14"/>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Початковий баланс</w:t>
      </w:r>
    </w:p>
    <w:p w:rsidR="00CA7478" w:rsidRPr="004A000F" w:rsidRDefault="00CA7478" w:rsidP="005C280E">
      <w:pPr>
        <w:pStyle w:val="af0"/>
        <w:numPr>
          <w:ilvl w:val="0"/>
          <w:numId w:val="14"/>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Головний журнал</w:t>
      </w:r>
    </w:p>
    <w:p w:rsidR="00CA7478" w:rsidRPr="004A000F" w:rsidRDefault="00CA7478" w:rsidP="005C280E">
      <w:pPr>
        <w:pStyle w:val="af0"/>
        <w:numPr>
          <w:ilvl w:val="0"/>
          <w:numId w:val="14"/>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Головна книга</w:t>
      </w:r>
    </w:p>
    <w:p w:rsidR="00CA7478" w:rsidRPr="004A000F" w:rsidRDefault="00CA7478" w:rsidP="005C280E">
      <w:pPr>
        <w:pStyle w:val="af0"/>
        <w:numPr>
          <w:ilvl w:val="0"/>
          <w:numId w:val="14"/>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Оборотно-сальдовий баланс</w:t>
      </w:r>
    </w:p>
    <w:p w:rsidR="00CA7478" w:rsidRPr="004A000F" w:rsidRDefault="00CA7478" w:rsidP="005C280E">
      <w:pPr>
        <w:pStyle w:val="af0"/>
        <w:numPr>
          <w:ilvl w:val="0"/>
          <w:numId w:val="14"/>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Оборотні відомості</w:t>
      </w:r>
    </w:p>
    <w:p w:rsidR="00CA7478" w:rsidRPr="004A000F" w:rsidRDefault="00CA7478" w:rsidP="005C280E">
      <w:pPr>
        <w:pStyle w:val="af0"/>
        <w:numPr>
          <w:ilvl w:val="0"/>
          <w:numId w:val="14"/>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Відомості аналітичного обліку</w:t>
      </w:r>
    </w:p>
    <w:p w:rsidR="00CA7478" w:rsidRPr="004A000F" w:rsidRDefault="00CA7478" w:rsidP="005C280E">
      <w:pPr>
        <w:pStyle w:val="af0"/>
        <w:numPr>
          <w:ilvl w:val="0"/>
          <w:numId w:val="14"/>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Бухгалтерська довідка</w:t>
      </w:r>
    </w:p>
    <w:p w:rsidR="00CA7478" w:rsidRPr="004A000F" w:rsidRDefault="00CA7478" w:rsidP="005C280E">
      <w:pPr>
        <w:pStyle w:val="af0"/>
        <w:numPr>
          <w:ilvl w:val="0"/>
          <w:numId w:val="14"/>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Меморіальні ордери</w:t>
      </w:r>
    </w:p>
    <w:p w:rsidR="00CA7478" w:rsidRPr="004A000F" w:rsidRDefault="00CA7478" w:rsidP="005C280E">
      <w:pPr>
        <w:pStyle w:val="af0"/>
        <w:numPr>
          <w:ilvl w:val="0"/>
          <w:numId w:val="14"/>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Керування періодами</w:t>
      </w:r>
    </w:p>
    <w:p w:rsidR="00CA7478" w:rsidRPr="004A000F" w:rsidRDefault="00CA7478" w:rsidP="005C280E">
      <w:pPr>
        <w:pStyle w:val="af0"/>
        <w:numPr>
          <w:ilvl w:val="0"/>
          <w:numId w:val="14"/>
        </w:numPr>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Звіти</w:t>
      </w:r>
    </w:p>
    <w:p w:rsidR="00CA7478" w:rsidRPr="004A000F" w:rsidRDefault="00CA7478" w:rsidP="00CA7478">
      <w:pPr>
        <w:pStyle w:val="af0"/>
        <w:spacing w:after="0"/>
        <w:ind w:firstLine="567"/>
        <w:jc w:val="both"/>
        <w:rPr>
          <w:rFonts w:ascii="Times New Roman" w:hAnsi="Times New Roman"/>
          <w:sz w:val="26"/>
          <w:szCs w:val="26"/>
          <w:lang w:val="uk-UA"/>
        </w:rPr>
      </w:pPr>
    </w:p>
    <w:p w:rsidR="00CA7478" w:rsidRPr="004A000F" w:rsidRDefault="00CA7478" w:rsidP="00CA7478">
      <w:pPr>
        <w:pStyle w:val="af0"/>
        <w:spacing w:after="0"/>
        <w:ind w:firstLine="567"/>
        <w:jc w:val="both"/>
        <w:rPr>
          <w:rFonts w:ascii="Times New Roman" w:hAnsi="Times New Roman"/>
          <w:sz w:val="26"/>
          <w:szCs w:val="26"/>
          <w:lang w:val="uk-UA"/>
        </w:rPr>
      </w:pPr>
      <w:r w:rsidRPr="004A000F">
        <w:rPr>
          <w:rFonts w:ascii="Times New Roman" w:hAnsi="Times New Roman"/>
          <w:sz w:val="26"/>
          <w:szCs w:val="26"/>
          <w:lang w:val="uk-UA"/>
        </w:rPr>
        <w:t>Нижче надана схема структури та зв’язку підсистем в системі, а також проходження інформації по системі.</w:t>
      </w:r>
    </w:p>
    <w:p w:rsidR="00CA7478" w:rsidRPr="00A83E3C" w:rsidRDefault="00CA7478" w:rsidP="00CA7478">
      <w:pPr>
        <w:pStyle w:val="af0"/>
        <w:spacing w:after="0"/>
        <w:ind w:firstLine="567"/>
        <w:jc w:val="both"/>
        <w:rPr>
          <w:rFonts w:ascii="Times New Roman" w:hAnsi="Times New Roman"/>
          <w:sz w:val="28"/>
          <w:szCs w:val="28"/>
          <w:lang w:val="uk-UA"/>
        </w:rPr>
      </w:pPr>
    </w:p>
    <w:p w:rsidR="00CA7478" w:rsidRPr="00A83E3C" w:rsidRDefault="00CA7478" w:rsidP="00CA7478">
      <w:pPr>
        <w:pStyle w:val="af0"/>
        <w:spacing w:after="0"/>
        <w:ind w:firstLine="567"/>
        <w:jc w:val="both"/>
        <w:rPr>
          <w:rFonts w:ascii="Times New Roman" w:hAnsi="Times New Roman"/>
          <w:sz w:val="28"/>
          <w:szCs w:val="28"/>
          <w:lang w:val="uk-UA"/>
        </w:rPr>
      </w:pPr>
    </w:p>
    <w:p w:rsidR="00CA7478" w:rsidRPr="00A83E3C" w:rsidRDefault="00CA7478" w:rsidP="00CA7478">
      <w:pPr>
        <w:pStyle w:val="af0"/>
        <w:keepNext/>
        <w:spacing w:after="0"/>
        <w:jc w:val="both"/>
        <w:rPr>
          <w:lang w:val="uk-UA"/>
        </w:rPr>
      </w:pPr>
      <w:r w:rsidRPr="00A83E3C">
        <w:rPr>
          <w:lang w:val="uk-UA"/>
        </w:rPr>
        <w:object w:dxaOrig="15105" w:dyaOrig="9270">
          <v:shape id="_x0000_i1040" type="#_x0000_t75" style="width:519pt;height:318pt" o:ole="">
            <v:imagedata r:id="rId52" o:title=""/>
          </v:shape>
          <o:OLEObject Type="Embed" ProgID="Visio.Drawing.15" ShapeID="_x0000_i1040" DrawAspect="Content" ObjectID="_1539155857" r:id="rId53"/>
        </w:object>
      </w:r>
    </w:p>
    <w:p w:rsidR="00CA7478" w:rsidRPr="00CE6F38" w:rsidRDefault="00CA7478" w:rsidP="00CA7478">
      <w:pPr>
        <w:pStyle w:val="affff2"/>
        <w:jc w:val="both"/>
        <w:rPr>
          <w:b w:val="0"/>
          <w:sz w:val="26"/>
          <w:szCs w:val="26"/>
          <w:lang w:val="uk-UA"/>
        </w:rPr>
      </w:pPr>
      <w:bookmarkStart w:id="115" w:name="_Toc465244263"/>
      <w:r w:rsidRPr="00CE6F38">
        <w:rPr>
          <w:b w:val="0"/>
          <w:sz w:val="26"/>
          <w:szCs w:val="26"/>
          <w:lang w:val="uk-UA"/>
        </w:rPr>
        <w:t xml:space="preserve">Рис. </w:t>
      </w:r>
      <w:r w:rsidR="00687164" w:rsidRPr="00CE6F38">
        <w:rPr>
          <w:b w:val="0"/>
          <w:sz w:val="26"/>
          <w:szCs w:val="26"/>
          <w:lang w:val="uk-UA"/>
        </w:rPr>
        <w:fldChar w:fldCharType="begin"/>
      </w:r>
      <w:r w:rsidRPr="00CE6F38">
        <w:rPr>
          <w:b w:val="0"/>
          <w:sz w:val="26"/>
          <w:szCs w:val="26"/>
          <w:lang w:val="uk-UA"/>
        </w:rPr>
        <w:instrText xml:space="preserve"> SEQ Рисунок \* ARABIC </w:instrText>
      </w:r>
      <w:r w:rsidR="00687164" w:rsidRPr="00CE6F38">
        <w:rPr>
          <w:b w:val="0"/>
          <w:sz w:val="26"/>
          <w:szCs w:val="26"/>
          <w:lang w:val="uk-UA"/>
        </w:rPr>
        <w:fldChar w:fldCharType="separate"/>
      </w:r>
      <w:r w:rsidR="00CE6201">
        <w:rPr>
          <w:b w:val="0"/>
          <w:noProof/>
          <w:sz w:val="26"/>
          <w:szCs w:val="26"/>
          <w:lang w:val="uk-UA"/>
        </w:rPr>
        <w:t>16</w:t>
      </w:r>
      <w:r w:rsidR="00687164" w:rsidRPr="00CE6F38">
        <w:rPr>
          <w:b w:val="0"/>
          <w:sz w:val="26"/>
          <w:szCs w:val="26"/>
          <w:lang w:val="uk-UA"/>
        </w:rPr>
        <w:fldChar w:fldCharType="end"/>
      </w:r>
      <w:r w:rsidRPr="00CE6F38">
        <w:rPr>
          <w:b w:val="0"/>
          <w:sz w:val="26"/>
          <w:szCs w:val="26"/>
          <w:lang w:val="uk-UA"/>
        </w:rPr>
        <w:t>. Зв’язок підсистем при формуванні звітності</w:t>
      </w:r>
      <w:bookmarkEnd w:id="115"/>
      <w:r w:rsidRPr="00CE6F38">
        <w:rPr>
          <w:b w:val="0"/>
          <w:sz w:val="26"/>
          <w:szCs w:val="26"/>
          <w:lang w:val="uk-UA"/>
        </w:rPr>
        <w:t xml:space="preserve"> </w:t>
      </w:r>
    </w:p>
    <w:p w:rsidR="00CA7478" w:rsidRPr="00D96D9F" w:rsidRDefault="00CA7478" w:rsidP="00CA7478">
      <w:pPr>
        <w:pStyle w:val="3"/>
        <w:rPr>
          <w:rFonts w:ascii="Times New Roman" w:hAnsi="Times New Roman"/>
          <w:lang w:val="uk-UA"/>
        </w:rPr>
      </w:pPr>
      <w:bookmarkStart w:id="116" w:name="_Toc465413781"/>
      <w:r w:rsidRPr="00D96D9F">
        <w:rPr>
          <w:rFonts w:ascii="Times New Roman" w:hAnsi="Times New Roman"/>
          <w:lang w:val="uk-UA"/>
        </w:rPr>
        <w:t>Функції підсистеми</w:t>
      </w:r>
      <w:bookmarkEnd w:id="116"/>
      <w:r w:rsidRPr="00D96D9F">
        <w:rPr>
          <w:rFonts w:ascii="Times New Roman" w:hAnsi="Times New Roman"/>
          <w:lang w:val="uk-UA"/>
        </w:rPr>
        <w:t xml:space="preserve"> </w:t>
      </w:r>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Підсистема повинна надавати можливість внесення початкового балансу, формування оборотних відомостей, оборотно-сальдових відомостей та балансу, меморіальних ордерів, бухгалтерських довідок, створення регламентованої звітності та керування періодами. Необхідна можливість в у відомостях переглянути первинні документи, з яких складаються суми по рахунках.</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Налаштування</w:t>
      </w:r>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дозволяти налаштування принципів формування і відправки проводок в Головний журнал по підсистемах, а також здійснення налаштування типових операцій і параметрів контролю допустимих кореспонденцій рахунків</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Керування доступом</w:t>
      </w:r>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дозволяти налаштування доступу користувачів системи до даних підсистеми.</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Початковий баланс</w:t>
      </w:r>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дозволяти введення первинних  вступних залишків по бухгалтерських рахунках в розрізі аналітичного обліку і видів валют.</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Головний журнал</w:t>
      </w:r>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lastRenderedPageBreak/>
        <w:t xml:space="preserve">Модуль повинен дозволяти формування господарських операцій в  первинних документах і операціях всіх підсистем автоматично на підставі довідників типових проводок, методом  ручного коректування і введення проводок, і імпортом проводок із зовнішніх систем. Доступ користувачам має бути розмежований для операцій проведення і відкликання проводок. </w:t>
      </w:r>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збирати і відображати дані проведених господарськ</w:t>
      </w:r>
      <w:r>
        <w:rPr>
          <w:rFonts w:ascii="Times New Roman" w:hAnsi="Times New Roman"/>
          <w:sz w:val="26"/>
          <w:szCs w:val="26"/>
          <w:lang w:val="uk-UA"/>
        </w:rPr>
        <w:t>их</w:t>
      </w:r>
      <w:r w:rsidRPr="00CE6F38">
        <w:rPr>
          <w:rFonts w:ascii="Times New Roman" w:hAnsi="Times New Roman"/>
          <w:sz w:val="26"/>
          <w:szCs w:val="26"/>
          <w:lang w:val="uk-UA"/>
        </w:rPr>
        <w:t xml:space="preserve"> операцій зі всіх автоматизованих робочих місць за довільний діапазон дат.</w:t>
      </w:r>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У системі має бути можливість обліку первинних бухгалтерських проводок в зведеній базі даних по декількох структурних одиницях.</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Головна книга</w:t>
      </w:r>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відображати сальдо і обороти за облікових період в розрізі бухгалтерського рахунку і  його аналітичного обліку.</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Оборотно-сальдовий баланс</w:t>
      </w:r>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дозволяти формування сальдо і оборотів за довільний діапазон дат в розрізі бухгалтерських рахунків (синтетичних і детальних), в розрізі аналітичного і мультивалютного обліку на  бухгалтерських рахунках</w:t>
      </w:r>
      <w:r>
        <w:rPr>
          <w:rFonts w:ascii="Times New Roman" w:hAnsi="Times New Roman"/>
          <w:sz w:val="26"/>
          <w:szCs w:val="26"/>
          <w:lang w:val="uk-UA"/>
        </w:rPr>
        <w:t>,  формувати шахову відомість</w:t>
      </w:r>
      <w:r w:rsidRPr="00CE6F38">
        <w:rPr>
          <w:rFonts w:ascii="Times New Roman" w:hAnsi="Times New Roman"/>
          <w:sz w:val="26"/>
          <w:szCs w:val="26"/>
          <w:lang w:val="uk-UA"/>
        </w:rPr>
        <w:t>. У модулі має бути можливість здобуття повної інформації про господарські операції оборотів і перегляду первинних документів (Drill-Dow).</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 xml:space="preserve">Оборотні відомості </w:t>
      </w:r>
    </w:p>
    <w:p w:rsidR="00CA7478" w:rsidRPr="00CE6F38" w:rsidRDefault="00CA7478" w:rsidP="00CA7478">
      <w:pPr>
        <w:spacing w:before="120"/>
        <w:ind w:firstLine="720"/>
        <w:jc w:val="both"/>
        <w:rPr>
          <w:rFonts w:ascii="Times New Roman" w:hAnsi="Times New Roman"/>
          <w:sz w:val="26"/>
          <w:szCs w:val="26"/>
          <w:lang w:val="uk-UA"/>
        </w:rPr>
      </w:pPr>
      <w:r w:rsidRPr="00CE6F38">
        <w:rPr>
          <w:rFonts w:ascii="Times New Roman" w:hAnsi="Times New Roman"/>
          <w:sz w:val="26"/>
          <w:szCs w:val="26"/>
          <w:lang w:val="uk-UA"/>
        </w:rPr>
        <w:t>Модуль повинен дозволяти формування довільних відомостей по рахунках</w:t>
      </w:r>
      <w:r>
        <w:rPr>
          <w:rFonts w:ascii="Times New Roman" w:hAnsi="Times New Roman"/>
          <w:sz w:val="26"/>
          <w:szCs w:val="26"/>
          <w:lang w:val="uk-UA"/>
        </w:rPr>
        <w:t>,</w:t>
      </w:r>
      <w:r w:rsidRPr="00383C3C">
        <w:rPr>
          <w:rFonts w:ascii="Times New Roman" w:hAnsi="Times New Roman"/>
          <w:sz w:val="26"/>
          <w:szCs w:val="26"/>
          <w:lang w:val="uk-UA"/>
        </w:rPr>
        <w:t xml:space="preserve"> </w:t>
      </w:r>
      <w:r>
        <w:rPr>
          <w:rFonts w:ascii="Times New Roman" w:hAnsi="Times New Roman"/>
          <w:sz w:val="26"/>
          <w:szCs w:val="26"/>
          <w:lang w:val="uk-UA"/>
        </w:rPr>
        <w:t>проводити аналіз рахунку</w:t>
      </w:r>
      <w:r w:rsidRPr="00CE6F38">
        <w:rPr>
          <w:rFonts w:ascii="Times New Roman" w:hAnsi="Times New Roman"/>
          <w:sz w:val="26"/>
          <w:szCs w:val="26"/>
          <w:lang w:val="uk-UA"/>
        </w:rPr>
        <w:t>. Вони можуть бути одного з трьох типів: по дебету, по кредиту і сумарний. Список рахунків налаштовується довільним чином для кожної відомості. Крім стандартних оборотних відомостей, можливо створювати довільну кількість додаткових</w:t>
      </w:r>
      <w:r>
        <w:rPr>
          <w:rFonts w:ascii="Times New Roman" w:hAnsi="Times New Roman"/>
          <w:sz w:val="26"/>
          <w:szCs w:val="26"/>
          <w:lang w:val="uk-UA"/>
        </w:rPr>
        <w:t>.</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Відомості аналітичного обліку</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проведення аналізу аналітичного обліку   бухгалтерських рахунків в розрізі аналітичних картотек і довільного набору реквізитів аналітичного обліку. У модулі мають бути можливість здобуття повної інформації про сальдо і обороти в розрізі аналітики, і перегляду первинних документів (Drill-Dow).</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Бухгалтерська довідка</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формування  господарських операції без   зазначення первинного документа, проводок сторнування, операцій закриття бухгалтерських рахунків, на яких до кінця звітного періоду повинні мати нульове сальдо, імпорту проводок з інших підсистем.</w:t>
      </w:r>
    </w:p>
    <w:p w:rsidR="00CA7478" w:rsidRPr="00CE6F38" w:rsidRDefault="00CA7478" w:rsidP="00CA7478">
      <w:pPr>
        <w:keepNext/>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Меморіальні ордери</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Модуль повинен дозволяти   формування меморіальних ордерів і книги Журнал-Головна  для обліку у бюджетних організаціях.</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Звіти</w:t>
      </w:r>
    </w:p>
    <w:p w:rsidR="00CA7478" w:rsidRPr="00B46CE0" w:rsidRDefault="00CA7478" w:rsidP="00CA7478">
      <w:pPr>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На підставі даних бухгалтерського обліку в підсистемі повинні автоматично формуватися звітність внутрішнього використання (оборотні відомості, оборотно-</w:t>
      </w:r>
      <w:r w:rsidRPr="00B46CE0">
        <w:rPr>
          <w:rFonts w:ascii="Times New Roman" w:hAnsi="Times New Roman"/>
          <w:sz w:val="26"/>
          <w:szCs w:val="26"/>
          <w:lang w:val="uk-UA"/>
        </w:rPr>
        <w:lastRenderedPageBreak/>
        <w:t xml:space="preserve">сальдовий баланс, відомості аналітичного обліку і аналітичні довідки по рахунках), і </w:t>
      </w:r>
      <w:r>
        <w:rPr>
          <w:rFonts w:ascii="Times New Roman" w:hAnsi="Times New Roman"/>
          <w:sz w:val="26"/>
          <w:szCs w:val="26"/>
          <w:lang w:val="uk-UA"/>
        </w:rPr>
        <w:t>стандартні</w:t>
      </w:r>
      <w:r w:rsidRPr="00B46CE0">
        <w:rPr>
          <w:rFonts w:ascii="Times New Roman" w:hAnsi="Times New Roman"/>
          <w:sz w:val="26"/>
          <w:szCs w:val="26"/>
          <w:lang w:val="uk-UA"/>
        </w:rPr>
        <w:t xml:space="preserve"> бухгалтерськ</w:t>
      </w:r>
      <w:r>
        <w:rPr>
          <w:rFonts w:ascii="Times New Roman" w:hAnsi="Times New Roman"/>
          <w:sz w:val="26"/>
          <w:szCs w:val="26"/>
          <w:lang w:val="uk-UA"/>
        </w:rPr>
        <w:t>і</w:t>
      </w:r>
      <w:r w:rsidRPr="00B46CE0">
        <w:rPr>
          <w:rFonts w:ascii="Times New Roman" w:hAnsi="Times New Roman"/>
          <w:sz w:val="26"/>
          <w:szCs w:val="26"/>
          <w:lang w:val="uk-UA"/>
        </w:rPr>
        <w:t xml:space="preserve"> звіт</w:t>
      </w:r>
      <w:r>
        <w:rPr>
          <w:rFonts w:ascii="Times New Roman" w:hAnsi="Times New Roman"/>
          <w:sz w:val="26"/>
          <w:szCs w:val="26"/>
          <w:lang w:val="uk-UA"/>
        </w:rPr>
        <w:t>и бюджетних установ</w:t>
      </w:r>
      <w:r w:rsidRPr="00B46CE0">
        <w:rPr>
          <w:rFonts w:ascii="Times New Roman" w:hAnsi="Times New Roman"/>
          <w:sz w:val="26"/>
          <w:szCs w:val="26"/>
          <w:lang w:val="uk-UA"/>
        </w:rPr>
        <w:t>.</w:t>
      </w:r>
    </w:p>
    <w:p w:rsidR="00CA7478" w:rsidRPr="00CE6F38" w:rsidRDefault="00CA7478" w:rsidP="00CA7478">
      <w:pPr>
        <w:spacing w:before="120"/>
        <w:ind w:firstLine="720"/>
        <w:jc w:val="both"/>
        <w:rPr>
          <w:rFonts w:ascii="Times New Roman" w:hAnsi="Times New Roman"/>
          <w:b/>
          <w:i/>
          <w:sz w:val="26"/>
          <w:szCs w:val="26"/>
          <w:lang w:val="uk-UA"/>
        </w:rPr>
      </w:pPr>
      <w:r w:rsidRPr="00CE6F38">
        <w:rPr>
          <w:rFonts w:ascii="Times New Roman" w:hAnsi="Times New Roman"/>
          <w:b/>
          <w:i/>
          <w:sz w:val="26"/>
          <w:szCs w:val="26"/>
          <w:lang w:val="uk-UA"/>
        </w:rPr>
        <w:t>Керування періодами</w:t>
      </w:r>
    </w:p>
    <w:p w:rsidR="00CA7478" w:rsidRPr="00B46CE0" w:rsidRDefault="00CA7478" w:rsidP="00CA7478">
      <w:pPr>
        <w:keepNext/>
        <w:spacing w:before="120"/>
        <w:ind w:firstLine="720"/>
        <w:jc w:val="both"/>
        <w:rPr>
          <w:rFonts w:ascii="Times New Roman" w:hAnsi="Times New Roman"/>
          <w:sz w:val="26"/>
          <w:szCs w:val="26"/>
          <w:lang w:val="uk-UA"/>
        </w:rPr>
      </w:pPr>
      <w:r w:rsidRPr="00B46CE0">
        <w:rPr>
          <w:rFonts w:ascii="Times New Roman" w:hAnsi="Times New Roman"/>
          <w:sz w:val="26"/>
          <w:szCs w:val="26"/>
          <w:lang w:val="uk-UA"/>
        </w:rPr>
        <w:t xml:space="preserve">Модуль повинен  дозволяти закриття розрахункового періоду Головної книги. У закритому періоді заборонено редагування, відкликання і проведення проведень. Звітним періодом в системі є місяць.   </w:t>
      </w:r>
    </w:p>
    <w:p w:rsidR="0082302E" w:rsidRPr="0082302E" w:rsidRDefault="0082302E" w:rsidP="00CA7478">
      <w:pPr>
        <w:pStyle w:val="affff2"/>
        <w:jc w:val="both"/>
        <w:rPr>
          <w:lang w:val="uk-UA"/>
        </w:rPr>
      </w:pPr>
    </w:p>
    <w:p w:rsidR="004D6580" w:rsidRPr="00081343" w:rsidRDefault="00081343" w:rsidP="00081343">
      <w:pPr>
        <w:pStyle w:val="21"/>
        <w:rPr>
          <w:rFonts w:ascii="Times New Roman" w:hAnsi="Times New Roman"/>
          <w:lang w:val="uk-UA"/>
        </w:rPr>
      </w:pPr>
      <w:bookmarkStart w:id="117" w:name="_Toc465413782"/>
      <w:r w:rsidRPr="00081343">
        <w:rPr>
          <w:rFonts w:ascii="Times New Roman" w:hAnsi="Times New Roman"/>
          <w:lang w:val="uk-UA"/>
        </w:rPr>
        <w:t xml:space="preserve">Підсистема  </w:t>
      </w:r>
      <w:r w:rsidR="0082302E">
        <w:rPr>
          <w:rFonts w:ascii="Times New Roman" w:hAnsi="Times New Roman"/>
          <w:lang w:val="uk-UA"/>
        </w:rPr>
        <w:t xml:space="preserve">15 </w:t>
      </w:r>
      <w:r w:rsidRPr="00081343">
        <w:rPr>
          <w:rFonts w:ascii="Times New Roman" w:hAnsi="Times New Roman"/>
          <w:lang w:val="uk-UA"/>
        </w:rPr>
        <w:t>Персональний кабінет працівника</w:t>
      </w:r>
      <w:bookmarkEnd w:id="117"/>
      <w:r w:rsidRPr="00081343">
        <w:rPr>
          <w:rFonts w:ascii="Times New Roman" w:hAnsi="Times New Roman"/>
          <w:lang w:val="uk-UA"/>
        </w:rPr>
        <w:t xml:space="preserve"> </w:t>
      </w:r>
    </w:p>
    <w:p w:rsidR="004D6580" w:rsidRPr="002F7F64" w:rsidRDefault="004D6580" w:rsidP="002F7F64">
      <w:pPr>
        <w:pStyle w:val="3"/>
        <w:rPr>
          <w:rFonts w:ascii="Times New Roman" w:hAnsi="Times New Roman"/>
          <w:lang w:val="uk-UA"/>
        </w:rPr>
      </w:pPr>
      <w:bookmarkStart w:id="118" w:name="_Toc465413783"/>
      <w:r w:rsidRPr="002F7F64">
        <w:rPr>
          <w:rFonts w:ascii="Times New Roman" w:hAnsi="Times New Roman"/>
          <w:lang w:val="uk-UA"/>
        </w:rPr>
        <w:t>Загальне призначення підсистеми</w:t>
      </w:r>
      <w:bookmarkEnd w:id="118"/>
      <w:r w:rsidRPr="002F7F64">
        <w:rPr>
          <w:rFonts w:ascii="Times New Roman" w:hAnsi="Times New Roman"/>
          <w:lang w:val="uk-UA"/>
        </w:rPr>
        <w:t xml:space="preserve"> </w:t>
      </w:r>
    </w:p>
    <w:p w:rsidR="004D6580" w:rsidRPr="002F7F64" w:rsidRDefault="004D6580" w:rsidP="002F7F64">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rPr>
        <w:t xml:space="preserve">Підсистема має забезпечувати </w:t>
      </w:r>
      <w:r w:rsidRPr="002F7F64">
        <w:rPr>
          <w:rFonts w:ascii="Times New Roman" w:hAnsi="Times New Roman"/>
          <w:sz w:val="26"/>
          <w:szCs w:val="26"/>
          <w:lang w:val="uk-UA" w:eastAsia="uk-UA" w:bidi="ar-SA"/>
        </w:rPr>
        <w:t>наявність «Персонального кабінету  працівника»  -  web-системи,  яка  надає  кожному працівнику організації  доступ  до  його особового рахунку (у тому числі через додаток для доступу з мобільних пристроїв).</w:t>
      </w:r>
    </w:p>
    <w:p w:rsidR="004D6580" w:rsidRPr="002F7F64" w:rsidRDefault="004D6580" w:rsidP="002F7F64">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Персональний кабінет - це засіб спілкування працівника зі службами управління персоналом організації:</w:t>
      </w:r>
    </w:p>
    <w:p w:rsidR="004D6580" w:rsidRPr="002F7F64" w:rsidRDefault="004D6580" w:rsidP="005C280E">
      <w:pPr>
        <w:widowControl w:val="0"/>
        <w:numPr>
          <w:ilvl w:val="0"/>
          <w:numId w:val="70"/>
        </w:numPr>
        <w:tabs>
          <w:tab w:val="left" w:pos="0"/>
          <w:tab w:val="left" w:pos="142"/>
        </w:tabs>
        <w:autoSpaceDE w:val="0"/>
        <w:autoSpaceDN w:val="0"/>
        <w:adjustRightInd w:val="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відділом кадрів;</w:t>
      </w:r>
    </w:p>
    <w:p w:rsidR="004D6580" w:rsidRPr="002F7F64" w:rsidRDefault="004D6580" w:rsidP="005C280E">
      <w:pPr>
        <w:widowControl w:val="0"/>
        <w:numPr>
          <w:ilvl w:val="0"/>
          <w:numId w:val="70"/>
        </w:numPr>
        <w:tabs>
          <w:tab w:val="left" w:pos="0"/>
          <w:tab w:val="left" w:pos="142"/>
        </w:tabs>
        <w:autoSpaceDE w:val="0"/>
        <w:autoSpaceDN w:val="0"/>
        <w:adjustRightInd w:val="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розрахунковим відділом бухгалтерії;</w:t>
      </w:r>
    </w:p>
    <w:p w:rsidR="004D6580" w:rsidRPr="002F7F64" w:rsidRDefault="004D6580" w:rsidP="005C280E">
      <w:pPr>
        <w:widowControl w:val="0"/>
        <w:numPr>
          <w:ilvl w:val="0"/>
          <w:numId w:val="70"/>
        </w:numPr>
        <w:tabs>
          <w:tab w:val="left" w:pos="0"/>
          <w:tab w:val="left" w:pos="142"/>
        </w:tabs>
        <w:autoSpaceDE w:val="0"/>
        <w:autoSpaceDN w:val="0"/>
        <w:adjustRightInd w:val="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відділом праці та заробітної плати</w:t>
      </w:r>
    </w:p>
    <w:p w:rsidR="004D6580" w:rsidRPr="002F7F64" w:rsidRDefault="004D6580" w:rsidP="004D6580">
      <w:pPr>
        <w:widowControl w:val="0"/>
        <w:tabs>
          <w:tab w:val="left" w:pos="0"/>
          <w:tab w:val="left" w:pos="142"/>
        </w:tabs>
        <w:autoSpaceDE w:val="0"/>
        <w:autoSpaceDN w:val="0"/>
        <w:adjustRightInd w:val="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Обмін документами потрібно зробити двосторонній:</w:t>
      </w:r>
    </w:p>
    <w:p w:rsidR="004D6580" w:rsidRPr="002F7F64" w:rsidRDefault="004D6580" w:rsidP="005C280E">
      <w:pPr>
        <w:widowControl w:val="0"/>
        <w:numPr>
          <w:ilvl w:val="0"/>
          <w:numId w:val="70"/>
        </w:numPr>
        <w:tabs>
          <w:tab w:val="left" w:pos="0"/>
          <w:tab w:val="left" w:pos="142"/>
        </w:tabs>
        <w:autoSpaceDE w:val="0"/>
        <w:autoSpaceDN w:val="0"/>
        <w:adjustRightInd w:val="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організація надає працівникові його дані, які використовуються в обліку (особиста картка, накази, рахункові листи, стаж, відпустки, соціальні внески і т.п.);</w:t>
      </w:r>
    </w:p>
    <w:p w:rsidR="004D6580" w:rsidRPr="002F7F64" w:rsidRDefault="004D6580" w:rsidP="005C280E">
      <w:pPr>
        <w:widowControl w:val="0"/>
        <w:numPr>
          <w:ilvl w:val="0"/>
          <w:numId w:val="70"/>
        </w:numPr>
        <w:tabs>
          <w:tab w:val="left" w:pos="0"/>
          <w:tab w:val="left" w:pos="142"/>
        </w:tabs>
        <w:autoSpaceDE w:val="0"/>
        <w:autoSpaceDN w:val="0"/>
        <w:adjustRightInd w:val="0"/>
        <w:contextualSpacing/>
        <w:jc w:val="both"/>
        <w:rPr>
          <w:rFonts w:ascii="Times New Roman" w:hAnsi="Times New Roman"/>
          <w:sz w:val="26"/>
          <w:szCs w:val="26"/>
          <w:lang w:val="uk-UA" w:eastAsia="uk-UA" w:bidi="ar-SA"/>
        </w:rPr>
      </w:pPr>
      <w:r w:rsidRPr="002F7F64">
        <w:rPr>
          <w:rFonts w:ascii="Times New Roman" w:hAnsi="Times New Roman"/>
          <w:sz w:val="26"/>
          <w:szCs w:val="26"/>
          <w:lang w:val="uk-UA" w:eastAsia="uk-UA" w:bidi="ar-SA"/>
        </w:rPr>
        <w:t>працівник надає організації заяви (на відпустку, про хвороби, на продовження відрядження і т.п.), запити довідок (про заробіток, стаж і ін.), інші документи</w:t>
      </w:r>
    </w:p>
    <w:p w:rsidR="004D6580" w:rsidRPr="00A83E3C" w:rsidRDefault="004D6580" w:rsidP="004D6580">
      <w:pPr>
        <w:keepNext/>
        <w:widowControl w:val="0"/>
        <w:tabs>
          <w:tab w:val="left" w:pos="0"/>
          <w:tab w:val="left" w:pos="142"/>
        </w:tabs>
        <w:autoSpaceDE w:val="0"/>
        <w:autoSpaceDN w:val="0"/>
        <w:adjustRightInd w:val="0"/>
        <w:contextualSpacing/>
        <w:jc w:val="both"/>
        <w:rPr>
          <w:lang w:val="uk-UA"/>
        </w:rPr>
      </w:pPr>
    </w:p>
    <w:p w:rsidR="004D6580" w:rsidRPr="00207E7D" w:rsidRDefault="004D6580" w:rsidP="002F7F64">
      <w:pPr>
        <w:keepNext/>
        <w:widowControl w:val="0"/>
        <w:tabs>
          <w:tab w:val="left" w:pos="0"/>
        </w:tabs>
        <w:autoSpaceDE w:val="0"/>
        <w:autoSpaceDN w:val="0"/>
        <w:adjustRightInd w:val="0"/>
        <w:contextualSpacing/>
        <w:jc w:val="center"/>
        <w:rPr>
          <w:lang w:val="uk-UA"/>
        </w:rPr>
      </w:pPr>
      <w:r w:rsidRPr="00207E7D">
        <w:rPr>
          <w:lang w:val="uk-UA"/>
        </w:rPr>
        <w:object w:dxaOrig="13665" w:dyaOrig="6840">
          <v:shape id="_x0000_i1041" type="#_x0000_t75" style="width:495.75pt;height:249pt" o:ole="">
            <v:imagedata r:id="rId54" o:title=""/>
          </v:shape>
          <o:OLEObject Type="Embed" ProgID="Visio.Drawing.15" ShapeID="_x0000_i1041" DrawAspect="Content" ObjectID="_1539155858" r:id="rId55"/>
        </w:object>
      </w:r>
    </w:p>
    <w:p w:rsidR="004D6580" w:rsidRPr="002F7F64" w:rsidRDefault="004D6580" w:rsidP="004D6580">
      <w:pPr>
        <w:pStyle w:val="affff2"/>
        <w:jc w:val="both"/>
        <w:rPr>
          <w:b w:val="0"/>
          <w:sz w:val="26"/>
          <w:szCs w:val="26"/>
          <w:lang w:val="uk-UA" w:eastAsia="uk-UA"/>
        </w:rPr>
      </w:pPr>
      <w:bookmarkStart w:id="119" w:name="_Toc465244264"/>
      <w:r w:rsidRPr="002F7F64">
        <w:rPr>
          <w:b w:val="0"/>
          <w:sz w:val="26"/>
          <w:szCs w:val="26"/>
          <w:lang w:val="uk-UA"/>
        </w:rPr>
        <w:t>Рис</w:t>
      </w:r>
      <w:r w:rsidR="002F7F64">
        <w:rPr>
          <w:b w:val="0"/>
          <w:sz w:val="26"/>
          <w:szCs w:val="26"/>
          <w:lang w:val="uk-UA"/>
        </w:rPr>
        <w:t>.</w:t>
      </w:r>
      <w:r w:rsidRPr="002F7F64">
        <w:rPr>
          <w:b w:val="0"/>
          <w:sz w:val="26"/>
          <w:szCs w:val="26"/>
          <w:lang w:val="uk-UA"/>
        </w:rPr>
        <w:t xml:space="preserve"> </w:t>
      </w:r>
      <w:r w:rsidR="00687164" w:rsidRPr="002F7F64">
        <w:rPr>
          <w:b w:val="0"/>
          <w:sz w:val="26"/>
          <w:szCs w:val="26"/>
          <w:lang w:val="uk-UA"/>
        </w:rPr>
        <w:fldChar w:fldCharType="begin"/>
      </w:r>
      <w:r w:rsidRPr="002F7F64">
        <w:rPr>
          <w:b w:val="0"/>
          <w:sz w:val="26"/>
          <w:szCs w:val="26"/>
          <w:lang w:val="uk-UA"/>
        </w:rPr>
        <w:instrText xml:space="preserve"> SEQ Рисунок \* ARABIC </w:instrText>
      </w:r>
      <w:r w:rsidR="00687164" w:rsidRPr="002F7F64">
        <w:rPr>
          <w:b w:val="0"/>
          <w:sz w:val="26"/>
          <w:szCs w:val="26"/>
          <w:lang w:val="uk-UA"/>
        </w:rPr>
        <w:fldChar w:fldCharType="separate"/>
      </w:r>
      <w:r w:rsidR="00CE6201">
        <w:rPr>
          <w:b w:val="0"/>
          <w:noProof/>
          <w:sz w:val="26"/>
          <w:szCs w:val="26"/>
          <w:lang w:val="uk-UA"/>
        </w:rPr>
        <w:t>17</w:t>
      </w:r>
      <w:r w:rsidR="00687164" w:rsidRPr="002F7F64">
        <w:rPr>
          <w:b w:val="0"/>
          <w:sz w:val="26"/>
          <w:szCs w:val="26"/>
          <w:lang w:val="uk-UA"/>
        </w:rPr>
        <w:fldChar w:fldCharType="end"/>
      </w:r>
      <w:r w:rsidRPr="002F7F64">
        <w:rPr>
          <w:b w:val="0"/>
          <w:sz w:val="26"/>
          <w:szCs w:val="26"/>
          <w:lang w:val="uk-UA"/>
        </w:rPr>
        <w:t>. Влаштування персонального кабінету працівника</w:t>
      </w:r>
      <w:bookmarkEnd w:id="119"/>
    </w:p>
    <w:p w:rsidR="004D6580" w:rsidRPr="002F7F64" w:rsidRDefault="004D6580" w:rsidP="002F7F64">
      <w:pPr>
        <w:pStyle w:val="3"/>
        <w:rPr>
          <w:rFonts w:ascii="Times New Roman" w:hAnsi="Times New Roman"/>
          <w:lang w:val="uk-UA"/>
        </w:rPr>
      </w:pPr>
      <w:bookmarkStart w:id="120" w:name="_Toc465413784"/>
      <w:r w:rsidRPr="002F7F64">
        <w:rPr>
          <w:rFonts w:ascii="Times New Roman" w:hAnsi="Times New Roman"/>
          <w:lang w:val="uk-UA"/>
        </w:rPr>
        <w:lastRenderedPageBreak/>
        <w:t>Структура підсистеми</w:t>
      </w:r>
      <w:bookmarkEnd w:id="120"/>
      <w:r w:rsidRPr="002F7F64">
        <w:rPr>
          <w:rFonts w:ascii="Times New Roman" w:hAnsi="Times New Roman"/>
          <w:lang w:val="uk-UA"/>
        </w:rPr>
        <w:t xml:space="preserve">  </w:t>
      </w:r>
    </w:p>
    <w:p w:rsidR="004D6580" w:rsidRPr="002F7F64" w:rsidRDefault="004D6580" w:rsidP="002F7F64">
      <w:pPr>
        <w:pStyle w:val="affff2"/>
        <w:spacing w:before="120"/>
        <w:ind w:left="0"/>
        <w:jc w:val="both"/>
        <w:rPr>
          <w:b w:val="0"/>
          <w:sz w:val="26"/>
          <w:szCs w:val="26"/>
          <w:lang w:val="uk-UA"/>
        </w:rPr>
      </w:pPr>
      <w:r w:rsidRPr="002F7F64">
        <w:rPr>
          <w:b w:val="0"/>
          <w:sz w:val="26"/>
          <w:szCs w:val="26"/>
          <w:lang w:val="uk-UA"/>
        </w:rPr>
        <w:t>Підсистема повинна складатися з  окремих модулів. Кожен модуль  повинен забезпечувати підтримку певної функції., Підсистема складається з модулю в комплексній системі та web-додатку і додатку для мобільних пристроїв. Кожен модуль  повинен забезпечувати підтримку певного завдання:</w:t>
      </w:r>
    </w:p>
    <w:p w:rsidR="004D6580" w:rsidRPr="002F7F64" w:rsidRDefault="004D6580" w:rsidP="005C280E">
      <w:pPr>
        <w:pStyle w:val="af0"/>
        <w:numPr>
          <w:ilvl w:val="1"/>
          <w:numId w:val="12"/>
        </w:numPr>
        <w:spacing w:after="0"/>
        <w:ind w:firstLine="567"/>
        <w:jc w:val="both"/>
        <w:rPr>
          <w:rFonts w:ascii="Times New Roman" w:hAnsi="Times New Roman"/>
          <w:sz w:val="26"/>
          <w:szCs w:val="26"/>
          <w:lang w:val="uk-UA"/>
        </w:rPr>
      </w:pPr>
      <w:r w:rsidRPr="002F7F64">
        <w:rPr>
          <w:rFonts w:ascii="Times New Roman" w:hAnsi="Times New Roman"/>
          <w:sz w:val="26"/>
          <w:szCs w:val="26"/>
          <w:lang w:val="uk-UA"/>
        </w:rPr>
        <w:t>Персональний кабінет працівника</w:t>
      </w:r>
    </w:p>
    <w:p w:rsidR="004D6580" w:rsidRPr="002F7F64" w:rsidRDefault="004D6580" w:rsidP="005C280E">
      <w:pPr>
        <w:pStyle w:val="af0"/>
        <w:numPr>
          <w:ilvl w:val="1"/>
          <w:numId w:val="12"/>
        </w:numPr>
        <w:spacing w:after="0"/>
        <w:ind w:firstLine="567"/>
        <w:jc w:val="both"/>
        <w:rPr>
          <w:rFonts w:ascii="Times New Roman" w:hAnsi="Times New Roman"/>
          <w:sz w:val="26"/>
          <w:szCs w:val="26"/>
          <w:lang w:val="uk-UA"/>
        </w:rPr>
      </w:pPr>
      <w:r w:rsidRPr="002F7F64">
        <w:rPr>
          <w:rFonts w:ascii="Times New Roman" w:hAnsi="Times New Roman"/>
          <w:sz w:val="26"/>
          <w:szCs w:val="26"/>
          <w:lang w:val="uk-UA" w:eastAsia="uk-UA" w:bidi="ar-SA"/>
        </w:rPr>
        <w:t>web-додаток</w:t>
      </w:r>
    </w:p>
    <w:p w:rsidR="004D6580" w:rsidRPr="002F7F64" w:rsidRDefault="004D6580" w:rsidP="005C280E">
      <w:pPr>
        <w:pStyle w:val="af0"/>
        <w:numPr>
          <w:ilvl w:val="1"/>
          <w:numId w:val="12"/>
        </w:numPr>
        <w:spacing w:after="0"/>
        <w:ind w:firstLine="567"/>
        <w:jc w:val="both"/>
        <w:rPr>
          <w:rFonts w:ascii="Times New Roman" w:hAnsi="Times New Roman"/>
          <w:sz w:val="26"/>
          <w:szCs w:val="26"/>
          <w:lang w:val="uk-UA"/>
        </w:rPr>
      </w:pPr>
      <w:r w:rsidRPr="002F7F64">
        <w:rPr>
          <w:rFonts w:ascii="Times New Roman" w:hAnsi="Times New Roman"/>
          <w:sz w:val="26"/>
          <w:szCs w:val="26"/>
          <w:lang w:val="uk-UA"/>
        </w:rPr>
        <w:t>додаток для мобільних пристроїв</w:t>
      </w:r>
    </w:p>
    <w:p w:rsidR="004D6580" w:rsidRPr="002F7F64" w:rsidRDefault="004D6580" w:rsidP="002F7F64">
      <w:pPr>
        <w:pStyle w:val="3"/>
        <w:rPr>
          <w:rFonts w:ascii="Times New Roman" w:hAnsi="Times New Roman"/>
          <w:lang w:val="uk-UA"/>
        </w:rPr>
      </w:pPr>
      <w:bookmarkStart w:id="121" w:name="_Toc465413785"/>
      <w:r w:rsidRPr="002F7F64">
        <w:rPr>
          <w:rFonts w:ascii="Times New Roman" w:hAnsi="Times New Roman"/>
          <w:lang w:val="uk-UA"/>
        </w:rPr>
        <w:t>Функції підсистеми</w:t>
      </w:r>
      <w:bookmarkEnd w:id="121"/>
      <w:r w:rsidRPr="002F7F64">
        <w:rPr>
          <w:rFonts w:ascii="Times New Roman" w:hAnsi="Times New Roman"/>
          <w:lang w:val="uk-UA"/>
        </w:rPr>
        <w:t xml:space="preserve">  </w:t>
      </w:r>
    </w:p>
    <w:p w:rsidR="004D6580" w:rsidRPr="00D01226" w:rsidRDefault="004D6580" w:rsidP="00D01226">
      <w:pPr>
        <w:spacing w:before="120"/>
        <w:ind w:firstLine="720"/>
        <w:jc w:val="both"/>
        <w:rPr>
          <w:rFonts w:ascii="Times New Roman" w:hAnsi="Times New Roman"/>
          <w:sz w:val="26"/>
          <w:szCs w:val="26"/>
          <w:lang w:val="uk-UA" w:eastAsia="ru-RU" w:bidi="ar-SA"/>
        </w:rPr>
      </w:pPr>
      <w:r w:rsidRPr="00D01226">
        <w:rPr>
          <w:rFonts w:ascii="Times New Roman" w:hAnsi="Times New Roman"/>
          <w:sz w:val="26"/>
          <w:szCs w:val="26"/>
          <w:lang w:val="uk-UA"/>
        </w:rPr>
        <w:t xml:space="preserve">Підсистема має бути набір окремих модулів. Кожен модуль  повинен забезпечувати підтримку певного завдання. Модуль в комплексній системі повинен налаштовувати зв’язки з </w:t>
      </w:r>
      <w:r w:rsidRPr="00D01226">
        <w:rPr>
          <w:rFonts w:ascii="Times New Roman" w:hAnsi="Times New Roman"/>
          <w:sz w:val="26"/>
          <w:szCs w:val="26"/>
          <w:lang w:val="uk-UA" w:eastAsia="uk-UA" w:bidi="ar-SA"/>
        </w:rPr>
        <w:t>web-додатком,</w:t>
      </w:r>
      <w:r w:rsidRPr="00D01226">
        <w:rPr>
          <w:rFonts w:ascii="Times New Roman" w:hAnsi="Times New Roman"/>
          <w:sz w:val="26"/>
          <w:szCs w:val="26"/>
          <w:lang w:val="uk-UA"/>
        </w:rPr>
        <w:t xml:space="preserve"> </w:t>
      </w:r>
      <w:r w:rsidR="00D01226" w:rsidRPr="00D01226">
        <w:rPr>
          <w:rFonts w:ascii="Times New Roman" w:hAnsi="Times New Roman"/>
          <w:sz w:val="26"/>
          <w:szCs w:val="26"/>
          <w:lang w:val="uk-UA"/>
        </w:rPr>
        <w:t xml:space="preserve">з </w:t>
      </w:r>
      <w:r w:rsidRPr="00D01226">
        <w:rPr>
          <w:rFonts w:ascii="Times New Roman" w:hAnsi="Times New Roman"/>
          <w:sz w:val="26"/>
          <w:szCs w:val="26"/>
          <w:lang w:val="uk-UA"/>
        </w:rPr>
        <w:t>додатком для мобільних пристроїв та передавати дані до таких додатків.</w:t>
      </w:r>
    </w:p>
    <w:p w:rsidR="004D6580" w:rsidRPr="00D01226" w:rsidRDefault="004D6580" w:rsidP="00D01226">
      <w:pPr>
        <w:spacing w:before="120"/>
        <w:ind w:firstLine="720"/>
        <w:jc w:val="both"/>
        <w:rPr>
          <w:rFonts w:ascii="Times New Roman" w:hAnsi="Times New Roman"/>
          <w:b/>
          <w:i/>
          <w:sz w:val="26"/>
          <w:szCs w:val="26"/>
          <w:lang w:val="uk-UA"/>
        </w:rPr>
      </w:pPr>
      <w:r w:rsidRPr="00D01226">
        <w:rPr>
          <w:rFonts w:ascii="Times New Roman" w:hAnsi="Times New Roman"/>
          <w:b/>
          <w:i/>
          <w:sz w:val="26"/>
          <w:szCs w:val="26"/>
          <w:lang w:val="uk-UA"/>
        </w:rPr>
        <w:t>Персональний кабінет працівника</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Модуль повинен дозволяти працівникам організації переглядати свої особисті дані, накази, розрахункові листи та інші відомості, замовляти та  отримувати довідки (про заробіток, про трудовий стаж) в електронному вигляді і відправляти їх організаціям-адресатам.</w:t>
      </w:r>
    </w:p>
    <w:p w:rsidR="004D6580" w:rsidRPr="00D01226" w:rsidRDefault="004D6580" w:rsidP="00D01226">
      <w:pPr>
        <w:spacing w:before="120"/>
        <w:ind w:firstLine="720"/>
        <w:jc w:val="both"/>
        <w:rPr>
          <w:rFonts w:ascii="Times New Roman" w:hAnsi="Times New Roman"/>
          <w:b/>
          <w:i/>
          <w:sz w:val="26"/>
          <w:szCs w:val="26"/>
          <w:lang w:val="uk-UA"/>
        </w:rPr>
      </w:pPr>
      <w:r w:rsidRPr="00D01226">
        <w:rPr>
          <w:rFonts w:ascii="Times New Roman" w:hAnsi="Times New Roman"/>
          <w:b/>
          <w:i/>
          <w:sz w:val="26"/>
          <w:szCs w:val="26"/>
          <w:lang w:val="uk-UA"/>
        </w:rPr>
        <w:t>Web додаток</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Модуль повинен дозволяти працівникам організації переглядати свої особисті дані, накази, розрахункові листи та інші відомості, замовляти та  отримувати довідки (про заробіток, про трудовий стаж) в електронному вигляді і відправляти їх організаціям-адресатам з домашнього або іншого комп’ютера.</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b/>
          <w:i/>
          <w:sz w:val="26"/>
          <w:szCs w:val="26"/>
          <w:lang w:val="uk-UA"/>
        </w:rPr>
        <w:t>Додаток для мобільного пристрою</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Модуль повинен дозволяти працівникам організації переглядати свої особисті дані, накази, розрахункові листи та інші відомості, замовляти та  отримувати довідки (про заробіток, про трудовий стаж) в електронному вигляді і відправляти їх організаціям-адресатам з мобільного телефону або планшету.</w:t>
      </w:r>
    </w:p>
    <w:p w:rsidR="004D6580" w:rsidRPr="00207E7D" w:rsidRDefault="004D6580" w:rsidP="004D6580">
      <w:pPr>
        <w:ind w:firstLine="567"/>
        <w:jc w:val="both"/>
        <w:rPr>
          <w:rFonts w:ascii="Times New Roman" w:hAnsi="Times New Roman"/>
          <w:sz w:val="28"/>
          <w:szCs w:val="28"/>
          <w:lang w:val="uk-UA"/>
        </w:rPr>
      </w:pPr>
    </w:p>
    <w:p w:rsidR="004D6580" w:rsidRPr="00D01226" w:rsidRDefault="00D01226" w:rsidP="00D01226">
      <w:pPr>
        <w:pStyle w:val="21"/>
        <w:rPr>
          <w:rFonts w:ascii="Times New Roman" w:hAnsi="Times New Roman"/>
        </w:rPr>
      </w:pPr>
      <w:bookmarkStart w:id="122" w:name="_Toc465413786"/>
      <w:r>
        <w:rPr>
          <w:rFonts w:ascii="Times New Roman" w:hAnsi="Times New Roman"/>
          <w:lang w:val="uk-UA"/>
        </w:rPr>
        <w:t>П</w:t>
      </w:r>
      <w:r w:rsidRPr="00D01226">
        <w:rPr>
          <w:rFonts w:ascii="Times New Roman" w:hAnsi="Times New Roman"/>
        </w:rPr>
        <w:t xml:space="preserve">ідсистема  </w:t>
      </w:r>
      <w:r w:rsidR="000C686D">
        <w:rPr>
          <w:rFonts w:ascii="Times New Roman" w:hAnsi="Times New Roman"/>
          <w:lang w:val="uk-UA"/>
        </w:rPr>
        <w:t xml:space="preserve">16 </w:t>
      </w:r>
      <w:r>
        <w:rPr>
          <w:rFonts w:ascii="Times New Roman" w:hAnsi="Times New Roman"/>
          <w:lang w:val="uk-UA"/>
        </w:rPr>
        <w:t>П</w:t>
      </w:r>
      <w:r w:rsidRPr="00D01226">
        <w:rPr>
          <w:rFonts w:ascii="Times New Roman" w:hAnsi="Times New Roman"/>
        </w:rPr>
        <w:t>ерсональний кабінет керівника</w:t>
      </w:r>
      <w:bookmarkEnd w:id="122"/>
    </w:p>
    <w:p w:rsidR="004D6580" w:rsidRPr="00D01226" w:rsidRDefault="004D6580" w:rsidP="00D01226">
      <w:pPr>
        <w:pStyle w:val="3"/>
        <w:rPr>
          <w:rFonts w:ascii="Times New Roman" w:hAnsi="Times New Roman"/>
          <w:lang w:val="uk-UA"/>
        </w:rPr>
      </w:pPr>
      <w:bookmarkStart w:id="123" w:name="_Toc465413787"/>
      <w:r w:rsidRPr="00D01226">
        <w:rPr>
          <w:rFonts w:ascii="Times New Roman" w:hAnsi="Times New Roman"/>
          <w:lang w:val="uk-UA"/>
        </w:rPr>
        <w:t>Загальне призначення підсистеми</w:t>
      </w:r>
      <w:bookmarkEnd w:id="123"/>
      <w:r w:rsidRPr="00D01226">
        <w:rPr>
          <w:rFonts w:ascii="Times New Roman" w:hAnsi="Times New Roman"/>
          <w:lang w:val="uk-UA"/>
        </w:rPr>
        <w:t xml:space="preserve"> </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Підсистема  повинна надати керівнику організації доступ до  оперативної  інформації  щодо стану  організації  в реальному часі  з комп’ютера у будь-якій точці світу та з мобільних пристроїв.</w:t>
      </w:r>
    </w:p>
    <w:p w:rsidR="004D6580" w:rsidRPr="00D01226" w:rsidRDefault="004D6580" w:rsidP="00D01226">
      <w:pPr>
        <w:pStyle w:val="3"/>
        <w:rPr>
          <w:rFonts w:ascii="Times New Roman" w:hAnsi="Times New Roman"/>
          <w:lang w:val="uk-UA"/>
        </w:rPr>
      </w:pPr>
      <w:bookmarkStart w:id="124" w:name="_Toc465413788"/>
      <w:r w:rsidRPr="00D01226">
        <w:rPr>
          <w:rFonts w:ascii="Times New Roman" w:hAnsi="Times New Roman"/>
          <w:lang w:val="uk-UA"/>
        </w:rPr>
        <w:t>Структура підсистеми</w:t>
      </w:r>
      <w:bookmarkEnd w:id="124"/>
      <w:r w:rsidRPr="00D01226">
        <w:rPr>
          <w:rFonts w:ascii="Times New Roman" w:hAnsi="Times New Roman"/>
          <w:lang w:val="uk-UA"/>
        </w:rPr>
        <w:t xml:space="preserve">  </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Підсистема має бути набором окремих модулів у системі, web-додатку та додатку для мобільних пристроїв. Кожен модуль  повинен забезпечувати підтримку певного завдання:</w:t>
      </w:r>
    </w:p>
    <w:p w:rsidR="004D6580" w:rsidRPr="00D01226" w:rsidRDefault="004D6580" w:rsidP="005C280E">
      <w:pPr>
        <w:pStyle w:val="af0"/>
        <w:numPr>
          <w:ilvl w:val="1"/>
          <w:numId w:val="12"/>
        </w:numPr>
        <w:spacing w:after="0"/>
        <w:ind w:firstLine="567"/>
        <w:jc w:val="both"/>
        <w:rPr>
          <w:rFonts w:ascii="Times New Roman" w:hAnsi="Times New Roman"/>
          <w:sz w:val="26"/>
          <w:szCs w:val="26"/>
          <w:lang w:val="uk-UA"/>
        </w:rPr>
      </w:pPr>
      <w:r w:rsidRPr="00D01226">
        <w:rPr>
          <w:rFonts w:ascii="Times New Roman" w:hAnsi="Times New Roman"/>
          <w:sz w:val="26"/>
          <w:szCs w:val="26"/>
          <w:lang w:val="uk-UA"/>
        </w:rPr>
        <w:t>Персональний кабінет керівника</w:t>
      </w:r>
    </w:p>
    <w:p w:rsidR="004D6580" w:rsidRPr="00D01226" w:rsidRDefault="004D6580" w:rsidP="005C280E">
      <w:pPr>
        <w:pStyle w:val="af0"/>
        <w:numPr>
          <w:ilvl w:val="1"/>
          <w:numId w:val="12"/>
        </w:numPr>
        <w:spacing w:after="0"/>
        <w:ind w:firstLine="567"/>
        <w:jc w:val="both"/>
        <w:rPr>
          <w:rFonts w:ascii="Times New Roman" w:hAnsi="Times New Roman"/>
          <w:sz w:val="26"/>
          <w:szCs w:val="26"/>
          <w:lang w:val="uk-UA"/>
        </w:rPr>
      </w:pPr>
      <w:r w:rsidRPr="00D01226">
        <w:rPr>
          <w:rFonts w:ascii="Times New Roman" w:hAnsi="Times New Roman"/>
          <w:sz w:val="26"/>
          <w:szCs w:val="26"/>
          <w:lang w:val="uk-UA" w:eastAsia="uk-UA" w:bidi="ar-SA"/>
        </w:rPr>
        <w:lastRenderedPageBreak/>
        <w:t>web-додаток</w:t>
      </w:r>
    </w:p>
    <w:p w:rsidR="004D6580" w:rsidRPr="00D01226" w:rsidRDefault="004D6580" w:rsidP="005C280E">
      <w:pPr>
        <w:pStyle w:val="af0"/>
        <w:numPr>
          <w:ilvl w:val="1"/>
          <w:numId w:val="12"/>
        </w:numPr>
        <w:spacing w:after="0"/>
        <w:ind w:firstLine="567"/>
        <w:jc w:val="both"/>
        <w:rPr>
          <w:rFonts w:ascii="Times New Roman" w:hAnsi="Times New Roman"/>
          <w:sz w:val="26"/>
          <w:szCs w:val="26"/>
          <w:lang w:val="uk-UA"/>
        </w:rPr>
      </w:pPr>
      <w:r w:rsidRPr="00D01226">
        <w:rPr>
          <w:rFonts w:ascii="Times New Roman" w:hAnsi="Times New Roman"/>
          <w:sz w:val="26"/>
          <w:szCs w:val="26"/>
          <w:lang w:val="uk-UA"/>
        </w:rPr>
        <w:t>додаток для мобільних пристроїв</w:t>
      </w:r>
    </w:p>
    <w:p w:rsidR="004D6580" w:rsidRPr="00D01226" w:rsidRDefault="004D6580" w:rsidP="00D01226">
      <w:pPr>
        <w:pStyle w:val="3"/>
        <w:rPr>
          <w:rFonts w:ascii="Times New Roman" w:hAnsi="Times New Roman"/>
          <w:lang w:val="uk-UA"/>
        </w:rPr>
      </w:pPr>
      <w:bookmarkStart w:id="125" w:name="_Toc465413789"/>
      <w:r w:rsidRPr="00D01226">
        <w:rPr>
          <w:rFonts w:ascii="Times New Roman" w:hAnsi="Times New Roman"/>
          <w:lang w:val="uk-UA"/>
        </w:rPr>
        <w:t>Функції підсистеми</w:t>
      </w:r>
      <w:bookmarkEnd w:id="125"/>
      <w:r w:rsidRPr="00D01226">
        <w:rPr>
          <w:rFonts w:ascii="Times New Roman" w:hAnsi="Times New Roman"/>
          <w:lang w:val="uk-UA"/>
        </w:rPr>
        <w:t xml:space="preserve">  </w:t>
      </w:r>
    </w:p>
    <w:p w:rsidR="004D6580" w:rsidRPr="00D01226" w:rsidRDefault="004D6580" w:rsidP="00D01226">
      <w:pPr>
        <w:spacing w:before="120"/>
        <w:ind w:firstLine="720"/>
        <w:jc w:val="both"/>
        <w:rPr>
          <w:sz w:val="26"/>
          <w:szCs w:val="26"/>
          <w:lang w:val="uk-UA" w:eastAsia="ru-RU" w:bidi="ar-SA"/>
        </w:rPr>
      </w:pPr>
      <w:r w:rsidRPr="00D01226">
        <w:rPr>
          <w:rFonts w:ascii="Times New Roman" w:hAnsi="Times New Roman"/>
          <w:sz w:val="26"/>
          <w:szCs w:val="26"/>
          <w:lang w:val="uk-UA"/>
        </w:rPr>
        <w:t xml:space="preserve">Підсистема має бути набір окремих модулів. Кожен модуль  повинен забезпечувати підтримку певного завдання. В комплексній системі необхідне налаштовування зв’язку з </w:t>
      </w:r>
      <w:r w:rsidRPr="00D01226">
        <w:rPr>
          <w:rFonts w:ascii="Times New Roman" w:hAnsi="Times New Roman"/>
          <w:sz w:val="26"/>
          <w:szCs w:val="26"/>
          <w:lang w:val="uk-UA" w:eastAsia="uk-UA" w:bidi="ar-SA"/>
        </w:rPr>
        <w:t xml:space="preserve">web-додатком та </w:t>
      </w:r>
      <w:r w:rsidRPr="00D01226">
        <w:rPr>
          <w:rFonts w:ascii="Times New Roman" w:hAnsi="Times New Roman"/>
          <w:sz w:val="26"/>
          <w:szCs w:val="26"/>
          <w:lang w:val="uk-UA"/>
        </w:rPr>
        <w:t xml:space="preserve"> додатком для мобільних пристроїв. Дані додатки повинні відображати інформацію з комплексної системи в реальному часі по кожному напрямку обліку. В додатках повинно проводитись  відображення як в цифровому так й в графічному форматі у вигляді графіків, діаграм, тощо. </w:t>
      </w:r>
    </w:p>
    <w:p w:rsidR="004D6580" w:rsidRPr="00D01226" w:rsidRDefault="004D6580" w:rsidP="00D01226">
      <w:pPr>
        <w:spacing w:before="120"/>
        <w:ind w:firstLine="720"/>
        <w:jc w:val="both"/>
        <w:rPr>
          <w:rFonts w:ascii="Times New Roman" w:hAnsi="Times New Roman"/>
          <w:b/>
          <w:i/>
          <w:sz w:val="26"/>
          <w:szCs w:val="26"/>
          <w:lang w:val="uk-UA"/>
        </w:rPr>
      </w:pPr>
      <w:r w:rsidRPr="00D01226">
        <w:rPr>
          <w:rFonts w:ascii="Times New Roman" w:hAnsi="Times New Roman"/>
          <w:b/>
          <w:i/>
          <w:sz w:val="26"/>
          <w:szCs w:val="26"/>
          <w:lang w:val="uk-UA"/>
        </w:rPr>
        <w:t>Персональний кабінет керівника</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Модуль повинен дозволяти   керівникам  організації переглядати дані по підприємству по різних напрямках обліку у реальному часі.  Кожен підсумковий показник  повинен бути розглянуто детально в вигляді списку вихідних документів, графічних діаграм, що відображають структуру і динаміку зміни показника.</w:t>
      </w:r>
    </w:p>
    <w:p w:rsidR="004D6580" w:rsidRPr="00D01226" w:rsidRDefault="004D6580" w:rsidP="00D01226">
      <w:pPr>
        <w:spacing w:before="120"/>
        <w:ind w:firstLine="720"/>
        <w:jc w:val="both"/>
        <w:rPr>
          <w:rFonts w:ascii="Times New Roman" w:hAnsi="Times New Roman"/>
          <w:b/>
          <w:i/>
          <w:sz w:val="26"/>
          <w:szCs w:val="26"/>
          <w:lang w:val="uk-UA"/>
        </w:rPr>
      </w:pPr>
      <w:r w:rsidRPr="00D01226">
        <w:rPr>
          <w:rFonts w:ascii="Times New Roman" w:hAnsi="Times New Roman"/>
          <w:b/>
          <w:i/>
          <w:sz w:val="26"/>
          <w:szCs w:val="26"/>
          <w:lang w:val="uk-UA"/>
        </w:rPr>
        <w:t>Web додаток</w:t>
      </w:r>
    </w:p>
    <w:p w:rsidR="004D6580" w:rsidRPr="00D01226" w:rsidRDefault="004D6580" w:rsidP="00D01226">
      <w:pPr>
        <w:spacing w:before="120"/>
        <w:ind w:firstLine="720"/>
        <w:jc w:val="both"/>
        <w:rPr>
          <w:rFonts w:ascii="Times New Roman" w:hAnsi="Times New Roman"/>
          <w:sz w:val="26"/>
          <w:szCs w:val="26"/>
          <w:lang w:val="uk-UA"/>
        </w:rPr>
      </w:pPr>
      <w:r w:rsidRPr="00D01226">
        <w:rPr>
          <w:rFonts w:ascii="Times New Roman" w:hAnsi="Times New Roman"/>
          <w:sz w:val="26"/>
          <w:szCs w:val="26"/>
          <w:lang w:val="uk-UA"/>
        </w:rPr>
        <w:t>Модуль повинен дозволяти керівнику організації переглядати дані по установі  з домашнього або іншого комп’ютера. Дані повинні відображатися в цифровому та графічному форматі.</w:t>
      </w:r>
    </w:p>
    <w:p w:rsidR="004D6580" w:rsidRPr="00D01226" w:rsidRDefault="004D6580" w:rsidP="00D01226">
      <w:pPr>
        <w:spacing w:before="120"/>
        <w:ind w:firstLine="720"/>
        <w:jc w:val="both"/>
        <w:rPr>
          <w:rFonts w:ascii="Times New Roman" w:hAnsi="Times New Roman"/>
          <w:b/>
          <w:i/>
          <w:sz w:val="26"/>
          <w:szCs w:val="26"/>
          <w:lang w:val="uk-UA"/>
        </w:rPr>
      </w:pPr>
      <w:r w:rsidRPr="00D01226">
        <w:rPr>
          <w:rFonts w:ascii="Times New Roman" w:hAnsi="Times New Roman"/>
          <w:b/>
          <w:i/>
          <w:sz w:val="26"/>
          <w:szCs w:val="26"/>
          <w:lang w:val="uk-UA"/>
        </w:rPr>
        <w:t>Додаток для мобільного пристрою</w:t>
      </w:r>
    </w:p>
    <w:p w:rsidR="004D6580" w:rsidRPr="005B5A98" w:rsidRDefault="004D6580" w:rsidP="004D6580">
      <w:pPr>
        <w:ind w:firstLine="567"/>
        <w:jc w:val="both"/>
        <w:rPr>
          <w:rFonts w:ascii="Times New Roman" w:hAnsi="Times New Roman"/>
          <w:sz w:val="28"/>
          <w:szCs w:val="28"/>
          <w:lang w:val="uk-UA"/>
        </w:rPr>
      </w:pPr>
    </w:p>
    <w:p w:rsidR="004D6580" w:rsidRPr="00D01226" w:rsidRDefault="004D6580" w:rsidP="004D6580">
      <w:pPr>
        <w:ind w:firstLine="567"/>
        <w:jc w:val="both"/>
        <w:rPr>
          <w:rFonts w:ascii="Times New Roman" w:hAnsi="Times New Roman"/>
          <w:sz w:val="26"/>
          <w:szCs w:val="26"/>
          <w:lang w:val="uk-UA"/>
        </w:rPr>
      </w:pPr>
      <w:r w:rsidRPr="00D01226">
        <w:rPr>
          <w:rFonts w:ascii="Times New Roman" w:hAnsi="Times New Roman"/>
          <w:sz w:val="26"/>
          <w:szCs w:val="26"/>
          <w:lang w:val="uk-UA"/>
        </w:rPr>
        <w:t>Модуль повинен дозволяти керівнику організації переглядати дані по установі з мобільного телефону або планшету. Дані повинні відображатися в цифровому та графічному форматі.</w:t>
      </w:r>
    </w:p>
    <w:p w:rsidR="00F22A24" w:rsidRPr="004E0988" w:rsidRDefault="00F22A24" w:rsidP="00F22A24">
      <w:pPr>
        <w:pStyle w:val="21"/>
        <w:rPr>
          <w:rFonts w:ascii="Times New Roman" w:hAnsi="Times New Roman"/>
          <w:lang w:val="uk-UA"/>
        </w:rPr>
      </w:pPr>
      <w:bookmarkStart w:id="126" w:name="_Toc465413790"/>
      <w:r w:rsidRPr="004E0988">
        <w:rPr>
          <w:rFonts w:ascii="Times New Roman" w:hAnsi="Times New Roman"/>
          <w:lang w:val="uk-UA"/>
        </w:rPr>
        <w:t>Підсистема  Взаємовідносини з клієнтами</w:t>
      </w:r>
      <w:bookmarkEnd w:id="126"/>
    </w:p>
    <w:p w:rsidR="00F22A24" w:rsidRPr="004E0988" w:rsidRDefault="00F22A24" w:rsidP="00F22A24">
      <w:pPr>
        <w:pStyle w:val="3"/>
        <w:rPr>
          <w:rFonts w:ascii="Times New Roman" w:hAnsi="Times New Roman"/>
          <w:lang w:val="uk-UA"/>
        </w:rPr>
      </w:pPr>
      <w:bookmarkStart w:id="127" w:name="_Toc465413791"/>
      <w:r w:rsidRPr="004E0988">
        <w:rPr>
          <w:rFonts w:ascii="Times New Roman" w:hAnsi="Times New Roman"/>
          <w:lang w:val="uk-UA"/>
        </w:rPr>
        <w:t>Загальне призначення підсистеми</w:t>
      </w:r>
      <w:bookmarkEnd w:id="127"/>
      <w:r w:rsidRPr="004E0988">
        <w:rPr>
          <w:rFonts w:ascii="Times New Roman" w:hAnsi="Times New Roman"/>
          <w:lang w:val="uk-UA"/>
        </w:rPr>
        <w:t xml:space="preserve"> </w:t>
      </w:r>
    </w:p>
    <w:p w:rsidR="00F22A24" w:rsidRPr="004E0988" w:rsidRDefault="00F22A24" w:rsidP="00F22A24">
      <w:pPr>
        <w:widowControl w:val="0"/>
        <w:tabs>
          <w:tab w:val="left" w:pos="0"/>
          <w:tab w:val="left" w:pos="142"/>
        </w:tabs>
        <w:autoSpaceDE w:val="0"/>
        <w:autoSpaceDN w:val="0"/>
        <w:adjustRightInd w:val="0"/>
        <w:spacing w:before="120"/>
        <w:ind w:firstLine="720"/>
        <w:contextualSpacing/>
        <w:jc w:val="both"/>
        <w:rPr>
          <w:rFonts w:ascii="Times New Roman" w:hAnsi="Times New Roman"/>
          <w:sz w:val="26"/>
          <w:szCs w:val="26"/>
          <w:lang w:val="uk-UA"/>
        </w:rPr>
      </w:pPr>
      <w:r w:rsidRPr="004E0988">
        <w:rPr>
          <w:rFonts w:ascii="Times New Roman" w:hAnsi="Times New Roman"/>
          <w:sz w:val="26"/>
          <w:szCs w:val="26"/>
          <w:lang w:val="uk-UA"/>
        </w:rPr>
        <w:t>Підсистема має забезпечувати   відслідковування історію розвитку взаємовідносин із замовниками, координувати багатосторонні зв’язки з постійними клієнтами і централізовано керувати продажем і клієнт - орієнтованим маркетингом. За допомогою системи необхідна можливість автоматизувати діяльність контактного центру та інших співробітників з виконання завдань, які поставлені керівництвом, відповідальними співробітниками. Необхідна можливість ведення задач та подій по проектах або без завдання проекту. Інформація по завданням повинна контролюватись, зазначатися час виконання та виконавців.</w:t>
      </w:r>
    </w:p>
    <w:p w:rsidR="00F22A24" w:rsidRPr="00207E7D" w:rsidRDefault="00F22A24" w:rsidP="00F22A24">
      <w:pPr>
        <w:keepNext/>
        <w:widowControl w:val="0"/>
        <w:tabs>
          <w:tab w:val="left" w:pos="0"/>
        </w:tabs>
        <w:autoSpaceDE w:val="0"/>
        <w:autoSpaceDN w:val="0"/>
        <w:adjustRightInd w:val="0"/>
        <w:contextualSpacing/>
        <w:jc w:val="center"/>
        <w:rPr>
          <w:lang w:val="uk-UA"/>
        </w:rPr>
      </w:pPr>
      <w:r w:rsidRPr="00207E7D">
        <w:rPr>
          <w:lang w:val="uk-UA"/>
        </w:rPr>
        <w:object w:dxaOrig="8655" w:dyaOrig="10215">
          <v:shape id="_x0000_i1042" type="#_x0000_t75" style="width:432.75pt;height:510.75pt" o:ole="">
            <v:imagedata r:id="rId56" o:title=""/>
          </v:shape>
          <o:OLEObject Type="Embed" ProgID="Visio.Drawing.15" ShapeID="_x0000_i1042" DrawAspect="Content" ObjectID="_1539155859" r:id="rId57"/>
        </w:object>
      </w:r>
    </w:p>
    <w:p w:rsidR="00F22A24" w:rsidRPr="004E0988" w:rsidRDefault="00F22A24" w:rsidP="00F22A24">
      <w:pPr>
        <w:pStyle w:val="affff2"/>
        <w:jc w:val="both"/>
        <w:rPr>
          <w:b w:val="0"/>
          <w:sz w:val="26"/>
          <w:szCs w:val="26"/>
          <w:lang w:val="uk-UA"/>
        </w:rPr>
      </w:pPr>
      <w:bookmarkStart w:id="128" w:name="_Toc465244265"/>
      <w:r w:rsidRPr="004E0988">
        <w:rPr>
          <w:b w:val="0"/>
          <w:sz w:val="26"/>
          <w:szCs w:val="26"/>
          <w:lang w:val="uk-UA"/>
        </w:rPr>
        <w:t>Рис</w:t>
      </w:r>
      <w:r>
        <w:rPr>
          <w:b w:val="0"/>
          <w:sz w:val="26"/>
          <w:szCs w:val="26"/>
          <w:lang w:val="uk-UA"/>
        </w:rPr>
        <w:t>.</w:t>
      </w:r>
      <w:r w:rsidRPr="004E0988">
        <w:rPr>
          <w:b w:val="0"/>
          <w:sz w:val="26"/>
          <w:szCs w:val="26"/>
          <w:lang w:val="uk-UA"/>
        </w:rPr>
        <w:t xml:space="preserve"> </w:t>
      </w:r>
      <w:r w:rsidR="00687164" w:rsidRPr="004E0988">
        <w:rPr>
          <w:b w:val="0"/>
          <w:sz w:val="26"/>
          <w:szCs w:val="26"/>
          <w:lang w:val="uk-UA"/>
        </w:rPr>
        <w:fldChar w:fldCharType="begin"/>
      </w:r>
      <w:r w:rsidRPr="004E0988">
        <w:rPr>
          <w:b w:val="0"/>
          <w:sz w:val="26"/>
          <w:szCs w:val="26"/>
          <w:lang w:val="uk-UA"/>
        </w:rPr>
        <w:instrText xml:space="preserve"> SEQ Рисунок \* ARABIC </w:instrText>
      </w:r>
      <w:r w:rsidR="00687164" w:rsidRPr="004E0988">
        <w:rPr>
          <w:b w:val="0"/>
          <w:sz w:val="26"/>
          <w:szCs w:val="26"/>
          <w:lang w:val="uk-UA"/>
        </w:rPr>
        <w:fldChar w:fldCharType="separate"/>
      </w:r>
      <w:r w:rsidR="00CE6201">
        <w:rPr>
          <w:b w:val="0"/>
          <w:noProof/>
          <w:sz w:val="26"/>
          <w:szCs w:val="26"/>
          <w:lang w:val="uk-UA"/>
        </w:rPr>
        <w:t>18</w:t>
      </w:r>
      <w:r w:rsidR="00687164" w:rsidRPr="004E0988">
        <w:rPr>
          <w:b w:val="0"/>
          <w:sz w:val="26"/>
          <w:szCs w:val="26"/>
          <w:lang w:val="uk-UA"/>
        </w:rPr>
        <w:fldChar w:fldCharType="end"/>
      </w:r>
      <w:r w:rsidRPr="004E0988">
        <w:rPr>
          <w:b w:val="0"/>
          <w:sz w:val="26"/>
          <w:szCs w:val="26"/>
          <w:lang w:val="uk-UA"/>
        </w:rPr>
        <w:t>. Зв’язок документів з модулями підсистеми</w:t>
      </w:r>
      <w:bookmarkEnd w:id="128"/>
    </w:p>
    <w:p w:rsidR="00F22A24" w:rsidRPr="004E0988" w:rsidRDefault="00F22A24" w:rsidP="00F22A24">
      <w:pPr>
        <w:pStyle w:val="3"/>
        <w:rPr>
          <w:rFonts w:ascii="Times New Roman" w:hAnsi="Times New Roman"/>
          <w:lang w:val="uk-UA"/>
        </w:rPr>
      </w:pPr>
      <w:bookmarkStart w:id="129" w:name="_Toc465413792"/>
      <w:r w:rsidRPr="004E0988">
        <w:rPr>
          <w:rFonts w:ascii="Times New Roman" w:hAnsi="Times New Roman"/>
          <w:lang w:val="uk-UA"/>
        </w:rPr>
        <w:t>Структура підсистеми</w:t>
      </w:r>
      <w:bookmarkEnd w:id="129"/>
      <w:r w:rsidRPr="004E0988">
        <w:rPr>
          <w:rFonts w:ascii="Times New Roman" w:hAnsi="Times New Roman"/>
          <w:lang w:val="uk-UA"/>
        </w:rPr>
        <w:t xml:space="preserve">  </w:t>
      </w:r>
    </w:p>
    <w:p w:rsidR="00F22A24" w:rsidRPr="004E0988" w:rsidRDefault="00F22A24" w:rsidP="00F22A24">
      <w:pPr>
        <w:pStyle w:val="af0"/>
        <w:spacing w:before="120" w:after="0"/>
        <w:ind w:firstLine="720"/>
        <w:jc w:val="both"/>
        <w:rPr>
          <w:rFonts w:ascii="Times New Roman" w:hAnsi="Times New Roman"/>
          <w:sz w:val="26"/>
          <w:szCs w:val="26"/>
          <w:lang w:val="uk-UA"/>
        </w:rPr>
      </w:pPr>
      <w:r w:rsidRPr="004E0988">
        <w:rPr>
          <w:rFonts w:ascii="Times New Roman" w:hAnsi="Times New Roman"/>
          <w:sz w:val="26"/>
          <w:szCs w:val="26"/>
          <w:lang w:val="uk-UA"/>
        </w:rPr>
        <w:t>Підсистема по своїй структурі повинна  складатися  з наступних модулів:</w:t>
      </w:r>
    </w:p>
    <w:p w:rsidR="00F22A24" w:rsidRPr="004E0988" w:rsidRDefault="00F22A24" w:rsidP="005C280E">
      <w:pPr>
        <w:numPr>
          <w:ilvl w:val="0"/>
          <w:numId w:val="74"/>
        </w:numPr>
        <w:spacing w:before="120"/>
        <w:ind w:left="0" w:firstLine="720"/>
        <w:jc w:val="both"/>
        <w:rPr>
          <w:rFonts w:ascii="Times New Roman" w:hAnsi="Times New Roman"/>
          <w:sz w:val="26"/>
          <w:szCs w:val="26"/>
          <w:lang w:val="uk-UA"/>
        </w:rPr>
      </w:pPr>
      <w:r w:rsidRPr="004E0988">
        <w:rPr>
          <w:rFonts w:ascii="Times New Roman" w:hAnsi="Times New Roman"/>
          <w:sz w:val="26"/>
          <w:szCs w:val="26"/>
          <w:lang w:val="uk-UA"/>
        </w:rPr>
        <w:t>Налаштування</w:t>
      </w:r>
    </w:p>
    <w:p w:rsidR="00F22A24" w:rsidRPr="004E0988" w:rsidRDefault="00F22A24" w:rsidP="005C280E">
      <w:pPr>
        <w:numPr>
          <w:ilvl w:val="0"/>
          <w:numId w:val="74"/>
        </w:numPr>
        <w:spacing w:before="120"/>
        <w:ind w:left="0" w:firstLine="720"/>
        <w:jc w:val="both"/>
        <w:rPr>
          <w:rFonts w:ascii="Times New Roman" w:hAnsi="Times New Roman"/>
          <w:sz w:val="26"/>
          <w:szCs w:val="26"/>
          <w:lang w:val="uk-UA"/>
        </w:rPr>
      </w:pPr>
      <w:r w:rsidRPr="004E0988">
        <w:rPr>
          <w:rFonts w:ascii="Times New Roman" w:hAnsi="Times New Roman"/>
          <w:sz w:val="26"/>
          <w:szCs w:val="26"/>
          <w:lang w:val="uk-UA"/>
        </w:rPr>
        <w:t>Керування доступом</w:t>
      </w:r>
    </w:p>
    <w:p w:rsidR="00F22A24" w:rsidRPr="004E0988" w:rsidRDefault="00F22A24" w:rsidP="005C280E">
      <w:pPr>
        <w:numPr>
          <w:ilvl w:val="0"/>
          <w:numId w:val="74"/>
        </w:numPr>
        <w:spacing w:before="120"/>
        <w:ind w:left="0" w:firstLine="720"/>
        <w:jc w:val="both"/>
        <w:rPr>
          <w:rFonts w:ascii="Times New Roman" w:hAnsi="Times New Roman"/>
          <w:sz w:val="26"/>
          <w:szCs w:val="26"/>
          <w:lang w:val="uk-UA"/>
        </w:rPr>
      </w:pPr>
      <w:r w:rsidRPr="004E0988">
        <w:rPr>
          <w:rFonts w:ascii="Times New Roman" w:hAnsi="Times New Roman"/>
          <w:sz w:val="26"/>
          <w:szCs w:val="26"/>
          <w:lang w:val="uk-UA"/>
        </w:rPr>
        <w:t>Проекти</w:t>
      </w:r>
    </w:p>
    <w:p w:rsidR="00F22A24" w:rsidRPr="004E0988" w:rsidRDefault="00F22A24" w:rsidP="005C280E">
      <w:pPr>
        <w:numPr>
          <w:ilvl w:val="0"/>
          <w:numId w:val="74"/>
        </w:numPr>
        <w:spacing w:before="120"/>
        <w:ind w:left="0" w:firstLine="720"/>
        <w:jc w:val="both"/>
        <w:rPr>
          <w:rFonts w:ascii="Times New Roman" w:hAnsi="Times New Roman"/>
          <w:sz w:val="26"/>
          <w:szCs w:val="26"/>
          <w:lang w:val="uk-UA"/>
        </w:rPr>
      </w:pPr>
      <w:r w:rsidRPr="004E0988">
        <w:rPr>
          <w:rFonts w:ascii="Times New Roman" w:hAnsi="Times New Roman"/>
          <w:sz w:val="26"/>
          <w:szCs w:val="26"/>
          <w:lang w:val="uk-UA"/>
        </w:rPr>
        <w:t>Взаємовідносини з клієнтами</w:t>
      </w:r>
    </w:p>
    <w:p w:rsidR="00F22A24" w:rsidRPr="004E0988" w:rsidRDefault="00F22A24" w:rsidP="005C280E">
      <w:pPr>
        <w:numPr>
          <w:ilvl w:val="0"/>
          <w:numId w:val="74"/>
        </w:numPr>
        <w:spacing w:before="120"/>
        <w:ind w:left="0" w:firstLine="720"/>
        <w:jc w:val="both"/>
        <w:rPr>
          <w:rFonts w:ascii="Times New Roman" w:hAnsi="Times New Roman"/>
          <w:sz w:val="26"/>
          <w:szCs w:val="26"/>
          <w:lang w:val="uk-UA"/>
        </w:rPr>
      </w:pPr>
      <w:r w:rsidRPr="004E0988">
        <w:rPr>
          <w:rFonts w:ascii="Times New Roman" w:hAnsi="Times New Roman"/>
          <w:sz w:val="26"/>
          <w:szCs w:val="26"/>
          <w:lang w:val="uk-UA"/>
        </w:rPr>
        <w:t>Події</w:t>
      </w:r>
    </w:p>
    <w:p w:rsidR="00F22A24" w:rsidRPr="004E0988" w:rsidRDefault="00F22A24" w:rsidP="005C280E">
      <w:pPr>
        <w:numPr>
          <w:ilvl w:val="0"/>
          <w:numId w:val="74"/>
        </w:numPr>
        <w:spacing w:before="120"/>
        <w:ind w:left="0" w:firstLine="720"/>
        <w:jc w:val="both"/>
        <w:rPr>
          <w:rFonts w:ascii="Times New Roman" w:hAnsi="Times New Roman"/>
          <w:sz w:val="26"/>
          <w:szCs w:val="26"/>
          <w:lang w:val="uk-UA"/>
        </w:rPr>
      </w:pPr>
      <w:r w:rsidRPr="004E0988">
        <w:rPr>
          <w:rFonts w:ascii="Times New Roman" w:hAnsi="Times New Roman"/>
          <w:sz w:val="26"/>
          <w:szCs w:val="26"/>
          <w:lang w:val="uk-UA"/>
        </w:rPr>
        <w:t>Завдання</w:t>
      </w:r>
    </w:p>
    <w:p w:rsidR="00F22A24" w:rsidRPr="004E0988" w:rsidRDefault="00F22A24" w:rsidP="00F22A24">
      <w:pPr>
        <w:spacing w:before="120"/>
        <w:ind w:firstLine="720"/>
        <w:jc w:val="both"/>
        <w:rPr>
          <w:rFonts w:ascii="Times New Roman" w:hAnsi="Times New Roman"/>
          <w:sz w:val="26"/>
          <w:szCs w:val="26"/>
          <w:lang w:val="uk-UA"/>
        </w:rPr>
      </w:pPr>
    </w:p>
    <w:p w:rsidR="00F22A24" w:rsidRPr="004E0988" w:rsidRDefault="00F22A24" w:rsidP="00F22A24">
      <w:pPr>
        <w:pStyle w:val="3"/>
        <w:rPr>
          <w:rFonts w:ascii="Times New Roman" w:hAnsi="Times New Roman"/>
          <w:lang w:val="uk-UA"/>
        </w:rPr>
      </w:pPr>
      <w:bookmarkStart w:id="130" w:name="_Toc465413793"/>
      <w:r w:rsidRPr="004E0988">
        <w:rPr>
          <w:rFonts w:ascii="Times New Roman" w:hAnsi="Times New Roman"/>
          <w:lang w:val="uk-UA"/>
        </w:rPr>
        <w:t>Функції підсистеми</w:t>
      </w:r>
      <w:bookmarkEnd w:id="130"/>
      <w:r w:rsidRPr="004E0988">
        <w:rPr>
          <w:rFonts w:ascii="Times New Roman" w:hAnsi="Times New Roman"/>
          <w:lang w:val="uk-UA"/>
        </w:rPr>
        <w:t xml:space="preserve">  </w:t>
      </w:r>
    </w:p>
    <w:p w:rsidR="00F22A24" w:rsidRPr="004E0988" w:rsidRDefault="00F22A24" w:rsidP="00F22A24">
      <w:pPr>
        <w:pStyle w:val="af0"/>
        <w:spacing w:before="120" w:after="0"/>
        <w:ind w:firstLine="720"/>
        <w:jc w:val="both"/>
        <w:rPr>
          <w:rFonts w:ascii="Times New Roman" w:hAnsi="Times New Roman"/>
          <w:sz w:val="26"/>
          <w:szCs w:val="26"/>
          <w:highlight w:val="cyan"/>
          <w:u w:val="single"/>
          <w:lang w:val="uk-UA"/>
        </w:rPr>
      </w:pPr>
      <w:r w:rsidRPr="004E0988">
        <w:rPr>
          <w:rFonts w:ascii="Times New Roman" w:hAnsi="Times New Roman"/>
          <w:sz w:val="26"/>
          <w:szCs w:val="26"/>
          <w:lang w:val="uk-UA"/>
        </w:rPr>
        <w:t xml:space="preserve">Підсистема повинна складатися з  окремих модулів. Кожен модуль  повинен забезпечувати підтримку певної функції. Підсистема повинна надавати можливість формування завдань по подіям,з можливістю контролю виконання. Необхідна можливість формування документів системи в одному місці для зручної роботи бухгалтерів. Підсистема повинна допомогти автоматизувати роботу контакт-центру по розрахунках с контрагентами. </w:t>
      </w:r>
    </w:p>
    <w:p w:rsidR="00F22A24" w:rsidRPr="004E0988" w:rsidRDefault="00F22A24" w:rsidP="00F22A24">
      <w:pPr>
        <w:pStyle w:val="af0"/>
        <w:spacing w:before="120" w:after="0"/>
        <w:ind w:firstLine="720"/>
        <w:jc w:val="both"/>
        <w:rPr>
          <w:rFonts w:ascii="Times New Roman" w:hAnsi="Times New Roman"/>
          <w:b/>
          <w:i/>
          <w:sz w:val="26"/>
          <w:szCs w:val="26"/>
          <w:lang w:val="uk-UA"/>
        </w:rPr>
      </w:pPr>
      <w:r w:rsidRPr="004E0988">
        <w:rPr>
          <w:rFonts w:ascii="Times New Roman" w:hAnsi="Times New Roman"/>
          <w:b/>
          <w:i/>
          <w:sz w:val="26"/>
          <w:szCs w:val="26"/>
          <w:lang w:val="uk-UA"/>
        </w:rPr>
        <w:t>Налаштування</w:t>
      </w:r>
    </w:p>
    <w:p w:rsidR="00F22A24" w:rsidRPr="004E0988" w:rsidRDefault="00F22A24" w:rsidP="00F22A24">
      <w:pPr>
        <w:pStyle w:val="af0"/>
        <w:tabs>
          <w:tab w:val="num" w:pos="709"/>
          <w:tab w:val="num" w:pos="1080"/>
        </w:tabs>
        <w:spacing w:before="120" w:after="0"/>
        <w:ind w:firstLine="720"/>
        <w:jc w:val="both"/>
        <w:rPr>
          <w:rFonts w:ascii="Times New Roman" w:hAnsi="Times New Roman"/>
          <w:bCs/>
          <w:sz w:val="26"/>
          <w:szCs w:val="26"/>
          <w:lang w:val="uk-UA"/>
        </w:rPr>
      </w:pPr>
      <w:r w:rsidRPr="004E0988">
        <w:rPr>
          <w:rFonts w:ascii="Times New Roman" w:hAnsi="Times New Roman"/>
          <w:sz w:val="26"/>
          <w:szCs w:val="26"/>
          <w:lang w:val="uk-UA"/>
        </w:rPr>
        <w:t>Модуль призначений для налаштування модулів цієї підсистеми.</w:t>
      </w:r>
    </w:p>
    <w:p w:rsidR="00F22A24" w:rsidRPr="004E0988" w:rsidRDefault="00F22A24" w:rsidP="00F22A24">
      <w:pPr>
        <w:pStyle w:val="af0"/>
        <w:spacing w:before="120" w:after="0"/>
        <w:ind w:firstLine="720"/>
        <w:jc w:val="both"/>
        <w:rPr>
          <w:rFonts w:ascii="Times New Roman" w:hAnsi="Times New Roman"/>
          <w:b/>
          <w:i/>
          <w:sz w:val="26"/>
          <w:szCs w:val="26"/>
          <w:lang w:val="uk-UA"/>
        </w:rPr>
      </w:pPr>
      <w:r w:rsidRPr="004E0988">
        <w:rPr>
          <w:rFonts w:ascii="Times New Roman" w:hAnsi="Times New Roman"/>
          <w:b/>
          <w:i/>
          <w:sz w:val="26"/>
          <w:szCs w:val="26"/>
          <w:lang w:val="uk-UA"/>
        </w:rPr>
        <w:t>Доступ до даних</w:t>
      </w:r>
    </w:p>
    <w:p w:rsidR="00F22A24" w:rsidRPr="004E0988" w:rsidRDefault="00F22A24" w:rsidP="00F22A24">
      <w:pPr>
        <w:pStyle w:val="af0"/>
        <w:tabs>
          <w:tab w:val="num" w:pos="709"/>
          <w:tab w:val="num" w:pos="1080"/>
        </w:tabs>
        <w:spacing w:before="120" w:after="0"/>
        <w:ind w:firstLine="720"/>
        <w:jc w:val="both"/>
        <w:rPr>
          <w:rFonts w:ascii="Times New Roman" w:hAnsi="Times New Roman"/>
          <w:sz w:val="26"/>
          <w:szCs w:val="26"/>
          <w:lang w:val="uk-UA"/>
        </w:rPr>
      </w:pPr>
      <w:r w:rsidRPr="004E0988">
        <w:rPr>
          <w:rFonts w:ascii="Times New Roman" w:hAnsi="Times New Roman"/>
          <w:sz w:val="26"/>
          <w:szCs w:val="26"/>
          <w:lang w:val="uk-UA"/>
        </w:rPr>
        <w:t>Модуль призначений для визначення прав доступу користувачів до інформації та документів.</w:t>
      </w:r>
    </w:p>
    <w:p w:rsidR="00F22A24" w:rsidRPr="004E0988" w:rsidRDefault="00F22A24" w:rsidP="00F22A24">
      <w:pPr>
        <w:pStyle w:val="af0"/>
        <w:spacing w:before="120" w:after="0"/>
        <w:ind w:firstLine="720"/>
        <w:jc w:val="both"/>
        <w:rPr>
          <w:rFonts w:ascii="Times New Roman" w:hAnsi="Times New Roman"/>
          <w:b/>
          <w:i/>
          <w:sz w:val="26"/>
          <w:szCs w:val="26"/>
          <w:lang w:val="uk-UA"/>
        </w:rPr>
      </w:pPr>
      <w:r w:rsidRPr="004E0988">
        <w:rPr>
          <w:rFonts w:ascii="Times New Roman" w:hAnsi="Times New Roman"/>
          <w:b/>
          <w:i/>
          <w:sz w:val="26"/>
          <w:szCs w:val="26"/>
          <w:lang w:val="uk-UA"/>
        </w:rPr>
        <w:t>Проекти</w:t>
      </w:r>
    </w:p>
    <w:p w:rsidR="00F22A24" w:rsidRPr="004E0988" w:rsidRDefault="00F22A24" w:rsidP="00F22A24">
      <w:pPr>
        <w:pStyle w:val="af0"/>
        <w:tabs>
          <w:tab w:val="num" w:pos="709"/>
          <w:tab w:val="num" w:pos="1080"/>
        </w:tabs>
        <w:spacing w:before="120" w:after="0"/>
        <w:ind w:firstLine="720"/>
        <w:jc w:val="both"/>
        <w:rPr>
          <w:rFonts w:ascii="Times New Roman" w:hAnsi="Times New Roman"/>
          <w:bCs/>
          <w:sz w:val="26"/>
          <w:szCs w:val="26"/>
          <w:lang w:val="uk-UA"/>
        </w:rPr>
      </w:pPr>
      <w:r w:rsidRPr="004E0988">
        <w:rPr>
          <w:rFonts w:ascii="Times New Roman" w:hAnsi="Times New Roman"/>
          <w:sz w:val="26"/>
          <w:szCs w:val="26"/>
          <w:lang w:val="uk-UA"/>
        </w:rPr>
        <w:t>Модуль призначений для ведення проектів в системі.</w:t>
      </w:r>
    </w:p>
    <w:p w:rsidR="00F22A24" w:rsidRPr="004E0988" w:rsidRDefault="00F22A24" w:rsidP="00F22A24">
      <w:pPr>
        <w:pStyle w:val="af0"/>
        <w:spacing w:before="120" w:after="0"/>
        <w:ind w:firstLine="720"/>
        <w:jc w:val="both"/>
        <w:rPr>
          <w:rFonts w:ascii="Times New Roman" w:hAnsi="Times New Roman"/>
          <w:b/>
          <w:i/>
          <w:sz w:val="26"/>
          <w:szCs w:val="26"/>
          <w:lang w:val="uk-UA"/>
        </w:rPr>
      </w:pPr>
      <w:r w:rsidRPr="004E0988">
        <w:rPr>
          <w:rFonts w:ascii="Times New Roman" w:hAnsi="Times New Roman"/>
          <w:b/>
          <w:i/>
          <w:sz w:val="26"/>
          <w:szCs w:val="26"/>
          <w:lang w:val="uk-UA"/>
        </w:rPr>
        <w:t>Взаємовідносини з клієнтами</w:t>
      </w:r>
    </w:p>
    <w:p w:rsidR="00F22A24" w:rsidRPr="004E0988" w:rsidRDefault="00F22A24" w:rsidP="00F22A24">
      <w:pPr>
        <w:pStyle w:val="af0"/>
        <w:tabs>
          <w:tab w:val="num" w:pos="709"/>
          <w:tab w:val="num" w:pos="1080"/>
        </w:tabs>
        <w:spacing w:before="120" w:after="0"/>
        <w:ind w:firstLine="720"/>
        <w:jc w:val="both"/>
        <w:rPr>
          <w:rFonts w:ascii="Times New Roman" w:hAnsi="Times New Roman"/>
          <w:sz w:val="26"/>
          <w:szCs w:val="26"/>
          <w:lang w:val="uk-UA"/>
        </w:rPr>
      </w:pPr>
      <w:r w:rsidRPr="004E0988">
        <w:rPr>
          <w:rFonts w:ascii="Times New Roman" w:hAnsi="Times New Roman"/>
          <w:sz w:val="26"/>
          <w:szCs w:val="26"/>
          <w:lang w:val="uk-UA"/>
        </w:rPr>
        <w:t>Модуль призначений для роботи з  клієнтами по існуючих документах та можливість створення нових документів.</w:t>
      </w:r>
    </w:p>
    <w:p w:rsidR="00F22A24" w:rsidRPr="004E0988" w:rsidRDefault="00F22A24" w:rsidP="00F22A24">
      <w:pPr>
        <w:pStyle w:val="af0"/>
        <w:spacing w:before="120" w:after="0"/>
        <w:ind w:firstLine="720"/>
        <w:jc w:val="both"/>
        <w:rPr>
          <w:rFonts w:ascii="Times New Roman" w:hAnsi="Times New Roman"/>
          <w:b/>
          <w:i/>
          <w:sz w:val="26"/>
          <w:szCs w:val="26"/>
          <w:lang w:val="uk-UA"/>
        </w:rPr>
      </w:pPr>
      <w:r w:rsidRPr="004E0988">
        <w:rPr>
          <w:rFonts w:ascii="Times New Roman" w:hAnsi="Times New Roman"/>
          <w:b/>
          <w:i/>
          <w:sz w:val="26"/>
          <w:szCs w:val="26"/>
          <w:lang w:val="uk-UA"/>
        </w:rPr>
        <w:t>Події</w:t>
      </w:r>
    </w:p>
    <w:p w:rsidR="00F22A24" w:rsidRPr="004E0988" w:rsidRDefault="00F22A24" w:rsidP="00F22A24">
      <w:pPr>
        <w:pStyle w:val="af0"/>
        <w:tabs>
          <w:tab w:val="num" w:pos="709"/>
          <w:tab w:val="num" w:pos="1080"/>
        </w:tabs>
        <w:spacing w:before="120" w:after="0"/>
        <w:ind w:firstLine="720"/>
        <w:jc w:val="both"/>
        <w:rPr>
          <w:rFonts w:ascii="Times New Roman" w:hAnsi="Times New Roman"/>
          <w:bCs/>
          <w:sz w:val="26"/>
          <w:szCs w:val="26"/>
          <w:lang w:val="uk-UA"/>
        </w:rPr>
      </w:pPr>
      <w:r w:rsidRPr="004E0988">
        <w:rPr>
          <w:rFonts w:ascii="Times New Roman" w:hAnsi="Times New Roman"/>
          <w:sz w:val="26"/>
          <w:szCs w:val="26"/>
          <w:lang w:val="uk-UA"/>
        </w:rPr>
        <w:t>Модуль призначений для ведення подій різного типу в системі. Необхідна можливість створення подій на основі дзвінків, листів та інших подій.  Необхідна можливість створення завдань на основі створеної події. Необхідна можливість додати документи системи та зовнішні документи (файли різних форматів).</w:t>
      </w:r>
    </w:p>
    <w:p w:rsidR="00F22A24" w:rsidRPr="004E0988" w:rsidRDefault="00F22A24" w:rsidP="00F22A24">
      <w:pPr>
        <w:pStyle w:val="af0"/>
        <w:spacing w:before="120" w:after="0"/>
        <w:ind w:firstLine="720"/>
        <w:jc w:val="both"/>
        <w:rPr>
          <w:rFonts w:ascii="Times New Roman" w:hAnsi="Times New Roman"/>
          <w:b/>
          <w:i/>
          <w:sz w:val="26"/>
          <w:szCs w:val="26"/>
          <w:lang w:val="uk-UA"/>
        </w:rPr>
      </w:pPr>
      <w:r w:rsidRPr="004E0988">
        <w:rPr>
          <w:rFonts w:ascii="Times New Roman" w:hAnsi="Times New Roman"/>
          <w:b/>
          <w:i/>
          <w:sz w:val="26"/>
          <w:szCs w:val="26"/>
          <w:lang w:val="uk-UA"/>
        </w:rPr>
        <w:t>Завдання</w:t>
      </w:r>
    </w:p>
    <w:p w:rsidR="00F22A24" w:rsidRPr="004E0988" w:rsidRDefault="00F22A24" w:rsidP="00F22A24">
      <w:pPr>
        <w:pStyle w:val="af0"/>
        <w:keepNext/>
        <w:tabs>
          <w:tab w:val="num" w:pos="709"/>
          <w:tab w:val="num" w:pos="1080"/>
        </w:tabs>
        <w:spacing w:before="120" w:after="0"/>
        <w:ind w:firstLine="720"/>
        <w:jc w:val="both"/>
        <w:rPr>
          <w:rFonts w:ascii="Times New Roman" w:hAnsi="Times New Roman"/>
          <w:bCs/>
          <w:sz w:val="26"/>
          <w:szCs w:val="26"/>
          <w:lang w:val="uk-UA"/>
        </w:rPr>
      </w:pPr>
      <w:r w:rsidRPr="004E0988">
        <w:rPr>
          <w:rFonts w:ascii="Times New Roman" w:hAnsi="Times New Roman"/>
          <w:sz w:val="26"/>
          <w:szCs w:val="26"/>
          <w:lang w:val="uk-UA"/>
        </w:rPr>
        <w:t>Модуль повинен дозволяти  формування завдань в системі, надання відповідей на завдання, Необхідно відображення завдань за різні періоди (день, тиждень, місяць)  у вигляді реєстрів та графіків. В завданні повинні зазначатись всі виконавці та стан виконання на поточний час. В завданні також необхідна можливість обговорення завдання.</w:t>
      </w:r>
    </w:p>
    <w:p w:rsidR="004D6580" w:rsidRPr="000A6772" w:rsidRDefault="000A6772" w:rsidP="000A6772">
      <w:pPr>
        <w:pStyle w:val="21"/>
        <w:rPr>
          <w:rFonts w:ascii="Times New Roman" w:hAnsi="Times New Roman"/>
          <w:lang w:val="uk-UA"/>
        </w:rPr>
      </w:pPr>
      <w:bookmarkStart w:id="131" w:name="_Toc257301708"/>
      <w:bookmarkStart w:id="132" w:name="_Toc465413794"/>
      <w:r w:rsidRPr="000A6772">
        <w:rPr>
          <w:rFonts w:ascii="Times New Roman" w:hAnsi="Times New Roman"/>
          <w:lang w:val="uk-UA"/>
        </w:rPr>
        <w:t>Підсистема Загальні довідники</w:t>
      </w:r>
      <w:bookmarkEnd w:id="132"/>
    </w:p>
    <w:p w:rsidR="004D6580" w:rsidRPr="00247981" w:rsidRDefault="004D6580" w:rsidP="00247981">
      <w:pPr>
        <w:pStyle w:val="3"/>
        <w:rPr>
          <w:rFonts w:ascii="Times New Roman" w:hAnsi="Times New Roman"/>
          <w:lang w:val="uk-UA"/>
        </w:rPr>
      </w:pPr>
      <w:bookmarkStart w:id="133" w:name="_Toc465413795"/>
      <w:r w:rsidRPr="00247981">
        <w:rPr>
          <w:rFonts w:ascii="Times New Roman" w:hAnsi="Times New Roman"/>
          <w:lang w:val="uk-UA"/>
        </w:rPr>
        <w:t>Загальне призначення підсистеми</w:t>
      </w:r>
      <w:bookmarkEnd w:id="133"/>
      <w:r w:rsidRPr="00247981">
        <w:rPr>
          <w:rFonts w:ascii="Times New Roman" w:hAnsi="Times New Roman"/>
          <w:lang w:val="uk-UA"/>
        </w:rPr>
        <w:t xml:space="preserve">  </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Підсистема має забезпечувати  ведення загальносистемних довідників.  </w:t>
      </w:r>
    </w:p>
    <w:p w:rsidR="004D6580" w:rsidRPr="00247981" w:rsidRDefault="004D6580" w:rsidP="00247981">
      <w:pPr>
        <w:pStyle w:val="3"/>
        <w:rPr>
          <w:rFonts w:ascii="Times New Roman" w:hAnsi="Times New Roman"/>
          <w:lang w:val="uk-UA"/>
        </w:rPr>
      </w:pPr>
      <w:bookmarkStart w:id="134" w:name="_Toc465413796"/>
      <w:r w:rsidRPr="00247981">
        <w:rPr>
          <w:rFonts w:ascii="Times New Roman" w:hAnsi="Times New Roman"/>
          <w:lang w:val="uk-UA"/>
        </w:rPr>
        <w:t>Структура підсистеми</w:t>
      </w:r>
      <w:bookmarkEnd w:id="134"/>
      <w:r w:rsidRPr="00247981">
        <w:rPr>
          <w:rFonts w:ascii="Times New Roman" w:hAnsi="Times New Roman"/>
          <w:lang w:val="uk-UA"/>
        </w:rPr>
        <w:t xml:space="preserve">  </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Підсистема по своїй структурі повинна  складатися  з наступних модулів:</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Налаштування</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Керування доступом</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План рахунків</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lastRenderedPageBreak/>
        <w:t>Аналітичні картотеки</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Довідники користувача</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Види валют</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Курси валют</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Картка підприємства</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 адрес</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 банків</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Картотека контрагентів</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Види податків</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 посад</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 професій</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Календар</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Економічні класифікатори витрат</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Коди програмної класифікації</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Заявки на коригування</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 центрів відповідальності</w:t>
      </w:r>
    </w:p>
    <w:p w:rsidR="004D6580" w:rsidRPr="00247981" w:rsidRDefault="004D6580" w:rsidP="005C280E">
      <w:pPr>
        <w:pStyle w:val="af0"/>
        <w:numPr>
          <w:ilvl w:val="0"/>
          <w:numId w:val="105"/>
        </w:numPr>
        <w:spacing w:after="0"/>
        <w:jc w:val="both"/>
        <w:rPr>
          <w:rFonts w:ascii="Times New Roman" w:hAnsi="Times New Roman"/>
          <w:sz w:val="26"/>
          <w:szCs w:val="26"/>
          <w:lang w:val="uk-UA"/>
        </w:rPr>
      </w:pPr>
      <w:r w:rsidRPr="00247981">
        <w:rPr>
          <w:rFonts w:ascii="Times New Roman" w:hAnsi="Times New Roman"/>
          <w:sz w:val="26"/>
          <w:szCs w:val="26"/>
          <w:lang w:val="uk-UA"/>
        </w:rPr>
        <w:t>Довідник центрів витрат</w:t>
      </w:r>
    </w:p>
    <w:p w:rsidR="004D6580" w:rsidRPr="00207E7D" w:rsidRDefault="004D6580" w:rsidP="005C280E">
      <w:pPr>
        <w:pStyle w:val="af0"/>
        <w:numPr>
          <w:ilvl w:val="0"/>
          <w:numId w:val="105"/>
        </w:numPr>
        <w:spacing w:after="0"/>
        <w:jc w:val="both"/>
        <w:rPr>
          <w:rFonts w:ascii="Times New Roman" w:hAnsi="Times New Roman"/>
          <w:sz w:val="28"/>
          <w:szCs w:val="28"/>
          <w:lang w:val="uk-UA"/>
        </w:rPr>
      </w:pPr>
      <w:r w:rsidRPr="00247981">
        <w:rPr>
          <w:rFonts w:ascii="Times New Roman" w:hAnsi="Times New Roman"/>
          <w:sz w:val="26"/>
          <w:szCs w:val="26"/>
          <w:lang w:val="uk-UA"/>
        </w:rPr>
        <w:t>Коди програмної класифікації</w:t>
      </w:r>
    </w:p>
    <w:p w:rsidR="004D6580" w:rsidRPr="00207E7D" w:rsidRDefault="004D6580" w:rsidP="004D6580">
      <w:pPr>
        <w:pStyle w:val="af0"/>
        <w:spacing w:after="0"/>
        <w:ind w:left="1080" w:firstLine="567"/>
        <w:jc w:val="both"/>
        <w:rPr>
          <w:rFonts w:ascii="Times New Roman" w:hAnsi="Times New Roman"/>
          <w:sz w:val="28"/>
          <w:szCs w:val="28"/>
          <w:lang w:val="uk-UA"/>
        </w:rPr>
      </w:pPr>
    </w:p>
    <w:p w:rsidR="004D6580" w:rsidRPr="00207E7D" w:rsidRDefault="004D6580" w:rsidP="004D6580">
      <w:pPr>
        <w:pStyle w:val="af0"/>
        <w:spacing w:after="0"/>
        <w:ind w:left="1080" w:firstLine="567"/>
        <w:jc w:val="both"/>
        <w:rPr>
          <w:rFonts w:ascii="Times New Roman" w:hAnsi="Times New Roman"/>
          <w:sz w:val="28"/>
          <w:szCs w:val="28"/>
          <w:lang w:val="uk-UA"/>
        </w:rPr>
      </w:pPr>
    </w:p>
    <w:p w:rsidR="004D6580" w:rsidRPr="00247981" w:rsidRDefault="004D6580" w:rsidP="00247981">
      <w:pPr>
        <w:pStyle w:val="3"/>
        <w:rPr>
          <w:rFonts w:ascii="Times New Roman" w:hAnsi="Times New Roman"/>
          <w:lang w:val="uk-UA"/>
        </w:rPr>
      </w:pPr>
      <w:bookmarkStart w:id="135" w:name="_Toc465413797"/>
      <w:r w:rsidRPr="00247981">
        <w:rPr>
          <w:rFonts w:ascii="Times New Roman" w:hAnsi="Times New Roman"/>
          <w:lang w:val="uk-UA"/>
        </w:rPr>
        <w:t>Функції підсистеми</w:t>
      </w:r>
      <w:bookmarkEnd w:id="135"/>
      <w:r w:rsidRPr="00247981">
        <w:rPr>
          <w:rFonts w:ascii="Times New Roman" w:hAnsi="Times New Roman"/>
          <w:lang w:val="uk-UA"/>
        </w:rPr>
        <w:t xml:space="preserve">  </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Підсистема повинна складатися з  окремих модулів. Кожен модуль  повинен забезпечувати підтримку певної функції. В кожному довіднику повинні бути можливості по створенню, редагуванню, видаленню даних, пошуку та фільтрації. Необхідно для запису мати період дії, а для довідників де інформація не залежить від дати, термін дії може не зазначатися. Крім довідників, які є системними, необхідно надати можливість створення додаткових довідників та полів користувача.</w:t>
      </w:r>
    </w:p>
    <w:p w:rsidR="004D6580" w:rsidRPr="00247981" w:rsidRDefault="004D6580" w:rsidP="00247981">
      <w:pPr>
        <w:spacing w:before="120"/>
        <w:ind w:firstLine="720"/>
        <w:jc w:val="both"/>
        <w:rPr>
          <w:rFonts w:ascii="Times New Roman" w:hAnsi="Times New Roman"/>
          <w:b/>
          <w:i/>
          <w:sz w:val="26"/>
          <w:szCs w:val="26"/>
          <w:lang w:val="uk-UA"/>
        </w:rPr>
      </w:pPr>
      <w:r w:rsidRPr="00247981">
        <w:rPr>
          <w:rFonts w:ascii="Times New Roman" w:hAnsi="Times New Roman"/>
          <w:b/>
          <w:i/>
          <w:sz w:val="26"/>
          <w:szCs w:val="26"/>
          <w:lang w:val="uk-UA"/>
        </w:rPr>
        <w:t>Налаштування</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Модуль  повинен давати можливість для налаштування калькуляцій для довідників.</w:t>
      </w:r>
    </w:p>
    <w:p w:rsidR="004D6580" w:rsidRPr="00247981" w:rsidRDefault="004D6580" w:rsidP="00247981">
      <w:pPr>
        <w:spacing w:before="120"/>
        <w:ind w:firstLine="720"/>
        <w:jc w:val="both"/>
        <w:rPr>
          <w:rFonts w:ascii="Times New Roman" w:hAnsi="Times New Roman"/>
          <w:b/>
          <w:i/>
          <w:sz w:val="26"/>
          <w:szCs w:val="26"/>
          <w:lang w:val="uk-UA"/>
        </w:rPr>
      </w:pPr>
      <w:r w:rsidRPr="00247981">
        <w:rPr>
          <w:rFonts w:ascii="Times New Roman" w:hAnsi="Times New Roman"/>
          <w:b/>
          <w:i/>
          <w:sz w:val="26"/>
          <w:szCs w:val="26"/>
          <w:lang w:val="uk-UA"/>
        </w:rPr>
        <w:t>Керування доступом</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Модуль повинен давати можливість для надання або обмеження прав доступу різним користувачам до різних довідників, груп даних.</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План рахунків</w:t>
      </w:r>
    </w:p>
    <w:p w:rsidR="004D6580" w:rsidRPr="00247981" w:rsidRDefault="004D6580" w:rsidP="00247981">
      <w:pPr>
        <w:spacing w:before="120"/>
        <w:ind w:firstLine="720"/>
        <w:jc w:val="both"/>
        <w:rPr>
          <w:rFonts w:ascii="Times New Roman" w:hAnsi="Times New Roman"/>
          <w:sz w:val="26"/>
          <w:szCs w:val="26"/>
          <w:lang w:val="uk-UA"/>
        </w:rPr>
      </w:pPr>
      <w:r w:rsidRPr="00332C16">
        <w:rPr>
          <w:rFonts w:ascii="Times New Roman" w:hAnsi="Times New Roman"/>
          <w:sz w:val="26"/>
          <w:szCs w:val="26"/>
          <w:lang w:val="uk-UA"/>
        </w:rPr>
        <w:t xml:space="preserve">Модуль повинен давати можливість для налаштування довільної кількості планів рахунків, які використовуються підприємством. </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Аналітичні картотеки</w:t>
      </w:r>
    </w:p>
    <w:p w:rsidR="004D6580" w:rsidRPr="00332C16"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332C16">
        <w:rPr>
          <w:rFonts w:ascii="Times New Roman" w:hAnsi="Times New Roman"/>
          <w:sz w:val="26"/>
          <w:szCs w:val="26"/>
          <w:lang w:val="uk-UA"/>
        </w:rPr>
        <w:t xml:space="preserve">повинен давати можливість </w:t>
      </w:r>
      <w:r w:rsidRPr="00247981">
        <w:rPr>
          <w:rFonts w:ascii="Times New Roman" w:hAnsi="Times New Roman"/>
          <w:sz w:val="26"/>
          <w:szCs w:val="26"/>
          <w:lang w:val="uk-UA"/>
        </w:rPr>
        <w:t>для створення додаткових рівнів для деталізації обліку.</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Довідники користувача</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lastRenderedPageBreak/>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створювати довідники користувачів, які використовуються в полях користувачів. Використовується, якщо в довідниках системи немає потрібної довідкової інформації.</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Види валют</w:t>
      </w:r>
    </w:p>
    <w:p w:rsidR="004D6580" w:rsidRPr="00D64F3D"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для введення видів валют, які використовуються на підприємстві.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Курси валют</w:t>
      </w:r>
    </w:p>
    <w:p w:rsidR="004D6580" w:rsidRPr="00D64F3D"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для налаштування необхідних типів котирувань, які використовуються системою для автоматичних перерахувань грошових сум з однієї валюти в іншу та внесення даних по курсам валют..</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Картка підприємства</w:t>
      </w:r>
    </w:p>
    <w:p w:rsidR="004D6580" w:rsidRPr="00D64F3D" w:rsidRDefault="004D6580" w:rsidP="00247981">
      <w:pPr>
        <w:spacing w:before="120"/>
        <w:ind w:firstLine="720"/>
        <w:jc w:val="both"/>
        <w:rPr>
          <w:rFonts w:ascii="Times New Roman" w:hAnsi="Times New Roman"/>
          <w:sz w:val="26"/>
          <w:szCs w:val="26"/>
          <w:lang w:val="uk-UA"/>
        </w:rPr>
      </w:pPr>
      <w:r w:rsidRPr="00D64F3D">
        <w:rPr>
          <w:rFonts w:ascii="Times New Roman" w:hAnsi="Times New Roman"/>
          <w:sz w:val="26"/>
          <w:szCs w:val="26"/>
          <w:lang w:val="uk-UA"/>
        </w:rPr>
        <w:t xml:space="preserve">Модуль повинен давати </w:t>
      </w:r>
      <w:r w:rsidRPr="00247981">
        <w:rPr>
          <w:rFonts w:ascii="Times New Roman" w:hAnsi="Times New Roman"/>
          <w:sz w:val="26"/>
          <w:szCs w:val="26"/>
          <w:lang w:val="uk-UA"/>
        </w:rPr>
        <w:t>можливість в</w:t>
      </w:r>
      <w:r w:rsidRPr="00D64F3D">
        <w:rPr>
          <w:rFonts w:ascii="Times New Roman" w:hAnsi="Times New Roman"/>
          <w:sz w:val="26"/>
          <w:szCs w:val="26"/>
          <w:lang w:val="uk-UA"/>
        </w:rPr>
        <w:t>несення детальної інформації про підприємство. Інформація з цього модуля використовується системою при формуванні документів.</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адрес</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для створення переліку адрес, який використовується при заповненні адрес в особових рахунках співробітників. В довіднику необхідно мати перелік:</w:t>
      </w:r>
    </w:p>
    <w:p w:rsidR="004D6580" w:rsidRPr="00332C16" w:rsidRDefault="004D6580" w:rsidP="005C280E">
      <w:pPr>
        <w:pStyle w:val="aff8"/>
        <w:numPr>
          <w:ilvl w:val="0"/>
          <w:numId w:val="106"/>
        </w:numPr>
        <w:spacing w:before="120"/>
        <w:jc w:val="both"/>
        <w:rPr>
          <w:rFonts w:ascii="Times New Roman" w:hAnsi="Times New Roman"/>
          <w:sz w:val="26"/>
          <w:szCs w:val="26"/>
          <w:lang w:val="uk-UA"/>
        </w:rPr>
      </w:pPr>
      <w:r w:rsidRPr="00332C16">
        <w:rPr>
          <w:rFonts w:ascii="Times New Roman" w:hAnsi="Times New Roman"/>
          <w:sz w:val="26"/>
          <w:szCs w:val="26"/>
          <w:lang w:val="uk-UA"/>
        </w:rPr>
        <w:t>Країн</w:t>
      </w:r>
    </w:p>
    <w:p w:rsidR="004D6580" w:rsidRPr="00332C16" w:rsidRDefault="004D6580" w:rsidP="005C280E">
      <w:pPr>
        <w:pStyle w:val="aff8"/>
        <w:numPr>
          <w:ilvl w:val="0"/>
          <w:numId w:val="106"/>
        </w:numPr>
        <w:spacing w:before="120"/>
        <w:jc w:val="both"/>
        <w:rPr>
          <w:rFonts w:ascii="Times New Roman" w:hAnsi="Times New Roman"/>
          <w:sz w:val="26"/>
          <w:szCs w:val="26"/>
          <w:lang w:val="uk-UA"/>
        </w:rPr>
      </w:pPr>
      <w:r w:rsidRPr="00332C16">
        <w:rPr>
          <w:rFonts w:ascii="Times New Roman" w:hAnsi="Times New Roman"/>
          <w:sz w:val="26"/>
          <w:szCs w:val="26"/>
          <w:lang w:val="uk-UA"/>
        </w:rPr>
        <w:t>Регіонів</w:t>
      </w:r>
    </w:p>
    <w:p w:rsidR="004D6580" w:rsidRPr="00332C16" w:rsidRDefault="004D6580" w:rsidP="005C280E">
      <w:pPr>
        <w:pStyle w:val="aff8"/>
        <w:numPr>
          <w:ilvl w:val="0"/>
          <w:numId w:val="106"/>
        </w:numPr>
        <w:spacing w:before="120"/>
        <w:jc w:val="both"/>
        <w:rPr>
          <w:rFonts w:ascii="Times New Roman" w:hAnsi="Times New Roman"/>
          <w:sz w:val="26"/>
          <w:szCs w:val="26"/>
          <w:lang w:val="uk-UA"/>
        </w:rPr>
      </w:pPr>
      <w:r w:rsidRPr="00332C16">
        <w:rPr>
          <w:rFonts w:ascii="Times New Roman" w:hAnsi="Times New Roman"/>
          <w:sz w:val="26"/>
          <w:szCs w:val="26"/>
          <w:lang w:val="uk-UA"/>
        </w:rPr>
        <w:t>Районів</w:t>
      </w:r>
    </w:p>
    <w:p w:rsidR="004D6580" w:rsidRPr="00332C16" w:rsidRDefault="004D6580" w:rsidP="005C280E">
      <w:pPr>
        <w:pStyle w:val="aff8"/>
        <w:numPr>
          <w:ilvl w:val="0"/>
          <w:numId w:val="106"/>
        </w:numPr>
        <w:spacing w:before="120"/>
        <w:jc w:val="both"/>
        <w:rPr>
          <w:rFonts w:ascii="Times New Roman" w:hAnsi="Times New Roman"/>
          <w:sz w:val="26"/>
          <w:szCs w:val="26"/>
          <w:lang w:val="uk-UA"/>
        </w:rPr>
      </w:pPr>
      <w:r w:rsidRPr="00332C16">
        <w:rPr>
          <w:rFonts w:ascii="Times New Roman" w:hAnsi="Times New Roman"/>
          <w:sz w:val="26"/>
          <w:szCs w:val="26"/>
          <w:lang w:val="uk-UA"/>
        </w:rPr>
        <w:t>Міст</w:t>
      </w:r>
    </w:p>
    <w:p w:rsidR="004D6580" w:rsidRPr="00332C16" w:rsidRDefault="004D6580" w:rsidP="005C280E">
      <w:pPr>
        <w:pStyle w:val="aff8"/>
        <w:numPr>
          <w:ilvl w:val="0"/>
          <w:numId w:val="106"/>
        </w:numPr>
        <w:spacing w:before="120"/>
        <w:jc w:val="both"/>
        <w:rPr>
          <w:rFonts w:ascii="Times New Roman" w:hAnsi="Times New Roman"/>
          <w:sz w:val="26"/>
          <w:szCs w:val="26"/>
          <w:lang w:val="uk-UA"/>
        </w:rPr>
      </w:pPr>
      <w:r w:rsidRPr="00332C16">
        <w:rPr>
          <w:rFonts w:ascii="Times New Roman" w:hAnsi="Times New Roman"/>
          <w:sz w:val="26"/>
          <w:szCs w:val="26"/>
          <w:lang w:val="uk-UA"/>
        </w:rPr>
        <w:t>Вулиць</w:t>
      </w:r>
    </w:p>
    <w:p w:rsidR="004D6580" w:rsidRPr="00332C16" w:rsidRDefault="004D6580" w:rsidP="005C280E">
      <w:pPr>
        <w:pStyle w:val="aff8"/>
        <w:numPr>
          <w:ilvl w:val="0"/>
          <w:numId w:val="106"/>
        </w:numPr>
        <w:spacing w:before="120"/>
        <w:jc w:val="both"/>
        <w:rPr>
          <w:sz w:val="26"/>
          <w:szCs w:val="26"/>
        </w:rPr>
      </w:pPr>
      <w:r w:rsidRPr="00332C16">
        <w:rPr>
          <w:rFonts w:ascii="Times New Roman" w:hAnsi="Times New Roman"/>
          <w:sz w:val="26"/>
          <w:szCs w:val="26"/>
          <w:lang w:val="uk-UA"/>
        </w:rPr>
        <w:t xml:space="preserve">Будинків </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банків</w:t>
      </w:r>
    </w:p>
    <w:p w:rsidR="004D6580" w:rsidRPr="00D64F3D" w:rsidRDefault="004D6580" w:rsidP="00247981">
      <w:pPr>
        <w:spacing w:before="120"/>
        <w:ind w:firstLine="720"/>
        <w:jc w:val="both"/>
        <w:rPr>
          <w:rFonts w:ascii="Times New Roman" w:hAnsi="Times New Roman"/>
          <w:sz w:val="26"/>
          <w:szCs w:val="26"/>
          <w:lang w:val="uk-UA"/>
        </w:rPr>
      </w:pPr>
      <w:r w:rsidRPr="00D64F3D">
        <w:rPr>
          <w:rFonts w:ascii="Times New Roman" w:hAnsi="Times New Roman"/>
          <w:sz w:val="26"/>
          <w:szCs w:val="26"/>
          <w:lang w:val="uk-UA"/>
        </w:rPr>
        <w:t xml:space="preserve">Модуль повинен давати </w:t>
      </w:r>
      <w:r w:rsidRPr="00332C16">
        <w:rPr>
          <w:rFonts w:ascii="Times New Roman" w:hAnsi="Times New Roman"/>
          <w:sz w:val="26"/>
          <w:szCs w:val="26"/>
          <w:lang w:val="uk-UA"/>
        </w:rPr>
        <w:t xml:space="preserve">можливість </w:t>
      </w:r>
      <w:r w:rsidRPr="00D64F3D">
        <w:rPr>
          <w:rFonts w:ascii="Times New Roman" w:hAnsi="Times New Roman"/>
          <w:sz w:val="26"/>
          <w:szCs w:val="26"/>
          <w:lang w:val="uk-UA"/>
        </w:rPr>
        <w:t xml:space="preserve">вести перелік банків, з якими організація працює.  </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Картотека контрагентів</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для створення карток контрагентів, в яких вводиться відповідна інформація - назви, адреса, банківські реквізити, списки контактних осіб і тому подібне.</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Види податків</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для створення видів податків і налаштування моделей оподаткування.</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посад</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для створення посад, які застосовуються на підприємстві, а також внесення додаткової інформації про ці посади:</w:t>
      </w:r>
    </w:p>
    <w:p w:rsidR="004D6580" w:rsidRPr="00332C16" w:rsidRDefault="004D6580" w:rsidP="005C280E">
      <w:pPr>
        <w:pStyle w:val="aff8"/>
        <w:numPr>
          <w:ilvl w:val="0"/>
          <w:numId w:val="107"/>
        </w:numPr>
        <w:spacing w:before="120"/>
        <w:jc w:val="both"/>
        <w:rPr>
          <w:rFonts w:ascii="Times New Roman" w:hAnsi="Times New Roman"/>
          <w:sz w:val="26"/>
          <w:szCs w:val="26"/>
          <w:lang w:val="uk-UA"/>
        </w:rPr>
      </w:pPr>
      <w:r w:rsidRPr="00332C16">
        <w:rPr>
          <w:rFonts w:ascii="Times New Roman" w:hAnsi="Times New Roman"/>
          <w:sz w:val="26"/>
          <w:szCs w:val="26"/>
          <w:lang w:val="uk-UA"/>
        </w:rPr>
        <w:t>Рівень установи, в якій використання можливе</w:t>
      </w:r>
    </w:p>
    <w:p w:rsidR="004D6580" w:rsidRPr="00332C16" w:rsidRDefault="004D6580" w:rsidP="005C280E">
      <w:pPr>
        <w:pStyle w:val="aff8"/>
        <w:numPr>
          <w:ilvl w:val="0"/>
          <w:numId w:val="107"/>
        </w:numPr>
        <w:spacing w:before="120"/>
        <w:jc w:val="both"/>
        <w:rPr>
          <w:rFonts w:ascii="Times New Roman" w:hAnsi="Times New Roman"/>
          <w:sz w:val="26"/>
          <w:szCs w:val="26"/>
          <w:lang w:val="uk-UA"/>
        </w:rPr>
      </w:pPr>
      <w:r w:rsidRPr="00332C16">
        <w:rPr>
          <w:rFonts w:ascii="Times New Roman" w:hAnsi="Times New Roman"/>
          <w:sz w:val="26"/>
          <w:szCs w:val="26"/>
          <w:lang w:val="uk-UA"/>
        </w:rPr>
        <w:t>Код за класифікатором</w:t>
      </w:r>
    </w:p>
    <w:p w:rsidR="004D6580" w:rsidRPr="00332C16" w:rsidRDefault="004D6580" w:rsidP="005C280E">
      <w:pPr>
        <w:pStyle w:val="aff8"/>
        <w:numPr>
          <w:ilvl w:val="0"/>
          <w:numId w:val="107"/>
        </w:numPr>
        <w:spacing w:before="120"/>
        <w:jc w:val="both"/>
        <w:rPr>
          <w:rFonts w:ascii="Times New Roman" w:hAnsi="Times New Roman"/>
          <w:sz w:val="26"/>
          <w:szCs w:val="26"/>
          <w:lang w:val="uk-UA"/>
        </w:rPr>
      </w:pPr>
      <w:r w:rsidRPr="00332C16">
        <w:rPr>
          <w:rFonts w:ascii="Times New Roman" w:hAnsi="Times New Roman"/>
          <w:sz w:val="26"/>
          <w:szCs w:val="26"/>
          <w:lang w:val="uk-UA"/>
        </w:rPr>
        <w:t>Вилка окладів</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lastRenderedPageBreak/>
        <w:t>Довідник професій</w:t>
      </w:r>
    </w:p>
    <w:p w:rsidR="004D6580" w:rsidRPr="00D64F3D"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для створення переліку найменувань професій, які використовуються на підприємстві.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Календар</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для налаштування табеля-календаря відповідно до директивних документів Мінпраці. Необхідна можливість внесення свят та перенесення робочих днів. Результати цього довідника надалі використовуються при налаштуванні графіків робіт.</w:t>
      </w:r>
    </w:p>
    <w:p w:rsidR="004D6580" w:rsidRPr="00332C16" w:rsidRDefault="004D6580" w:rsidP="00332C16">
      <w:pPr>
        <w:keepNext/>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Економічні класифікатори витрат</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вести економічний класифікатор витрат на підприємствах, діяльність яких фінансується з бюджету.</w:t>
      </w:r>
    </w:p>
    <w:p w:rsidR="004D6580" w:rsidRPr="00332C16" w:rsidRDefault="004D6580" w:rsidP="00332C16">
      <w:pPr>
        <w:keepNext/>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Коди програмної класифікації</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вести довідник кодів програмної класифікації  на підприємствах, діяльність яких фінансується з бюджету.</w:t>
      </w:r>
    </w:p>
    <w:p w:rsidR="004D6580" w:rsidRPr="00332C16" w:rsidRDefault="004D6580" w:rsidP="00332C16">
      <w:pPr>
        <w:keepNext/>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 xml:space="preserve"> Заявки на коригування</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w:t>
      </w:r>
      <w:r w:rsidRPr="00247981">
        <w:rPr>
          <w:rFonts w:ascii="Times New Roman" w:hAnsi="Times New Roman"/>
          <w:sz w:val="26"/>
          <w:szCs w:val="26"/>
          <w:lang w:val="uk-UA"/>
        </w:rPr>
        <w:t xml:space="preserve">працювати тільки в режимі централізованого обліку  і </w:t>
      </w:r>
      <w:r w:rsidRPr="00D64F3D">
        <w:rPr>
          <w:rFonts w:ascii="Times New Roman" w:hAnsi="Times New Roman"/>
          <w:sz w:val="26"/>
          <w:szCs w:val="26"/>
          <w:lang w:val="uk-UA"/>
        </w:rPr>
        <w:t xml:space="preserve">давати </w:t>
      </w:r>
      <w:r w:rsidRPr="00247981">
        <w:rPr>
          <w:rFonts w:ascii="Times New Roman" w:hAnsi="Times New Roman"/>
          <w:sz w:val="26"/>
          <w:szCs w:val="26"/>
          <w:lang w:val="uk-UA"/>
        </w:rPr>
        <w:t>можливість  для формування заявки на коригування довідника контрагентів</w:t>
      </w:r>
    </w:p>
    <w:p w:rsidR="004D6580" w:rsidRPr="00332C16" w:rsidRDefault="004D6580" w:rsidP="00332C16">
      <w:pPr>
        <w:keepNext/>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центрів відповідальності</w:t>
      </w:r>
    </w:p>
    <w:p w:rsidR="004D6580" w:rsidRPr="00247981" w:rsidRDefault="004D6580" w:rsidP="00D64F3D">
      <w:pPr>
        <w:spacing w:before="120"/>
        <w:ind w:firstLine="720"/>
        <w:jc w:val="both"/>
        <w:rPr>
          <w:rFonts w:ascii="Times New Roman" w:hAnsi="Times New Roman"/>
          <w:sz w:val="26"/>
          <w:szCs w:val="26"/>
          <w:lang w:val="uk-UA"/>
        </w:rPr>
      </w:pPr>
      <w:r w:rsidRPr="00332C16">
        <w:rPr>
          <w:rFonts w:ascii="Times New Roman" w:hAnsi="Times New Roman"/>
          <w:sz w:val="26"/>
          <w:szCs w:val="26"/>
          <w:lang w:val="uk-UA"/>
        </w:rPr>
        <w:t>Модуль повинен давати можливість</w:t>
      </w:r>
      <w:r w:rsidRPr="00247981">
        <w:rPr>
          <w:rFonts w:ascii="Times New Roman" w:hAnsi="Times New Roman"/>
          <w:sz w:val="26"/>
          <w:szCs w:val="26"/>
          <w:lang w:val="uk-UA"/>
        </w:rPr>
        <w:t xml:space="preserve">  ведення центрів відповідальності.</w:t>
      </w:r>
    </w:p>
    <w:p w:rsidR="004D6580" w:rsidRPr="00332C16" w:rsidRDefault="004D6580" w:rsidP="00332C16">
      <w:pPr>
        <w:keepNext/>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центрів витрат</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ведення центрів витрат.</w:t>
      </w:r>
    </w:p>
    <w:p w:rsidR="004D6580" w:rsidRPr="00332C16" w:rsidRDefault="004D6580" w:rsidP="00247981">
      <w:pPr>
        <w:spacing w:before="120"/>
        <w:ind w:firstLine="720"/>
        <w:jc w:val="both"/>
        <w:rPr>
          <w:rFonts w:ascii="Times New Roman" w:hAnsi="Times New Roman"/>
          <w:sz w:val="26"/>
          <w:szCs w:val="26"/>
          <w:lang w:val="ru-RU"/>
        </w:rPr>
      </w:pP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У групу довідників </w:t>
      </w:r>
      <w:r w:rsidRPr="00332C16">
        <w:rPr>
          <w:rFonts w:ascii="Times New Roman" w:hAnsi="Times New Roman"/>
          <w:b/>
          <w:sz w:val="26"/>
          <w:szCs w:val="26"/>
          <w:lang w:val="uk-UA"/>
        </w:rPr>
        <w:t>Структура організації</w:t>
      </w:r>
      <w:r w:rsidRPr="00247981">
        <w:rPr>
          <w:rFonts w:ascii="Times New Roman" w:hAnsi="Times New Roman"/>
          <w:sz w:val="26"/>
          <w:szCs w:val="26"/>
          <w:lang w:val="uk-UA"/>
        </w:rPr>
        <w:t xml:space="preserve"> входять наступні модулі: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 xml:space="preserve">Структурні підрозділи </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введення списку підрозділів і введення інформації про ці підрозділи. Необхідна можливість внесення даних в ручному варіанті та на основі формування штатного розкладу.</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територіальних підрозділів</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створення територіальної структури підрозділів на підприємстві для обліку місцезнаходження ТМЦ.</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Структурні одиниці</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зазначення типу підзвітної організації, та ведення переліку підзвітних організацій.</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Функції організаційних одиниць</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внесення переліку функцій організаційних одиниць, які існують на підприємстві і інформації про них.</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Типи організаційних одиниць</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lastRenderedPageBreak/>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внесення переліку типів організаційних одиниць, які існують на підприємстві і інформації про них.</w:t>
      </w:r>
    </w:p>
    <w:p w:rsidR="004D6580" w:rsidRPr="00247981" w:rsidRDefault="004D6580" w:rsidP="00247981">
      <w:pPr>
        <w:spacing w:before="120"/>
        <w:ind w:firstLine="720"/>
        <w:jc w:val="both"/>
        <w:rPr>
          <w:rFonts w:ascii="Times New Roman" w:hAnsi="Times New Roman"/>
          <w:sz w:val="26"/>
          <w:szCs w:val="26"/>
          <w:lang w:val="uk-UA"/>
        </w:rPr>
      </w:pP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У групу довідників </w:t>
      </w:r>
      <w:r w:rsidRPr="00332C16">
        <w:rPr>
          <w:rFonts w:ascii="Times New Roman" w:hAnsi="Times New Roman"/>
          <w:b/>
          <w:sz w:val="26"/>
          <w:szCs w:val="26"/>
          <w:lang w:val="uk-UA"/>
        </w:rPr>
        <w:t>Номенклатура і ціни</w:t>
      </w:r>
      <w:r w:rsidRPr="00247981">
        <w:rPr>
          <w:rFonts w:ascii="Times New Roman" w:hAnsi="Times New Roman"/>
          <w:sz w:val="26"/>
          <w:szCs w:val="26"/>
          <w:lang w:val="uk-UA"/>
        </w:rPr>
        <w:t xml:space="preserve"> входять наступні модулі: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атрибутів номенклатури</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налаштування переліку атрибутів номенклатури, які використовуються на підприємстві.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одиниць виміру</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для створення переліку одиниць виміру, які використовуються на підприємстві.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Довідник номенклатури</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давати </w:t>
      </w:r>
      <w:r w:rsidRPr="00247981">
        <w:rPr>
          <w:rFonts w:ascii="Times New Roman" w:hAnsi="Times New Roman"/>
          <w:sz w:val="26"/>
          <w:szCs w:val="26"/>
          <w:lang w:val="uk-UA"/>
        </w:rPr>
        <w:t>можливість  для створення переліку  номенклатури запасів і послуг, які використовуються на підприємстві.</w:t>
      </w:r>
    </w:p>
    <w:p w:rsidR="004D6580" w:rsidRPr="00332C16" w:rsidRDefault="004D6580" w:rsidP="00247981">
      <w:pPr>
        <w:spacing w:before="120"/>
        <w:ind w:firstLine="720"/>
        <w:jc w:val="both"/>
        <w:rPr>
          <w:rFonts w:ascii="Times New Roman" w:hAnsi="Times New Roman"/>
          <w:b/>
          <w:i/>
          <w:sz w:val="26"/>
          <w:szCs w:val="26"/>
          <w:lang w:val="uk-UA"/>
        </w:rPr>
      </w:pPr>
      <w:r w:rsidRPr="00332C16">
        <w:rPr>
          <w:rFonts w:ascii="Times New Roman" w:hAnsi="Times New Roman"/>
          <w:b/>
          <w:i/>
          <w:sz w:val="26"/>
          <w:szCs w:val="26"/>
          <w:lang w:val="uk-UA"/>
        </w:rPr>
        <w:t>Прейскуранти</w:t>
      </w:r>
    </w:p>
    <w:p w:rsidR="004D6580" w:rsidRPr="00247981" w:rsidRDefault="004D6580" w:rsidP="00247981">
      <w:pPr>
        <w:spacing w:before="120"/>
        <w:ind w:firstLine="720"/>
        <w:jc w:val="both"/>
        <w:rPr>
          <w:rFonts w:ascii="Times New Roman" w:hAnsi="Times New Roman"/>
          <w:sz w:val="26"/>
          <w:szCs w:val="26"/>
          <w:lang w:val="uk-UA"/>
        </w:rPr>
      </w:pPr>
      <w:r w:rsidRPr="00247981">
        <w:rPr>
          <w:rFonts w:ascii="Times New Roman" w:hAnsi="Times New Roman"/>
          <w:sz w:val="26"/>
          <w:szCs w:val="26"/>
          <w:lang w:val="uk-UA"/>
        </w:rPr>
        <w:t xml:space="preserve">Модуль </w:t>
      </w:r>
      <w:r w:rsidRPr="00D64F3D">
        <w:rPr>
          <w:rFonts w:ascii="Times New Roman" w:hAnsi="Times New Roman"/>
          <w:sz w:val="26"/>
          <w:szCs w:val="26"/>
          <w:lang w:val="uk-UA"/>
        </w:rPr>
        <w:t xml:space="preserve">повинен </w:t>
      </w:r>
      <w:r w:rsidR="0010617D" w:rsidRPr="00D64F3D">
        <w:rPr>
          <w:rFonts w:ascii="Times New Roman" w:hAnsi="Times New Roman"/>
          <w:sz w:val="26"/>
          <w:szCs w:val="26"/>
          <w:lang w:val="uk-UA"/>
        </w:rPr>
        <w:t>на</w:t>
      </w:r>
      <w:r w:rsidRPr="00D64F3D">
        <w:rPr>
          <w:rFonts w:ascii="Times New Roman" w:hAnsi="Times New Roman"/>
          <w:sz w:val="26"/>
          <w:szCs w:val="26"/>
          <w:lang w:val="uk-UA"/>
        </w:rPr>
        <w:t xml:space="preserve">давати </w:t>
      </w:r>
      <w:r w:rsidRPr="00247981">
        <w:rPr>
          <w:rFonts w:ascii="Times New Roman" w:hAnsi="Times New Roman"/>
          <w:sz w:val="26"/>
          <w:szCs w:val="26"/>
          <w:lang w:val="uk-UA"/>
        </w:rPr>
        <w:t>можливість  для створення переліку прейскурантів, які використовуються для формування цін продажу товарів та послуг.</w:t>
      </w:r>
    </w:p>
    <w:p w:rsidR="004D6580" w:rsidRPr="00247981" w:rsidRDefault="004D6580" w:rsidP="00247981">
      <w:pPr>
        <w:spacing w:before="120"/>
        <w:ind w:firstLine="720"/>
        <w:jc w:val="both"/>
        <w:rPr>
          <w:rFonts w:ascii="Times New Roman" w:hAnsi="Times New Roman"/>
          <w:sz w:val="26"/>
          <w:szCs w:val="26"/>
          <w:lang w:val="uk-UA"/>
        </w:rPr>
      </w:pPr>
    </w:p>
    <w:p w:rsidR="004D6580" w:rsidRPr="00207E7D" w:rsidRDefault="004D6580" w:rsidP="004D6580">
      <w:pPr>
        <w:ind w:firstLine="567"/>
        <w:jc w:val="both"/>
        <w:rPr>
          <w:lang w:val="uk-UA" w:eastAsia="ru-RU" w:bidi="ar-SA"/>
        </w:rPr>
      </w:pPr>
    </w:p>
    <w:p w:rsidR="004D6580" w:rsidRDefault="0010617D" w:rsidP="00332C16">
      <w:pPr>
        <w:pStyle w:val="21"/>
        <w:rPr>
          <w:rFonts w:ascii="Times New Roman" w:hAnsi="Times New Roman"/>
          <w:lang w:val="uk-UA"/>
        </w:rPr>
      </w:pPr>
      <w:bookmarkStart w:id="136" w:name="_Toc465413798"/>
      <w:r>
        <w:rPr>
          <w:rFonts w:ascii="Times New Roman" w:hAnsi="Times New Roman"/>
          <w:lang w:val="uk-UA"/>
        </w:rPr>
        <w:t>П</w:t>
      </w:r>
      <w:r w:rsidRPr="00332C16">
        <w:rPr>
          <w:rFonts w:ascii="Times New Roman" w:hAnsi="Times New Roman"/>
        </w:rPr>
        <w:t xml:space="preserve">ідсистема </w:t>
      </w:r>
      <w:r>
        <w:rPr>
          <w:rFonts w:ascii="Times New Roman" w:hAnsi="Times New Roman"/>
          <w:lang w:val="uk-UA"/>
        </w:rPr>
        <w:t>А</w:t>
      </w:r>
      <w:r w:rsidRPr="00332C16">
        <w:rPr>
          <w:rFonts w:ascii="Times New Roman" w:hAnsi="Times New Roman"/>
        </w:rPr>
        <w:t>дміністрування</w:t>
      </w:r>
      <w:bookmarkEnd w:id="136"/>
    </w:p>
    <w:p w:rsidR="00332C16" w:rsidRPr="00332C16" w:rsidRDefault="00332C16" w:rsidP="00332C16">
      <w:pPr>
        <w:pStyle w:val="3"/>
        <w:rPr>
          <w:rFonts w:ascii="Times New Roman" w:hAnsi="Times New Roman"/>
          <w:lang w:val="uk-UA"/>
        </w:rPr>
      </w:pPr>
      <w:bookmarkStart w:id="137" w:name="_Toc465413799"/>
      <w:r w:rsidRPr="00332C16">
        <w:rPr>
          <w:rFonts w:ascii="Times New Roman" w:hAnsi="Times New Roman"/>
          <w:lang w:val="uk-UA"/>
        </w:rPr>
        <w:t>Загальне призначення підсистеми</w:t>
      </w:r>
      <w:bookmarkEnd w:id="137"/>
    </w:p>
    <w:p w:rsidR="004D6580" w:rsidRPr="00332C16" w:rsidRDefault="004D6580" w:rsidP="00332C16">
      <w:pPr>
        <w:pStyle w:val="afff8"/>
        <w:spacing w:before="120" w:beforeAutospacing="0" w:after="0" w:afterAutospacing="0"/>
        <w:ind w:firstLine="720"/>
        <w:jc w:val="both"/>
        <w:rPr>
          <w:sz w:val="26"/>
          <w:szCs w:val="26"/>
        </w:rPr>
      </w:pPr>
      <w:r w:rsidRPr="00332C16">
        <w:rPr>
          <w:sz w:val="26"/>
          <w:szCs w:val="26"/>
        </w:rPr>
        <w:t>Підсистема Адміністрування повинна задовольняти вимогам щодо організації технологічних процесів обробки інформації та принципів адміністрування. Система повинна забезпечити розподілений доступ до даних та формування робочих місць у відповідності із рівнем функціонування системи, функціональними обов’язками спеціалістів та їх правами доступу до інформації, колективну роботу спеціалістів по обробці інформації .</w:t>
      </w:r>
    </w:p>
    <w:p w:rsidR="004D6580" w:rsidRPr="00332C16" w:rsidRDefault="004D6580" w:rsidP="00332C16">
      <w:pPr>
        <w:pStyle w:val="afff8"/>
        <w:spacing w:before="120" w:beforeAutospacing="0" w:after="0" w:afterAutospacing="0"/>
        <w:ind w:firstLine="720"/>
        <w:jc w:val="both"/>
        <w:rPr>
          <w:sz w:val="26"/>
          <w:szCs w:val="26"/>
        </w:rPr>
      </w:pPr>
      <w:r w:rsidRPr="00332C16">
        <w:rPr>
          <w:noProof/>
          <w:sz w:val="26"/>
          <w:szCs w:val="26"/>
        </w:rPr>
        <w:tab/>
      </w:r>
      <w:r w:rsidRPr="00332C16">
        <w:rPr>
          <w:sz w:val="26"/>
          <w:szCs w:val="26"/>
        </w:rPr>
        <w:t xml:space="preserve">Підсистема Адміністрування  повинна вирішувати наступні задачі та забезпечувати: </w:t>
      </w:r>
    </w:p>
    <w:p w:rsidR="004D6580" w:rsidRPr="00332C16" w:rsidRDefault="004D6580" w:rsidP="005C280E">
      <w:pPr>
        <w:pStyle w:val="affff"/>
        <w:numPr>
          <w:ilvl w:val="0"/>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Налагодження параметрів</w:t>
      </w:r>
    </w:p>
    <w:p w:rsidR="004D6580" w:rsidRPr="00332C16" w:rsidRDefault="004D6580" w:rsidP="005C280E">
      <w:pPr>
        <w:pStyle w:val="affff"/>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налагодження загальних параметрів;</w:t>
      </w:r>
    </w:p>
    <w:p w:rsidR="004D6580" w:rsidRPr="00332C16" w:rsidRDefault="004D6580" w:rsidP="005C280E">
      <w:pPr>
        <w:pStyle w:val="affff"/>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визначення конфігурації системи, в тому числі додавання і вилучення окремих модулів, що відповідає принципу нарощуваності системи;</w:t>
      </w:r>
    </w:p>
    <w:p w:rsidR="004D6580" w:rsidRPr="00332C16" w:rsidRDefault="004D6580" w:rsidP="005C280E">
      <w:pPr>
        <w:pStyle w:val="affff"/>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підтримку цілісності БД системи та підтримку модульності і модифікації програмного забезпечення системи;</w:t>
      </w:r>
    </w:p>
    <w:p w:rsidR="004D6580" w:rsidRPr="00332C16" w:rsidRDefault="004D6580" w:rsidP="005C280E">
      <w:pPr>
        <w:pStyle w:val="affff"/>
        <w:numPr>
          <w:ilvl w:val="1"/>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налаштування системного протоколювання.</w:t>
      </w:r>
    </w:p>
    <w:p w:rsidR="004D6580" w:rsidRPr="00332C16" w:rsidRDefault="004D6580" w:rsidP="005C280E">
      <w:pPr>
        <w:pStyle w:val="affff"/>
        <w:numPr>
          <w:ilvl w:val="0"/>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Адміністрування ресурсів та користувачів:</w:t>
      </w:r>
    </w:p>
    <w:p w:rsidR="004D6580" w:rsidRPr="00332C16" w:rsidRDefault="004D6580" w:rsidP="005C280E">
      <w:pPr>
        <w:pStyle w:val="affff"/>
        <w:numPr>
          <w:ilvl w:val="1"/>
          <w:numId w:val="25"/>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ведення ролей, користувачів, груп користувачів системи;</w:t>
      </w:r>
    </w:p>
    <w:p w:rsidR="004D6580" w:rsidRPr="00332C16" w:rsidRDefault="004D6580" w:rsidP="005C280E">
      <w:pPr>
        <w:pStyle w:val="affff"/>
        <w:numPr>
          <w:ilvl w:val="1"/>
          <w:numId w:val="25"/>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lastRenderedPageBreak/>
        <w:t>визначення прав доступу до модулів, довідників, звітів для певного користувача або групи користувачів. Регламент роботи користувачів повинен бути заснований на належності кожного з них до однієї або декількох системних “ролей”. Системна “роль” повинна являти собою список прав доступу до даних, в тому числі доступу в залежності від змістовного наповнення, та ділових процедур, дозволених для даного користувача;</w:t>
      </w:r>
    </w:p>
    <w:p w:rsidR="004D6580" w:rsidRPr="00332C16" w:rsidRDefault="004D6580" w:rsidP="005C280E">
      <w:pPr>
        <w:pStyle w:val="affff"/>
        <w:numPr>
          <w:ilvl w:val="0"/>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Обмін даними:</w:t>
      </w:r>
    </w:p>
    <w:p w:rsidR="004D6580" w:rsidRPr="00332C16" w:rsidRDefault="004D6580" w:rsidP="005C280E">
      <w:pPr>
        <w:pStyle w:val="affff"/>
        <w:numPr>
          <w:ilvl w:val="1"/>
          <w:numId w:val="25"/>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реалізацію процесів обміну оперативною, нормативно-довідковою, аналітично-статистичною та іншою інформацією;</w:t>
      </w:r>
    </w:p>
    <w:p w:rsidR="004D6580" w:rsidRPr="00332C16" w:rsidRDefault="004D6580" w:rsidP="005C280E">
      <w:pPr>
        <w:pStyle w:val="affff"/>
        <w:numPr>
          <w:ilvl w:val="1"/>
          <w:numId w:val="25"/>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“прозорий режим” щодо інформаційної взаємодії з іншими системами.</w:t>
      </w:r>
    </w:p>
    <w:p w:rsidR="004D6580" w:rsidRPr="00332C16" w:rsidRDefault="004D6580" w:rsidP="005C280E">
      <w:pPr>
        <w:pStyle w:val="affff"/>
        <w:numPr>
          <w:ilvl w:val="0"/>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Нормативно-довідкова інформація:</w:t>
      </w:r>
    </w:p>
    <w:p w:rsidR="004D6580" w:rsidRPr="00332C16" w:rsidRDefault="004D6580" w:rsidP="005C280E">
      <w:pPr>
        <w:pStyle w:val="affff"/>
        <w:numPr>
          <w:ilvl w:val="1"/>
          <w:numId w:val="25"/>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налагодження довідників та класифікаторів загального використання і локальних довідників на  зміни в законодавчій та нормативній базі України з урахуванням та використанням  дати початку/закінчення дії;</w:t>
      </w:r>
    </w:p>
    <w:p w:rsidR="004D6580" w:rsidRPr="00332C16" w:rsidRDefault="004D6580" w:rsidP="005C280E">
      <w:pPr>
        <w:pStyle w:val="affff"/>
        <w:numPr>
          <w:ilvl w:val="1"/>
          <w:numId w:val="25"/>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 xml:space="preserve">реалізацію механізму оновлення; </w:t>
      </w:r>
    </w:p>
    <w:p w:rsidR="004D6580" w:rsidRPr="00332C16" w:rsidRDefault="004D6580" w:rsidP="005C280E">
      <w:pPr>
        <w:pStyle w:val="affff"/>
        <w:numPr>
          <w:ilvl w:val="1"/>
          <w:numId w:val="25"/>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перегляд та використання нормативно-довідкової інформації.</w:t>
      </w:r>
    </w:p>
    <w:p w:rsidR="004D6580" w:rsidRPr="00332C16" w:rsidRDefault="004D6580" w:rsidP="005C280E">
      <w:pPr>
        <w:pStyle w:val="affff"/>
        <w:numPr>
          <w:ilvl w:val="0"/>
          <w:numId w:val="26"/>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Протоколювання дій користувача та системи:</w:t>
      </w:r>
    </w:p>
    <w:p w:rsidR="004D6580" w:rsidRPr="00332C16" w:rsidRDefault="004D6580" w:rsidP="005C280E">
      <w:pPr>
        <w:pStyle w:val="affff"/>
        <w:numPr>
          <w:ilvl w:val="1"/>
          <w:numId w:val="25"/>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Протоколювання на рівні системи</w:t>
      </w:r>
    </w:p>
    <w:p w:rsidR="004D6580" w:rsidRPr="00332C16" w:rsidRDefault="004D6580" w:rsidP="005C280E">
      <w:pPr>
        <w:pStyle w:val="affff"/>
        <w:numPr>
          <w:ilvl w:val="1"/>
          <w:numId w:val="25"/>
        </w:numPr>
        <w:tabs>
          <w:tab w:val="left" w:pos="851"/>
        </w:tabs>
        <w:spacing w:line="276" w:lineRule="auto"/>
        <w:ind w:firstLine="567"/>
        <w:rPr>
          <w:rFonts w:ascii="Times New Roman" w:hAnsi="Times New Roman"/>
          <w:noProof/>
          <w:sz w:val="26"/>
          <w:szCs w:val="26"/>
          <w:lang w:val="uk-UA"/>
        </w:rPr>
      </w:pPr>
      <w:r w:rsidRPr="00332C16">
        <w:rPr>
          <w:rFonts w:ascii="Times New Roman" w:hAnsi="Times New Roman"/>
          <w:noProof/>
          <w:sz w:val="26"/>
          <w:szCs w:val="26"/>
          <w:lang w:val="uk-UA"/>
        </w:rPr>
        <w:t>Протоколювання на рівні підсистем</w:t>
      </w:r>
    </w:p>
    <w:p w:rsidR="004D6580" w:rsidRPr="00332C16" w:rsidRDefault="004D6580" w:rsidP="00332C16">
      <w:pPr>
        <w:pStyle w:val="3"/>
        <w:rPr>
          <w:rFonts w:ascii="Times New Roman" w:hAnsi="Times New Roman"/>
          <w:lang w:val="uk-UA"/>
        </w:rPr>
      </w:pPr>
      <w:bookmarkStart w:id="138" w:name="_Toc465413800"/>
      <w:r w:rsidRPr="00332C16">
        <w:rPr>
          <w:rFonts w:ascii="Times New Roman" w:hAnsi="Times New Roman"/>
          <w:lang w:val="uk-UA"/>
        </w:rPr>
        <w:t>Структура підсистеми</w:t>
      </w:r>
      <w:bookmarkEnd w:id="138"/>
      <w:r w:rsidRPr="00332C16">
        <w:rPr>
          <w:rFonts w:ascii="Times New Roman" w:hAnsi="Times New Roman"/>
          <w:lang w:val="uk-UA"/>
        </w:rPr>
        <w:t xml:space="preserve">  </w:t>
      </w:r>
      <w:r w:rsidR="00AE0FD1">
        <w:rPr>
          <w:rFonts w:ascii="Times New Roman" w:hAnsi="Times New Roman"/>
          <w:lang w:val="uk-UA"/>
        </w:rPr>
        <w:t xml:space="preserve"> </w:t>
      </w:r>
    </w:p>
    <w:p w:rsidR="004D6580" w:rsidRPr="00332C16" w:rsidRDefault="004D6580" w:rsidP="006D1358">
      <w:pPr>
        <w:pStyle w:val="afff8"/>
        <w:spacing w:before="0" w:beforeAutospacing="0" w:after="0" w:afterAutospacing="0"/>
        <w:ind w:firstLine="720"/>
        <w:jc w:val="both"/>
        <w:rPr>
          <w:sz w:val="26"/>
          <w:szCs w:val="26"/>
        </w:rPr>
      </w:pPr>
      <w:r w:rsidRPr="00332C16">
        <w:rPr>
          <w:sz w:val="26"/>
          <w:szCs w:val="26"/>
        </w:rPr>
        <w:t>Підсистема має бути набором окремих модулів у системі, web-додатку та додатку для мобільних пристроїв. Кожен модуль  повинен забезпечувати підтримку певного завдання:</w:t>
      </w:r>
    </w:p>
    <w:p w:rsidR="004D6580" w:rsidRPr="00332C16" w:rsidRDefault="004D6580" w:rsidP="005C280E">
      <w:pPr>
        <w:pStyle w:val="af0"/>
        <w:numPr>
          <w:ilvl w:val="1"/>
          <w:numId w:val="12"/>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Користувачі та ролі</w:t>
      </w:r>
    </w:p>
    <w:p w:rsidR="004D6580" w:rsidRPr="00332C16" w:rsidRDefault="004D6580" w:rsidP="005C280E">
      <w:pPr>
        <w:pStyle w:val="af0"/>
        <w:numPr>
          <w:ilvl w:val="1"/>
          <w:numId w:val="12"/>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 xml:space="preserve">Підприємство та доступ до даних </w:t>
      </w:r>
    </w:p>
    <w:p w:rsidR="004D6580" w:rsidRPr="00332C16" w:rsidRDefault="004D6580" w:rsidP="005C280E">
      <w:pPr>
        <w:pStyle w:val="af0"/>
        <w:numPr>
          <w:ilvl w:val="1"/>
          <w:numId w:val="12"/>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Резервне копіювання</w:t>
      </w:r>
    </w:p>
    <w:p w:rsidR="004D6580" w:rsidRPr="00332C16" w:rsidRDefault="004D6580" w:rsidP="005C280E">
      <w:pPr>
        <w:pStyle w:val="af0"/>
        <w:numPr>
          <w:ilvl w:val="1"/>
          <w:numId w:val="12"/>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Доступ до звітів та реєстрів</w:t>
      </w:r>
    </w:p>
    <w:p w:rsidR="004D6580" w:rsidRPr="00332C16" w:rsidRDefault="004D6580" w:rsidP="005C280E">
      <w:pPr>
        <w:pStyle w:val="af0"/>
        <w:numPr>
          <w:ilvl w:val="1"/>
          <w:numId w:val="12"/>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Параметри системи (в т.ч. протоколювання)</w:t>
      </w:r>
    </w:p>
    <w:p w:rsidR="004D6580" w:rsidRPr="00332C16" w:rsidRDefault="004D6580" w:rsidP="005C280E">
      <w:pPr>
        <w:pStyle w:val="af0"/>
        <w:numPr>
          <w:ilvl w:val="1"/>
          <w:numId w:val="12"/>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Конструктор</w:t>
      </w:r>
    </w:p>
    <w:p w:rsidR="004D6580" w:rsidRPr="00332C16" w:rsidRDefault="004D6580" w:rsidP="005C280E">
      <w:pPr>
        <w:pStyle w:val="af0"/>
        <w:numPr>
          <w:ilvl w:val="1"/>
          <w:numId w:val="12"/>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Довідники користувача</w:t>
      </w:r>
    </w:p>
    <w:p w:rsidR="004D6580" w:rsidRPr="00332C16" w:rsidRDefault="004D6580" w:rsidP="005C280E">
      <w:pPr>
        <w:pStyle w:val="af0"/>
        <w:numPr>
          <w:ilvl w:val="1"/>
          <w:numId w:val="12"/>
        </w:numPr>
        <w:spacing w:after="0"/>
        <w:ind w:firstLine="567"/>
        <w:jc w:val="both"/>
        <w:rPr>
          <w:rFonts w:ascii="Times New Roman" w:hAnsi="Times New Roman"/>
          <w:sz w:val="26"/>
          <w:szCs w:val="26"/>
          <w:lang w:val="uk-UA"/>
        </w:rPr>
      </w:pPr>
      <w:r w:rsidRPr="00332C16">
        <w:rPr>
          <w:rFonts w:ascii="Times New Roman" w:hAnsi="Times New Roman"/>
          <w:sz w:val="26"/>
          <w:szCs w:val="26"/>
          <w:lang w:val="uk-UA"/>
        </w:rPr>
        <w:t>Поля користувача</w:t>
      </w:r>
    </w:p>
    <w:p w:rsidR="004D6580" w:rsidRPr="00207E7D" w:rsidRDefault="004D6580" w:rsidP="004D6580">
      <w:pPr>
        <w:ind w:firstLine="567"/>
        <w:jc w:val="both"/>
        <w:rPr>
          <w:lang w:val="uk-UA" w:eastAsia="ru-RU" w:bidi="ar-SA"/>
        </w:rPr>
      </w:pPr>
    </w:p>
    <w:p w:rsidR="004D6580" w:rsidRPr="006D1358" w:rsidRDefault="004D6580" w:rsidP="006D1358">
      <w:pPr>
        <w:pStyle w:val="3"/>
        <w:rPr>
          <w:rFonts w:ascii="Times New Roman" w:hAnsi="Times New Roman"/>
          <w:lang w:val="uk-UA"/>
        </w:rPr>
      </w:pPr>
      <w:bookmarkStart w:id="139" w:name="_Toc465413801"/>
      <w:r w:rsidRPr="006D1358">
        <w:rPr>
          <w:rFonts w:ascii="Times New Roman" w:hAnsi="Times New Roman"/>
          <w:lang w:val="uk-UA"/>
        </w:rPr>
        <w:t>Функції підсистеми</w:t>
      </w:r>
      <w:bookmarkEnd w:id="139"/>
      <w:r w:rsidRPr="006D1358">
        <w:rPr>
          <w:rFonts w:ascii="Times New Roman" w:hAnsi="Times New Roman"/>
          <w:lang w:val="uk-UA"/>
        </w:rPr>
        <w:t xml:space="preserve">  </w:t>
      </w:r>
      <w:r w:rsidR="00AE0FD1">
        <w:rPr>
          <w:rFonts w:ascii="Times New Roman" w:hAnsi="Times New Roman"/>
          <w:lang w:val="uk-UA"/>
        </w:rPr>
        <w:t xml:space="preserve"> </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 xml:space="preserve">Підсистема повинна складатися з  окремих модулів. Кожен модуль  повинен забезпечувати підтримку певної функції. Підсистема повинна надавати можливість ведення переліку ролей та користувачів, створення та відновлення резервних копій, </w:t>
      </w:r>
      <w:r w:rsidRPr="006D1358">
        <w:rPr>
          <w:sz w:val="26"/>
          <w:szCs w:val="26"/>
        </w:rPr>
        <w:lastRenderedPageBreak/>
        <w:t>встановлення параметрів протоколювання та параметрів формування паролю користувача, надання доступів до звітів та реєстрів.</w:t>
      </w:r>
    </w:p>
    <w:p w:rsidR="004D6580" w:rsidRPr="00207E7D" w:rsidRDefault="004D6580" w:rsidP="004D6580">
      <w:pPr>
        <w:ind w:firstLine="567"/>
        <w:rPr>
          <w:lang w:val="uk-UA" w:eastAsia="ru-RU" w:bidi="ar-SA"/>
        </w:rPr>
      </w:pPr>
    </w:p>
    <w:p w:rsidR="004D6580" w:rsidRPr="006D1358" w:rsidRDefault="004D6580" w:rsidP="006D1358">
      <w:pPr>
        <w:pStyle w:val="afff8"/>
        <w:spacing w:before="0" w:beforeAutospacing="0" w:after="0" w:afterAutospacing="0"/>
        <w:ind w:firstLine="720"/>
        <w:jc w:val="both"/>
        <w:rPr>
          <w:b/>
          <w:i/>
          <w:sz w:val="26"/>
          <w:szCs w:val="26"/>
        </w:rPr>
      </w:pPr>
      <w:r w:rsidRPr="006D1358">
        <w:rPr>
          <w:b/>
          <w:i/>
          <w:sz w:val="26"/>
          <w:szCs w:val="26"/>
        </w:rPr>
        <w:t>Користувачі та ролі</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створення та налагодження ролей у системі,  створення та блокування користувачів системи. Для кожного користувача системи повинна бути можливість задати логін та пароль, прив’язати до картки співробітника , задати параметри блокування облікового запису та час роботи у системі.  Блокування повинно проводитись при створенні наказу на звільнення або в ручному варіанті. Примусове відключення користувача від роботи в системі в необхідний час можна проводити через сервер додатків.</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Підприємство та доступ до даних</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надавати та знімати доступ до баз даних установи в режимі первинного наповнювання або промислової експлуатації.</w:t>
      </w:r>
    </w:p>
    <w:p w:rsidR="004D6580" w:rsidRPr="006D1358" w:rsidRDefault="004D6580" w:rsidP="006D1358">
      <w:pPr>
        <w:pStyle w:val="afff8"/>
        <w:spacing w:before="120" w:beforeAutospacing="0" w:after="0" w:afterAutospacing="0"/>
        <w:ind w:firstLine="720"/>
        <w:jc w:val="both"/>
        <w:rPr>
          <w:sz w:val="26"/>
          <w:szCs w:val="26"/>
        </w:rPr>
      </w:pPr>
      <w:r w:rsidRPr="006D1358">
        <w:rPr>
          <w:sz w:val="26"/>
          <w:szCs w:val="26"/>
        </w:rPr>
        <w:t xml:space="preserve"> </w:t>
      </w:r>
      <w:r w:rsidRPr="006D1358">
        <w:rPr>
          <w:b/>
          <w:i/>
          <w:sz w:val="26"/>
          <w:szCs w:val="26"/>
        </w:rPr>
        <w:t>Резервне копіювання</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 xml:space="preserve">Модуль повинен дозволяти створення, копіювання, відновлення резервної копії даних системи. Резервна копія повинна створюватись автоматично за розкладом  та по необхідності. Резервна копія повинна створюватись як з блокуванням системи , так і без блокування роботи користувачів.     </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Доступ до звітів, реєстрів</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налаштування доступу до звітів та XML- реєстрів відповідного підприємства в системі  для кожного користувача , а також надає можливість зберігати звіти на сервері.</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Параметри системи</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встановлення змінних параметрів, які необхідні для нормальної роботи інших модулів системи.</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Довідники користувача</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 xml:space="preserve">Модуль повинен дозволяти   створення довідників користувача, які використовуються в полях користувачів. </w:t>
      </w:r>
    </w:p>
    <w:p w:rsidR="004D6580" w:rsidRPr="006D1358" w:rsidRDefault="004D6580" w:rsidP="006D1358">
      <w:pPr>
        <w:pStyle w:val="afff8"/>
        <w:spacing w:before="120" w:beforeAutospacing="0" w:after="0" w:afterAutospacing="0"/>
        <w:ind w:firstLine="720"/>
        <w:jc w:val="both"/>
        <w:rPr>
          <w:b/>
          <w:i/>
          <w:sz w:val="26"/>
          <w:szCs w:val="26"/>
        </w:rPr>
      </w:pPr>
      <w:r w:rsidRPr="006D1358">
        <w:rPr>
          <w:sz w:val="26"/>
          <w:szCs w:val="26"/>
        </w:rPr>
        <w:t xml:space="preserve"> </w:t>
      </w:r>
      <w:r w:rsidRPr="006D1358">
        <w:rPr>
          <w:b/>
          <w:i/>
          <w:sz w:val="26"/>
          <w:szCs w:val="26"/>
        </w:rPr>
        <w:t>Поля користувача</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створення полів користувачів і їх додавання до довідників і картотек..</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Вкладення</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передивлятися відображення усіх вкладень в документах системи.</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 xml:space="preserve">Регламентована звітність </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налаштування регламентованої звітності для передачі в систему M.e.doc.</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Імпорт в централізований облік</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проведення імпорту при веденні централізованого обліку. Але виконуватись він може тільки співробітниками компанії - розробника</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Конструктор</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lastRenderedPageBreak/>
        <w:t>Модуль повинен дозволяти   розробки користувачами системи   реєстрів, модулів, таблиць зі своєю, особливою, логікою роботи.</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Підготовка до імпорту в централізований облік</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проведення підготовки (зв’язку) даних підприємства , що імпортується,  з еталонним.</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Закриття року</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видалення даних, які не використовуються системою. При закритті року відбуватиметься очищення баз даних. Повернення до даних закритого року можливо тільки при відновленні резервної копії.</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Імпорт</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імпортування даних з інших систем. Необхідна можливість налаштування шаблонів імпорту   різних форматів даних.</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Експорт</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експортування даних в зовнішні файли для взаємодії з іншими системами.</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Налаштування відповідності журналів</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налаштування відповідності між журналами документів - підстав і журналами породжуваних документів.</w:t>
      </w:r>
    </w:p>
    <w:p w:rsidR="004D6580" w:rsidRPr="006D1358" w:rsidRDefault="004D6580" w:rsidP="006D1358">
      <w:pPr>
        <w:pStyle w:val="afff8"/>
        <w:spacing w:before="120" w:beforeAutospacing="0" w:after="0" w:afterAutospacing="0"/>
        <w:ind w:firstLine="720"/>
        <w:jc w:val="both"/>
        <w:rPr>
          <w:b/>
          <w:i/>
          <w:sz w:val="26"/>
          <w:szCs w:val="26"/>
        </w:rPr>
      </w:pPr>
      <w:r w:rsidRPr="006D1358">
        <w:rPr>
          <w:b/>
          <w:i/>
          <w:sz w:val="26"/>
          <w:szCs w:val="26"/>
        </w:rPr>
        <w:t>Розсилка повідомлень</w:t>
      </w:r>
    </w:p>
    <w:p w:rsidR="004D6580" w:rsidRPr="006D1358" w:rsidRDefault="004D6580" w:rsidP="006D1358">
      <w:pPr>
        <w:pStyle w:val="afff8"/>
        <w:spacing w:before="0" w:beforeAutospacing="0" w:after="0" w:afterAutospacing="0"/>
        <w:ind w:firstLine="720"/>
        <w:jc w:val="both"/>
        <w:rPr>
          <w:sz w:val="26"/>
          <w:szCs w:val="26"/>
        </w:rPr>
      </w:pPr>
      <w:r w:rsidRPr="006D1358">
        <w:rPr>
          <w:sz w:val="26"/>
          <w:szCs w:val="26"/>
        </w:rPr>
        <w:t>Модуль повинен дозволяти відправлення повідомлень користувачам системи. Повідомлення повинно з’являтися у головному меню системи у вигляді конверта. Необхідно надати можливість встановлювати статус Прочитано. При наявності непрочитаних повідомлень конверт повинен  мерехтіти.</w:t>
      </w:r>
    </w:p>
    <w:p w:rsidR="004D6580" w:rsidRPr="00207E7D" w:rsidRDefault="004D6580" w:rsidP="004D6580">
      <w:pPr>
        <w:pStyle w:val="affff"/>
        <w:tabs>
          <w:tab w:val="left" w:pos="851"/>
        </w:tabs>
        <w:spacing w:line="276" w:lineRule="auto"/>
        <w:ind w:firstLine="567"/>
        <w:rPr>
          <w:rFonts w:ascii="Times New Roman" w:hAnsi="Times New Roman"/>
          <w:sz w:val="28"/>
          <w:szCs w:val="28"/>
          <w:lang w:val="uk-UA" w:eastAsia="uk-UA"/>
        </w:rPr>
      </w:pPr>
    </w:p>
    <w:p w:rsidR="004D6580" w:rsidRPr="0010617D" w:rsidRDefault="004D6580" w:rsidP="0010617D">
      <w:pPr>
        <w:pStyle w:val="10"/>
        <w:rPr>
          <w:rFonts w:ascii="Times New Roman" w:hAnsi="Times New Roman"/>
        </w:rPr>
      </w:pPr>
      <w:bookmarkStart w:id="140" w:name="_Toc465160494"/>
      <w:bookmarkStart w:id="141" w:name="_Toc465413802"/>
      <w:r w:rsidRPr="0010617D">
        <w:rPr>
          <w:rFonts w:ascii="Times New Roman" w:hAnsi="Times New Roman"/>
        </w:rPr>
        <w:lastRenderedPageBreak/>
        <w:t>Деякі алгоритми системи</w:t>
      </w:r>
      <w:bookmarkEnd w:id="140"/>
      <w:bookmarkEnd w:id="141"/>
    </w:p>
    <w:p w:rsidR="004D6580" w:rsidRPr="00207E7D" w:rsidRDefault="004D6580" w:rsidP="004D6580">
      <w:pPr>
        <w:ind w:left="1068" w:firstLine="567"/>
        <w:jc w:val="both"/>
        <w:rPr>
          <w:rFonts w:ascii="Times New Roman" w:hAnsi="Times New Roman"/>
          <w:b/>
          <w:sz w:val="28"/>
          <w:szCs w:val="28"/>
          <w:lang w:val="uk-UA"/>
        </w:rPr>
      </w:pPr>
    </w:p>
    <w:p w:rsidR="004D6580" w:rsidRPr="0010617D" w:rsidRDefault="004D6580" w:rsidP="0010617D">
      <w:pPr>
        <w:pStyle w:val="21"/>
        <w:rPr>
          <w:rFonts w:ascii="Times New Roman" w:hAnsi="Times New Roman"/>
          <w:lang w:val="uk-UA"/>
        </w:rPr>
      </w:pPr>
      <w:bookmarkStart w:id="142" w:name="_Toc465413803"/>
      <w:r w:rsidRPr="0010617D">
        <w:rPr>
          <w:rFonts w:ascii="Times New Roman" w:hAnsi="Times New Roman"/>
          <w:lang w:val="uk-UA"/>
        </w:rPr>
        <w:t>Алгоритм  первинного налагодження системи</w:t>
      </w:r>
      <w:bookmarkEnd w:id="142"/>
    </w:p>
    <w:p w:rsidR="004D6580" w:rsidRPr="00207E7D" w:rsidRDefault="004D6580" w:rsidP="004D6580">
      <w:pPr>
        <w:ind w:left="1068" w:firstLine="567"/>
        <w:jc w:val="both"/>
        <w:rPr>
          <w:rFonts w:ascii="Times New Roman" w:hAnsi="Times New Roman"/>
          <w:b/>
          <w:sz w:val="28"/>
          <w:szCs w:val="28"/>
          <w:lang w:val="uk-UA"/>
        </w:rPr>
      </w:pPr>
    </w:p>
    <w:p w:rsidR="004D6580" w:rsidRPr="0010617D" w:rsidRDefault="004D6580" w:rsidP="005C280E">
      <w:pPr>
        <w:numPr>
          <w:ilvl w:val="0"/>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В процесі встановлення системи проводиться розгортання бази (резервна копія) з первинним налаштуванням для бюджетного підприємства </w:t>
      </w:r>
    </w:p>
    <w:p w:rsidR="004D6580" w:rsidRPr="0010617D" w:rsidRDefault="004D6580" w:rsidP="005C280E">
      <w:pPr>
        <w:numPr>
          <w:ilvl w:val="0"/>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Проводиться заповнення довідника Картка підприємства (для центрального органу) та довідника Структурні одиниці ( для підзвітних органів).</w:t>
      </w:r>
    </w:p>
    <w:p w:rsidR="004D6580" w:rsidRPr="0010617D" w:rsidRDefault="004D6580" w:rsidP="005C280E">
      <w:pPr>
        <w:numPr>
          <w:ilvl w:val="0"/>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Вносяться або змінюються довідники, що узгоджені на центральному рівні:</w:t>
      </w:r>
    </w:p>
    <w:p w:rsidR="004D6580" w:rsidRPr="0010617D" w:rsidRDefault="004D6580" w:rsidP="005C280E">
      <w:pPr>
        <w:numPr>
          <w:ilvl w:val="1"/>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План рахунків</w:t>
      </w:r>
    </w:p>
    <w:p w:rsidR="004D6580" w:rsidRPr="0010617D" w:rsidRDefault="004D6580" w:rsidP="005C280E">
      <w:pPr>
        <w:numPr>
          <w:ilvl w:val="1"/>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Типові проведення та типові операції</w:t>
      </w:r>
    </w:p>
    <w:p w:rsidR="004D6580" w:rsidRPr="0010617D" w:rsidRDefault="004D6580" w:rsidP="005C280E">
      <w:pPr>
        <w:numPr>
          <w:ilvl w:val="2"/>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Метод формування - табличний ( з зазначенням рахунків)</w:t>
      </w:r>
    </w:p>
    <w:p w:rsidR="004D6580" w:rsidRPr="0010617D" w:rsidRDefault="004D6580" w:rsidP="005C280E">
      <w:pPr>
        <w:numPr>
          <w:ilvl w:val="2"/>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Метод формування – програмний ( с використанням умов формування проведення)</w:t>
      </w:r>
    </w:p>
    <w:p w:rsidR="004D6580" w:rsidRPr="0010617D" w:rsidRDefault="004D6580" w:rsidP="005C280E">
      <w:pPr>
        <w:numPr>
          <w:ilvl w:val="1"/>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Аналітична картотека</w:t>
      </w:r>
    </w:p>
    <w:p w:rsidR="004D6580" w:rsidRPr="0010617D" w:rsidRDefault="004D6580" w:rsidP="005C280E">
      <w:pPr>
        <w:numPr>
          <w:ilvl w:val="1"/>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Довідник посад</w:t>
      </w:r>
    </w:p>
    <w:p w:rsidR="004D6580" w:rsidRPr="0010617D" w:rsidRDefault="004D6580" w:rsidP="005C280E">
      <w:pPr>
        <w:numPr>
          <w:ilvl w:val="1"/>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Довідники стосовно кадрового обліку</w:t>
      </w:r>
    </w:p>
    <w:p w:rsidR="004D6580" w:rsidRPr="0010617D" w:rsidRDefault="004D6580" w:rsidP="005C280E">
      <w:pPr>
        <w:numPr>
          <w:ilvl w:val="1"/>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Довідники видів оплат</w:t>
      </w:r>
    </w:p>
    <w:p w:rsidR="004D6580" w:rsidRPr="0010617D" w:rsidRDefault="004D6580" w:rsidP="005C280E">
      <w:pPr>
        <w:numPr>
          <w:ilvl w:val="0"/>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Проводиться імпорт довідника контрагентів (кожної підзвітної організації)</w:t>
      </w:r>
    </w:p>
    <w:p w:rsidR="004D6580" w:rsidRPr="0010617D" w:rsidRDefault="004D6580" w:rsidP="005C280E">
      <w:pPr>
        <w:numPr>
          <w:ilvl w:val="0"/>
          <w:numId w:val="27"/>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Налаштовуються калькуляції необхідних документів.</w:t>
      </w:r>
    </w:p>
    <w:p w:rsidR="004D6580" w:rsidRPr="0010617D" w:rsidRDefault="004D6580" w:rsidP="0010617D">
      <w:pPr>
        <w:pStyle w:val="21"/>
        <w:rPr>
          <w:rFonts w:ascii="Times New Roman" w:hAnsi="Times New Roman"/>
          <w:lang w:val="uk-UA"/>
        </w:rPr>
      </w:pPr>
      <w:bookmarkStart w:id="143" w:name="_Toc465413804"/>
      <w:r w:rsidRPr="0010617D">
        <w:rPr>
          <w:rFonts w:ascii="Times New Roman" w:hAnsi="Times New Roman"/>
          <w:lang w:val="uk-UA"/>
        </w:rPr>
        <w:t>Алгоритм  внесення первинних залишків</w:t>
      </w:r>
      <w:bookmarkEnd w:id="143"/>
    </w:p>
    <w:p w:rsidR="004D6580" w:rsidRPr="0010617D" w:rsidRDefault="004D6580" w:rsidP="0010617D">
      <w:pPr>
        <w:spacing w:before="120"/>
        <w:ind w:left="360" w:firstLine="567"/>
        <w:jc w:val="both"/>
        <w:rPr>
          <w:rFonts w:ascii="Times New Roman" w:hAnsi="Times New Roman"/>
          <w:sz w:val="26"/>
          <w:szCs w:val="26"/>
          <w:lang w:val="uk-UA"/>
        </w:rPr>
      </w:pPr>
      <w:r w:rsidRPr="0010617D">
        <w:rPr>
          <w:rFonts w:ascii="Times New Roman" w:hAnsi="Times New Roman"/>
          <w:sz w:val="26"/>
          <w:szCs w:val="26"/>
          <w:lang w:val="uk-UA"/>
        </w:rPr>
        <w:t>Внесення первинних залишків проводиться в кожній підсистемі.</w:t>
      </w:r>
    </w:p>
    <w:p w:rsidR="004D6580" w:rsidRPr="0010617D" w:rsidRDefault="004D6580" w:rsidP="0010617D">
      <w:pPr>
        <w:spacing w:before="120"/>
        <w:ind w:left="360" w:firstLine="567"/>
        <w:jc w:val="both"/>
        <w:rPr>
          <w:rFonts w:ascii="Times New Roman" w:hAnsi="Times New Roman"/>
          <w:sz w:val="26"/>
          <w:szCs w:val="26"/>
          <w:lang w:val="uk-UA"/>
        </w:rPr>
      </w:pPr>
      <w:r w:rsidRPr="0010617D">
        <w:rPr>
          <w:rFonts w:ascii="Times New Roman" w:hAnsi="Times New Roman"/>
          <w:sz w:val="26"/>
          <w:szCs w:val="26"/>
          <w:lang w:val="uk-UA"/>
        </w:rPr>
        <w:t xml:space="preserve"> </w:t>
      </w:r>
    </w:p>
    <w:p w:rsidR="004D6580" w:rsidRPr="0010617D" w:rsidRDefault="004D6580" w:rsidP="005C280E">
      <w:pPr>
        <w:numPr>
          <w:ilvl w:val="0"/>
          <w:numId w:val="63"/>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Проводиться внесення залишків імпортом з інших програм:</w:t>
      </w:r>
    </w:p>
    <w:p w:rsidR="004D6580" w:rsidRPr="0010617D" w:rsidRDefault="004D6580" w:rsidP="005C280E">
      <w:pPr>
        <w:numPr>
          <w:ilvl w:val="1"/>
          <w:numId w:val="63"/>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Картотека основних засобів</w:t>
      </w:r>
    </w:p>
    <w:p w:rsidR="004D6580" w:rsidRPr="0010617D" w:rsidRDefault="004D6580" w:rsidP="005C280E">
      <w:pPr>
        <w:numPr>
          <w:ilvl w:val="1"/>
          <w:numId w:val="63"/>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Картотека складського обліку</w:t>
      </w:r>
    </w:p>
    <w:p w:rsidR="004D6580" w:rsidRPr="0010617D" w:rsidRDefault="004D6580" w:rsidP="005C280E">
      <w:pPr>
        <w:numPr>
          <w:ilvl w:val="1"/>
          <w:numId w:val="63"/>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Картотека співробітників з розрахунками по заробітній платі</w:t>
      </w:r>
    </w:p>
    <w:p w:rsidR="004D6580" w:rsidRPr="0010617D" w:rsidRDefault="004D6580" w:rsidP="005C280E">
      <w:pPr>
        <w:numPr>
          <w:ilvl w:val="1"/>
          <w:numId w:val="63"/>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Картотека договорів</w:t>
      </w:r>
    </w:p>
    <w:p w:rsidR="004D6580" w:rsidRPr="0010617D" w:rsidRDefault="004D6580" w:rsidP="005C280E">
      <w:pPr>
        <w:numPr>
          <w:ilvl w:val="1"/>
          <w:numId w:val="63"/>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Картотека по особовим рахункам населення (ЖКХ)</w:t>
      </w:r>
    </w:p>
    <w:p w:rsidR="004D6580" w:rsidRPr="0010617D" w:rsidRDefault="004D6580" w:rsidP="005C280E">
      <w:pPr>
        <w:numPr>
          <w:ilvl w:val="1"/>
          <w:numId w:val="63"/>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Картотека по особовим рахункам учнів (освіта)</w:t>
      </w:r>
    </w:p>
    <w:p w:rsidR="004D6580" w:rsidRPr="0010617D" w:rsidRDefault="004D6580" w:rsidP="005C280E">
      <w:pPr>
        <w:numPr>
          <w:ilvl w:val="0"/>
          <w:numId w:val="63"/>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Проводиться внесення залишків внесенням в ручному варіанті:</w:t>
      </w:r>
    </w:p>
    <w:p w:rsidR="004D6580" w:rsidRPr="0010617D" w:rsidRDefault="004D6580" w:rsidP="005C280E">
      <w:pPr>
        <w:numPr>
          <w:ilvl w:val="1"/>
          <w:numId w:val="63"/>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lastRenderedPageBreak/>
        <w:t>Вхідний баланс на встановлену дату</w:t>
      </w:r>
    </w:p>
    <w:p w:rsidR="004D6580" w:rsidRPr="0010617D" w:rsidRDefault="004D6580" w:rsidP="005C280E">
      <w:pPr>
        <w:numPr>
          <w:ilvl w:val="1"/>
          <w:numId w:val="63"/>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Залишки по розрахункових рахунках та касі</w:t>
      </w:r>
    </w:p>
    <w:p w:rsidR="004D6580" w:rsidRPr="0010617D" w:rsidRDefault="004D6580" w:rsidP="0010617D">
      <w:p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Примітка! Якщо не вся інформація існує в інших програмах , дані вносяться в ручному варіанті.</w:t>
      </w:r>
    </w:p>
    <w:p w:rsidR="004D6580" w:rsidRPr="0010617D" w:rsidRDefault="004D6580" w:rsidP="005C280E">
      <w:pPr>
        <w:numPr>
          <w:ilvl w:val="0"/>
          <w:numId w:val="63"/>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Для перевірки внесених даних формуються звіти та проводиться звіряння даних  по кожній картотеці. Звіти по кожній підсистемі приведені у додатку 3.</w:t>
      </w:r>
    </w:p>
    <w:p w:rsidR="004D6580" w:rsidRPr="00207E7D" w:rsidRDefault="004D6580" w:rsidP="004D6580">
      <w:pPr>
        <w:ind w:firstLine="567"/>
        <w:jc w:val="both"/>
        <w:rPr>
          <w:rFonts w:ascii="Times New Roman" w:hAnsi="Times New Roman"/>
          <w:sz w:val="28"/>
          <w:szCs w:val="28"/>
          <w:lang w:val="uk-UA"/>
        </w:rPr>
      </w:pPr>
    </w:p>
    <w:p w:rsidR="004D6580" w:rsidRPr="0010617D" w:rsidRDefault="004D6580" w:rsidP="0010617D">
      <w:pPr>
        <w:pStyle w:val="21"/>
        <w:rPr>
          <w:rFonts w:ascii="Times New Roman" w:hAnsi="Times New Roman"/>
          <w:lang w:val="uk-UA"/>
        </w:rPr>
      </w:pPr>
      <w:bookmarkStart w:id="144" w:name="_Toc465413805"/>
      <w:r w:rsidRPr="0010617D">
        <w:rPr>
          <w:rFonts w:ascii="Times New Roman" w:hAnsi="Times New Roman"/>
          <w:lang w:val="uk-UA"/>
        </w:rPr>
        <w:t>Алгоритм  формування та налагодження проведень документів</w:t>
      </w:r>
      <w:bookmarkEnd w:id="144"/>
    </w:p>
    <w:p w:rsidR="004D6580" w:rsidRPr="0010617D" w:rsidRDefault="004D6580" w:rsidP="005C280E">
      <w:pPr>
        <w:numPr>
          <w:ilvl w:val="0"/>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Налагодження проведень проводиться на етапі первинного налагодження системи.</w:t>
      </w:r>
    </w:p>
    <w:p w:rsidR="004D6580" w:rsidRPr="0010617D" w:rsidRDefault="004D6580" w:rsidP="005C280E">
      <w:pPr>
        <w:numPr>
          <w:ilvl w:val="0"/>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Для кожного  документу системи в процесі формування обирається типова операція (типове проведення).</w:t>
      </w:r>
    </w:p>
    <w:p w:rsidR="004D6580" w:rsidRPr="0010617D" w:rsidRDefault="004D6580" w:rsidP="005C280E">
      <w:pPr>
        <w:numPr>
          <w:ilvl w:val="0"/>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Проводиться операція проведення до Головної книги одним з методів:</w:t>
      </w:r>
    </w:p>
    <w:p w:rsidR="004D6580" w:rsidRPr="0010617D" w:rsidRDefault="004D6580" w:rsidP="005C280E">
      <w:pPr>
        <w:numPr>
          <w:ilvl w:val="1"/>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Проведення по кожному документу</w:t>
      </w:r>
    </w:p>
    <w:p w:rsidR="004D6580" w:rsidRPr="0010617D" w:rsidRDefault="004D6580" w:rsidP="005C280E">
      <w:pPr>
        <w:numPr>
          <w:ilvl w:val="1"/>
          <w:numId w:val="64"/>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Проведення по групі документів.</w:t>
      </w:r>
    </w:p>
    <w:p w:rsidR="004D6580" w:rsidRPr="0010617D" w:rsidRDefault="004D6580" w:rsidP="0010617D">
      <w:p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Проведення докуме</w:t>
      </w:r>
      <w:r w:rsidRPr="0010617D">
        <w:rPr>
          <w:rStyle w:val="19"/>
          <w:rFonts w:ascii="Times New Roman" w:hAnsi="Times New Roman"/>
          <w:sz w:val="26"/>
          <w:szCs w:val="26"/>
        </w:rPr>
        <w:t xml:space="preserve">нтів може проводитись співробітником, який його створив або уповноваженою особою, окремо від створення документів, наприклад в кінці розрахункового періоду. </w:t>
      </w:r>
    </w:p>
    <w:p w:rsidR="004D6580" w:rsidRPr="00207E7D" w:rsidRDefault="004D6580" w:rsidP="004D6580">
      <w:pPr>
        <w:ind w:firstLine="567"/>
        <w:jc w:val="both"/>
        <w:rPr>
          <w:rFonts w:ascii="Times New Roman" w:hAnsi="Times New Roman"/>
          <w:b/>
          <w:sz w:val="28"/>
          <w:szCs w:val="28"/>
          <w:lang w:val="uk-UA"/>
        </w:rPr>
      </w:pPr>
    </w:p>
    <w:p w:rsidR="004D6580" w:rsidRPr="0010617D" w:rsidRDefault="004D6580" w:rsidP="0010617D">
      <w:pPr>
        <w:pStyle w:val="21"/>
        <w:rPr>
          <w:rFonts w:ascii="Times New Roman" w:hAnsi="Times New Roman"/>
          <w:lang w:val="uk-UA"/>
        </w:rPr>
      </w:pPr>
      <w:bookmarkStart w:id="145" w:name="_Toc465413806"/>
      <w:r w:rsidRPr="0010617D">
        <w:rPr>
          <w:rFonts w:ascii="Times New Roman" w:hAnsi="Times New Roman"/>
          <w:lang w:val="uk-UA"/>
        </w:rPr>
        <w:t>Опис алгоритму процесу створення наказу</w:t>
      </w:r>
      <w:bookmarkEnd w:id="145"/>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Створення проекту наказу. </w:t>
      </w:r>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Внесення  реквізитів проекту наказу:</w:t>
      </w:r>
    </w:p>
    <w:p w:rsidR="004D6580" w:rsidRPr="0010617D" w:rsidRDefault="004D6580" w:rsidP="005C280E">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Вибір виду приказу</w:t>
      </w:r>
    </w:p>
    <w:p w:rsidR="004D6580" w:rsidRPr="0010617D" w:rsidRDefault="004D6580" w:rsidP="005C280E">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Вибір  співробітника, який підписує наказ</w:t>
      </w:r>
    </w:p>
    <w:p w:rsidR="004D6580" w:rsidRPr="0010617D" w:rsidRDefault="004D6580" w:rsidP="005C280E">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Заповнюється заголовок проекту наказу</w:t>
      </w:r>
    </w:p>
    <w:p w:rsidR="004D6580" w:rsidRPr="0010617D" w:rsidRDefault="004D6580" w:rsidP="005C280E">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Заповнюється преамбула проекту  наказу</w:t>
      </w:r>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Створення операцій по наказу</w:t>
      </w:r>
    </w:p>
    <w:p w:rsidR="004D6580" w:rsidRPr="0010617D" w:rsidRDefault="004D6580" w:rsidP="005C280E">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Внесення  реквізитів операції </w:t>
      </w:r>
    </w:p>
    <w:p w:rsidR="004D6580" w:rsidRPr="0010617D" w:rsidRDefault="004D6580" w:rsidP="005C280E">
      <w:pPr>
        <w:numPr>
          <w:ilvl w:val="2"/>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Вибір реквізитів з довідників</w:t>
      </w:r>
    </w:p>
    <w:p w:rsidR="004D6580" w:rsidRPr="0010617D" w:rsidRDefault="004D6580" w:rsidP="005C280E">
      <w:pPr>
        <w:numPr>
          <w:ilvl w:val="2"/>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Внесення інших реквізитів</w:t>
      </w:r>
    </w:p>
    <w:p w:rsidR="004D6580" w:rsidRPr="0010617D" w:rsidRDefault="004D6580" w:rsidP="005C280E">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перевірка коректності введених дат.</w:t>
      </w:r>
    </w:p>
    <w:p w:rsidR="004D6580" w:rsidRPr="0010617D" w:rsidRDefault="004D6580" w:rsidP="005C280E">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Перевірка </w:t>
      </w:r>
      <w:r w:rsidR="0010617D" w:rsidRPr="0010617D">
        <w:rPr>
          <w:rFonts w:ascii="Times New Roman" w:hAnsi="Times New Roman"/>
          <w:sz w:val="26"/>
          <w:szCs w:val="26"/>
          <w:lang w:val="uk-UA"/>
        </w:rPr>
        <w:t>наповненості</w:t>
      </w:r>
      <w:r w:rsidRPr="0010617D">
        <w:rPr>
          <w:rFonts w:ascii="Times New Roman" w:hAnsi="Times New Roman"/>
          <w:sz w:val="26"/>
          <w:szCs w:val="26"/>
          <w:lang w:val="uk-UA"/>
        </w:rPr>
        <w:t xml:space="preserve">  обов’язкових полів </w:t>
      </w:r>
      <w:r w:rsidRPr="0010617D">
        <w:rPr>
          <w:rFonts w:ascii="Times New Roman" w:hAnsi="Times New Roman"/>
          <w:sz w:val="26"/>
          <w:szCs w:val="26"/>
          <w:lang w:val="uk-UA"/>
        </w:rPr>
        <w:tab/>
      </w:r>
    </w:p>
    <w:p w:rsidR="004D6580" w:rsidRPr="0010617D" w:rsidRDefault="004D6580" w:rsidP="005C280E">
      <w:pPr>
        <w:numPr>
          <w:ilvl w:val="2"/>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При незаповнені обов’язкових реквізитів  повідомлення про незаповнений реквізит.</w:t>
      </w:r>
    </w:p>
    <w:p w:rsidR="004D6580" w:rsidRPr="0010617D" w:rsidRDefault="004D6580" w:rsidP="005C280E">
      <w:pPr>
        <w:numPr>
          <w:ilvl w:val="2"/>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помилок не виявлено, до п. 4 </w:t>
      </w:r>
    </w:p>
    <w:p w:rsidR="004D6580" w:rsidRPr="0010617D" w:rsidRDefault="004D6580" w:rsidP="005C280E">
      <w:pPr>
        <w:numPr>
          <w:ilvl w:val="2"/>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lastRenderedPageBreak/>
        <w:t>Вихід без збереження, од п. 2.</w:t>
      </w:r>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Збереження проекту наказу</w:t>
      </w:r>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Друк проекту наказу</w:t>
      </w:r>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Затвердження наказу</w:t>
      </w:r>
    </w:p>
    <w:p w:rsidR="004D6580" w:rsidRPr="0010617D" w:rsidRDefault="004D6580" w:rsidP="005C280E">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Виявлені помилки, до п.3</w:t>
      </w:r>
    </w:p>
    <w:p w:rsidR="004D6580" w:rsidRPr="0010617D" w:rsidRDefault="004D6580" w:rsidP="005C280E">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помилок не виявлено, до п.12</w:t>
      </w:r>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Проведення наказу</w:t>
      </w:r>
    </w:p>
    <w:p w:rsidR="004D6580" w:rsidRPr="0010617D" w:rsidRDefault="004D6580" w:rsidP="005C280E">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Виявлені помилки, до п.8</w:t>
      </w:r>
    </w:p>
    <w:p w:rsidR="004D6580" w:rsidRPr="0010617D" w:rsidRDefault="004D6580" w:rsidP="005C280E">
      <w:pPr>
        <w:numPr>
          <w:ilvl w:val="1"/>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помилок не виявлено, до п.11</w:t>
      </w:r>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Відкриття наказу </w:t>
      </w:r>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Внесення змін до наказу </w:t>
      </w:r>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Збереження наказу</w:t>
      </w:r>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Друк проекту наказу , до п.6</w:t>
      </w:r>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Проведення по ОК, ОР</w:t>
      </w:r>
    </w:p>
    <w:p w:rsidR="004D6580" w:rsidRPr="0010617D" w:rsidRDefault="004D6580" w:rsidP="005C280E">
      <w:pPr>
        <w:numPr>
          <w:ilvl w:val="0"/>
          <w:numId w:val="65"/>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Завершення операції</w:t>
      </w:r>
    </w:p>
    <w:p w:rsidR="004D6580" w:rsidRPr="0010617D" w:rsidRDefault="004D6580" w:rsidP="0010617D">
      <w:pPr>
        <w:pStyle w:val="21"/>
        <w:rPr>
          <w:rFonts w:ascii="Times New Roman" w:hAnsi="Times New Roman"/>
          <w:lang w:val="uk-UA"/>
        </w:rPr>
      </w:pPr>
      <w:bookmarkStart w:id="146" w:name="_Toc120689014"/>
      <w:bookmarkStart w:id="147" w:name="_Toc127713814"/>
      <w:bookmarkStart w:id="148" w:name="_Toc465413807"/>
      <w:r w:rsidRPr="0010617D">
        <w:rPr>
          <w:rFonts w:ascii="Times New Roman" w:hAnsi="Times New Roman"/>
          <w:lang w:val="uk-UA"/>
        </w:rPr>
        <w:t>Опис алгоритму процесу «Введення в дію штатного розкладу»</w:t>
      </w:r>
      <w:bookmarkEnd w:id="146"/>
      <w:bookmarkEnd w:id="147"/>
      <w:bookmarkEnd w:id="148"/>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Створення проекту штатного розкладу. </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Внесення реквізитів при створенні штатного розкладу:</w:t>
      </w:r>
    </w:p>
    <w:p w:rsidR="004D6580" w:rsidRPr="0010617D" w:rsidRDefault="004D6580" w:rsidP="005C280E">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Вибір реквізитів з довідників</w:t>
      </w:r>
    </w:p>
    <w:p w:rsidR="004D6580" w:rsidRPr="0010617D" w:rsidRDefault="004D6580" w:rsidP="005C280E">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Внесення інших реквізитів</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Аналіз реквізитів:</w:t>
      </w:r>
    </w:p>
    <w:p w:rsidR="004D6580" w:rsidRPr="0010617D" w:rsidRDefault="004D6580" w:rsidP="005C280E">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Виникнення помилки до п.4</w:t>
      </w:r>
    </w:p>
    <w:p w:rsidR="004D6580" w:rsidRPr="0010617D" w:rsidRDefault="004D6580" w:rsidP="005C280E">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Відсутність помилки до п. 5</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Внесення змін до проекту  штатного розкладу  </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Збереження проекту штатного розкладу  </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Друк проекту  штатного розкладу  </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Створення наказу </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Аналіз реквізитів наказу:</w:t>
      </w:r>
    </w:p>
    <w:p w:rsidR="004D6580" w:rsidRPr="0010617D" w:rsidRDefault="004D6580" w:rsidP="005C280E">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Виникнення помилки до п.9</w:t>
      </w:r>
    </w:p>
    <w:p w:rsidR="004D6580" w:rsidRPr="0010617D" w:rsidRDefault="004D6580" w:rsidP="005C280E">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Відсутність помилки до п. 10 </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Внесення змін до реквізитів наказу</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Збереження наказу  </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Друк наказу</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lastRenderedPageBreak/>
        <w:t>Реєстрація затвердження наказу</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Аналіз затвердження наказу </w:t>
      </w:r>
    </w:p>
    <w:p w:rsidR="004D6580" w:rsidRPr="0010617D" w:rsidRDefault="004D6580" w:rsidP="005C280E">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Не затверджено. Відкликання наказу , перехід до п.67 </w:t>
      </w:r>
    </w:p>
    <w:p w:rsidR="004D6580" w:rsidRPr="0010617D" w:rsidRDefault="004D6580" w:rsidP="005C280E">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Затверджено, перехід до п.14</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Проведення наказу </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Аналіз проведення штатного розкладу наказу </w:t>
      </w:r>
    </w:p>
    <w:p w:rsidR="004D6580" w:rsidRPr="0010617D" w:rsidRDefault="004D6580" w:rsidP="005C280E">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Не проведено, перехід до п.14</w:t>
      </w:r>
    </w:p>
    <w:p w:rsidR="004D6580" w:rsidRPr="0010617D" w:rsidRDefault="004D6580" w:rsidP="005C280E">
      <w:pPr>
        <w:numPr>
          <w:ilvl w:val="1"/>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 xml:space="preserve">Проведено. , перехід до п.16 </w:t>
      </w:r>
    </w:p>
    <w:p w:rsidR="004D6580" w:rsidRPr="0010617D" w:rsidRDefault="004D6580" w:rsidP="005C280E">
      <w:pPr>
        <w:numPr>
          <w:ilvl w:val="0"/>
          <w:numId w:val="66"/>
        </w:numPr>
        <w:spacing w:before="120"/>
        <w:ind w:firstLine="567"/>
        <w:jc w:val="both"/>
        <w:rPr>
          <w:rFonts w:ascii="Times New Roman" w:hAnsi="Times New Roman"/>
          <w:sz w:val="26"/>
          <w:szCs w:val="26"/>
          <w:lang w:val="uk-UA"/>
        </w:rPr>
      </w:pPr>
      <w:r w:rsidRPr="0010617D">
        <w:rPr>
          <w:rFonts w:ascii="Times New Roman" w:hAnsi="Times New Roman"/>
          <w:sz w:val="26"/>
          <w:szCs w:val="26"/>
          <w:lang w:val="uk-UA"/>
        </w:rPr>
        <w:t>Завершення операції</w:t>
      </w:r>
    </w:p>
    <w:p w:rsidR="004D6580" w:rsidRPr="0010617D" w:rsidRDefault="004D6580" w:rsidP="0010617D">
      <w:pPr>
        <w:pStyle w:val="21"/>
        <w:rPr>
          <w:rFonts w:ascii="Times New Roman" w:hAnsi="Times New Roman"/>
          <w:lang w:val="uk-UA"/>
        </w:rPr>
      </w:pPr>
      <w:bookmarkStart w:id="149" w:name="_Toc465413808"/>
      <w:r w:rsidRPr="0010617D">
        <w:rPr>
          <w:rFonts w:ascii="Times New Roman" w:hAnsi="Times New Roman"/>
          <w:lang w:val="uk-UA"/>
        </w:rPr>
        <w:t>Опис алгоритму процесу «Реєстрації населення»</w:t>
      </w:r>
      <w:bookmarkEnd w:id="149"/>
    </w:p>
    <w:p w:rsidR="004D6580" w:rsidRPr="003F111A" w:rsidRDefault="004D6580" w:rsidP="005C280E">
      <w:pPr>
        <w:numPr>
          <w:ilvl w:val="0"/>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 xml:space="preserve">Обрати вулицю </w:t>
      </w:r>
    </w:p>
    <w:p w:rsidR="004D6580" w:rsidRPr="003F111A" w:rsidRDefault="004D6580" w:rsidP="005C280E">
      <w:pPr>
        <w:numPr>
          <w:ilvl w:val="0"/>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Обрати будинок</w:t>
      </w:r>
    </w:p>
    <w:p w:rsidR="004D6580" w:rsidRPr="003F111A" w:rsidRDefault="004D6580" w:rsidP="005C280E">
      <w:pPr>
        <w:numPr>
          <w:ilvl w:val="0"/>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 xml:space="preserve">Обрати квартиру </w:t>
      </w:r>
    </w:p>
    <w:p w:rsidR="004D6580" w:rsidRPr="003F111A" w:rsidRDefault="004D6580" w:rsidP="005C280E">
      <w:pPr>
        <w:numPr>
          <w:ilvl w:val="0"/>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Оформлення реєстрації громадян;</w:t>
      </w:r>
    </w:p>
    <w:p w:rsidR="004D6580" w:rsidRPr="003F111A" w:rsidRDefault="004D6580" w:rsidP="005C280E">
      <w:pPr>
        <w:numPr>
          <w:ilvl w:val="1"/>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Створити картку реєстрації («форма А»)</w:t>
      </w:r>
    </w:p>
    <w:p w:rsidR="004D6580" w:rsidRPr="003F111A" w:rsidRDefault="004D6580" w:rsidP="005C280E">
      <w:pPr>
        <w:numPr>
          <w:ilvl w:val="2"/>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Заповнити обов’язкові поля</w:t>
      </w:r>
    </w:p>
    <w:p w:rsidR="004D6580" w:rsidRPr="003F111A" w:rsidRDefault="004D6580" w:rsidP="005C280E">
      <w:pPr>
        <w:numPr>
          <w:ilvl w:val="0"/>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Аналіз реквізитів:</w:t>
      </w:r>
    </w:p>
    <w:p w:rsidR="004D6580" w:rsidRPr="003F111A" w:rsidRDefault="004D6580" w:rsidP="005C280E">
      <w:pPr>
        <w:numPr>
          <w:ilvl w:val="1"/>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Виникнення помилки до п.1</w:t>
      </w:r>
    </w:p>
    <w:p w:rsidR="004D6580" w:rsidRPr="003F111A" w:rsidRDefault="004D6580" w:rsidP="005C280E">
      <w:pPr>
        <w:numPr>
          <w:ilvl w:val="1"/>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Відсутність помилки до п. 5.3</w:t>
      </w:r>
    </w:p>
    <w:p w:rsidR="004D6580" w:rsidRPr="003F111A" w:rsidRDefault="004D6580" w:rsidP="005C280E">
      <w:pPr>
        <w:numPr>
          <w:ilvl w:val="1"/>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Вийти зі збереженням</w:t>
      </w:r>
    </w:p>
    <w:p w:rsidR="004D6580" w:rsidRPr="003F111A" w:rsidRDefault="004D6580" w:rsidP="005C280E">
      <w:pPr>
        <w:numPr>
          <w:ilvl w:val="0"/>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Друк картки реєстрації («форма А»)</w:t>
      </w:r>
    </w:p>
    <w:p w:rsidR="004D6580" w:rsidRPr="003F111A" w:rsidRDefault="004D6580" w:rsidP="005C280E">
      <w:pPr>
        <w:numPr>
          <w:ilvl w:val="0"/>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Зняття з реєстрації («форма Б»)</w:t>
      </w:r>
    </w:p>
    <w:p w:rsidR="004D6580" w:rsidRPr="003F111A" w:rsidRDefault="004D6580" w:rsidP="005C280E">
      <w:pPr>
        <w:numPr>
          <w:ilvl w:val="1"/>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Зняти з  реєстрації</w:t>
      </w:r>
    </w:p>
    <w:p w:rsidR="004D6580" w:rsidRPr="003F111A" w:rsidRDefault="004D6580" w:rsidP="005C280E">
      <w:pPr>
        <w:numPr>
          <w:ilvl w:val="2"/>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Підтвердити зняття з реєстрації</w:t>
      </w:r>
    </w:p>
    <w:p w:rsidR="004D6580" w:rsidRPr="003F111A" w:rsidRDefault="004D6580" w:rsidP="005C280E">
      <w:pPr>
        <w:numPr>
          <w:ilvl w:val="2"/>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Відмовитись від зняття з реєстрації</w:t>
      </w:r>
    </w:p>
    <w:p w:rsidR="004D6580" w:rsidRPr="003F111A" w:rsidRDefault="004D6580" w:rsidP="005C280E">
      <w:pPr>
        <w:numPr>
          <w:ilvl w:val="1"/>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Друк картки реєстрації («форма Б»)</w:t>
      </w:r>
    </w:p>
    <w:p w:rsidR="004D6580" w:rsidRPr="003F111A" w:rsidRDefault="0010617D" w:rsidP="005C280E">
      <w:pPr>
        <w:numPr>
          <w:ilvl w:val="0"/>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Ф</w:t>
      </w:r>
      <w:r w:rsidR="004D6580" w:rsidRPr="003F111A">
        <w:rPr>
          <w:rFonts w:ascii="Times New Roman" w:hAnsi="Times New Roman"/>
          <w:sz w:val="26"/>
          <w:szCs w:val="26"/>
          <w:lang w:val="uk-UA"/>
        </w:rPr>
        <w:t>ормування довідок встановленої форми - Ф-3, Ф-4, Ф-5, ЖС-2, «Талон зняття з реєстраційного обліку за місцем проживання в Україні» з реєстру зареєстрованих громадян</w:t>
      </w:r>
    </w:p>
    <w:p w:rsidR="004D6580" w:rsidRPr="003F111A" w:rsidRDefault="003F111A" w:rsidP="005C280E">
      <w:pPr>
        <w:numPr>
          <w:ilvl w:val="0"/>
          <w:numId w:val="67"/>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Ф</w:t>
      </w:r>
      <w:r w:rsidR="004D6580" w:rsidRPr="003F111A">
        <w:rPr>
          <w:rFonts w:ascii="Times New Roman" w:hAnsi="Times New Roman"/>
          <w:sz w:val="26"/>
          <w:szCs w:val="26"/>
          <w:lang w:val="uk-UA"/>
        </w:rPr>
        <w:t>ормування списків по запитах: списки виборців, списки зареєстрованих та тощо з реєстру зареєстрованих громадян</w:t>
      </w:r>
    </w:p>
    <w:p w:rsidR="004D6580" w:rsidRPr="003F111A" w:rsidRDefault="004D6580" w:rsidP="003F111A">
      <w:pPr>
        <w:spacing w:before="120"/>
        <w:ind w:firstLine="567"/>
        <w:jc w:val="both"/>
        <w:rPr>
          <w:rFonts w:ascii="Times New Roman" w:hAnsi="Times New Roman"/>
          <w:sz w:val="26"/>
          <w:szCs w:val="26"/>
          <w:lang w:val="uk-UA"/>
        </w:rPr>
      </w:pPr>
    </w:p>
    <w:p w:rsidR="004D6580" w:rsidRPr="003F111A" w:rsidRDefault="004D6580" w:rsidP="003F111A">
      <w:pPr>
        <w:pStyle w:val="21"/>
        <w:rPr>
          <w:rFonts w:ascii="Times New Roman" w:hAnsi="Times New Roman"/>
          <w:lang w:val="uk-UA"/>
        </w:rPr>
      </w:pPr>
      <w:bookmarkStart w:id="150" w:name="_Toc465413809"/>
      <w:r w:rsidRPr="003F111A">
        <w:rPr>
          <w:rFonts w:ascii="Times New Roman" w:hAnsi="Times New Roman"/>
          <w:lang w:val="uk-UA"/>
        </w:rPr>
        <w:t>Опис алгоритму формування рахунків по комунальним послугам</w:t>
      </w:r>
      <w:bookmarkEnd w:id="150"/>
    </w:p>
    <w:p w:rsidR="004D6580" w:rsidRPr="003F111A" w:rsidRDefault="004D6580" w:rsidP="005C280E">
      <w:pPr>
        <w:numPr>
          <w:ilvl w:val="0"/>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Внесення даних по встановлених лічильниках</w:t>
      </w:r>
    </w:p>
    <w:p w:rsidR="004D6580" w:rsidRPr="003F111A" w:rsidRDefault="004D6580" w:rsidP="005C280E">
      <w:pPr>
        <w:numPr>
          <w:ilvl w:val="1"/>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lastRenderedPageBreak/>
        <w:t>Лічильники для дому</w:t>
      </w:r>
    </w:p>
    <w:p w:rsidR="004D6580" w:rsidRPr="003F111A" w:rsidRDefault="004D6580" w:rsidP="005C280E">
      <w:pPr>
        <w:numPr>
          <w:ilvl w:val="1"/>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Лічильники по квартирні</w:t>
      </w:r>
    </w:p>
    <w:p w:rsidR="004D6580" w:rsidRPr="003F111A" w:rsidRDefault="004D6580" w:rsidP="005C280E">
      <w:pPr>
        <w:numPr>
          <w:ilvl w:val="1"/>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Розрахунок для квартир без лічильників</w:t>
      </w:r>
    </w:p>
    <w:p w:rsidR="004D6580" w:rsidRPr="003F111A" w:rsidRDefault="004D6580" w:rsidP="005C280E">
      <w:pPr>
        <w:numPr>
          <w:ilvl w:val="0"/>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Групове формування рахунків на комунальні послуги по особових рахунках</w:t>
      </w:r>
    </w:p>
    <w:p w:rsidR="004D6580" w:rsidRPr="003F111A" w:rsidRDefault="004D6580" w:rsidP="005C280E">
      <w:pPr>
        <w:numPr>
          <w:ilvl w:val="0"/>
          <w:numId w:val="68"/>
        </w:numPr>
        <w:spacing w:before="120"/>
        <w:ind w:firstLine="567"/>
        <w:jc w:val="both"/>
        <w:rPr>
          <w:rFonts w:ascii="Times New Roman" w:hAnsi="Times New Roman"/>
          <w:sz w:val="26"/>
          <w:szCs w:val="26"/>
          <w:lang w:val="uk-UA"/>
        </w:rPr>
      </w:pPr>
      <w:r w:rsidRPr="003F111A">
        <w:rPr>
          <w:rFonts w:ascii="Times New Roman" w:hAnsi="Times New Roman"/>
          <w:sz w:val="26"/>
          <w:szCs w:val="26"/>
          <w:lang w:val="uk-UA"/>
        </w:rPr>
        <w:t xml:space="preserve">Друк рахунків     </w:t>
      </w:r>
    </w:p>
    <w:p w:rsidR="004D6580" w:rsidRPr="003F111A" w:rsidRDefault="004D6580" w:rsidP="003F111A">
      <w:pPr>
        <w:spacing w:before="120"/>
        <w:ind w:left="360"/>
        <w:jc w:val="both"/>
        <w:rPr>
          <w:rFonts w:ascii="Times New Roman" w:hAnsi="Times New Roman"/>
          <w:sz w:val="26"/>
          <w:szCs w:val="26"/>
          <w:lang w:val="uk-UA"/>
        </w:rPr>
      </w:pPr>
      <w:r w:rsidRPr="003F111A">
        <w:rPr>
          <w:rFonts w:ascii="Times New Roman" w:hAnsi="Times New Roman"/>
          <w:sz w:val="26"/>
          <w:szCs w:val="26"/>
          <w:lang w:val="uk-UA"/>
        </w:rPr>
        <w:t>Детальний опис інших алгоритмів по обліку комунальних послуг буде зроблено в техноробочому проекті.</w:t>
      </w:r>
    </w:p>
    <w:p w:rsidR="004D6580" w:rsidRPr="003F111A" w:rsidRDefault="004D6580" w:rsidP="003F111A">
      <w:pPr>
        <w:pStyle w:val="21"/>
        <w:rPr>
          <w:rFonts w:ascii="Times New Roman" w:hAnsi="Times New Roman"/>
          <w:lang w:val="uk-UA"/>
        </w:rPr>
      </w:pPr>
      <w:bookmarkStart w:id="151" w:name="_Toc465413810"/>
      <w:r w:rsidRPr="003F111A">
        <w:rPr>
          <w:rFonts w:ascii="Times New Roman" w:hAnsi="Times New Roman"/>
          <w:lang w:val="uk-UA"/>
        </w:rPr>
        <w:t>Алгоритми розрахунків  по комунальним послугам</w:t>
      </w:r>
      <w:bookmarkEnd w:id="151"/>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Для кожної послуги повинна бути створена номенклатура, в якій вказані її характеристики:</w:t>
      </w:r>
    </w:p>
    <w:p w:rsidR="004D6580" w:rsidRPr="003F111A" w:rsidRDefault="004D6580" w:rsidP="005C280E">
      <w:pPr>
        <w:numPr>
          <w:ilvl w:val="0"/>
          <w:numId w:val="80"/>
        </w:numPr>
        <w:jc w:val="both"/>
        <w:rPr>
          <w:rFonts w:ascii="Times New Roman" w:hAnsi="Times New Roman"/>
          <w:sz w:val="26"/>
          <w:szCs w:val="26"/>
          <w:lang w:val="uk-UA"/>
        </w:rPr>
      </w:pPr>
      <w:r w:rsidRPr="003F111A">
        <w:rPr>
          <w:rFonts w:ascii="Times New Roman" w:hAnsi="Times New Roman"/>
          <w:sz w:val="26"/>
          <w:szCs w:val="26"/>
          <w:lang w:val="uk-UA"/>
        </w:rPr>
        <w:t>одиниці вимірювання (кв.м., людина, м.куб. і т.д.)</w:t>
      </w:r>
    </w:p>
    <w:p w:rsidR="004D6580" w:rsidRPr="003F111A" w:rsidRDefault="004D6580" w:rsidP="005C280E">
      <w:pPr>
        <w:numPr>
          <w:ilvl w:val="0"/>
          <w:numId w:val="80"/>
        </w:numPr>
        <w:jc w:val="both"/>
        <w:rPr>
          <w:rFonts w:ascii="Times New Roman" w:hAnsi="Times New Roman"/>
          <w:sz w:val="26"/>
          <w:szCs w:val="26"/>
          <w:lang w:val="uk-UA"/>
        </w:rPr>
      </w:pPr>
      <w:r w:rsidRPr="003F111A">
        <w:rPr>
          <w:rFonts w:ascii="Times New Roman" w:hAnsi="Times New Roman"/>
          <w:sz w:val="26"/>
          <w:szCs w:val="26"/>
          <w:lang w:val="uk-UA"/>
        </w:rPr>
        <w:t>Вид обліку (за лічильником чи ні),</w:t>
      </w:r>
    </w:p>
    <w:p w:rsidR="004D6580" w:rsidRPr="003F111A" w:rsidRDefault="004D6580" w:rsidP="005C280E">
      <w:pPr>
        <w:numPr>
          <w:ilvl w:val="0"/>
          <w:numId w:val="80"/>
        </w:numPr>
        <w:jc w:val="both"/>
        <w:rPr>
          <w:rFonts w:ascii="Times New Roman" w:hAnsi="Times New Roman"/>
          <w:sz w:val="26"/>
          <w:szCs w:val="26"/>
          <w:lang w:val="uk-UA"/>
        </w:rPr>
      </w:pPr>
      <w:r w:rsidRPr="003F111A">
        <w:rPr>
          <w:rFonts w:ascii="Times New Roman" w:hAnsi="Times New Roman"/>
          <w:sz w:val="26"/>
          <w:szCs w:val="26"/>
          <w:lang w:val="uk-UA"/>
        </w:rPr>
        <w:t>Метод обліку (квартплата, водопостачання, опалення, електроенергія, полив)</w:t>
      </w:r>
    </w:p>
    <w:p w:rsidR="004D6580" w:rsidRPr="003F111A" w:rsidRDefault="004D6580" w:rsidP="005C280E">
      <w:pPr>
        <w:numPr>
          <w:ilvl w:val="0"/>
          <w:numId w:val="80"/>
        </w:numPr>
        <w:jc w:val="both"/>
        <w:rPr>
          <w:rFonts w:ascii="Times New Roman" w:hAnsi="Times New Roman"/>
          <w:sz w:val="26"/>
          <w:szCs w:val="26"/>
          <w:lang w:val="uk-UA"/>
        </w:rPr>
      </w:pPr>
      <w:r w:rsidRPr="003F111A">
        <w:rPr>
          <w:rFonts w:ascii="Times New Roman" w:hAnsi="Times New Roman"/>
          <w:sz w:val="26"/>
          <w:szCs w:val="26"/>
          <w:lang w:val="uk-UA"/>
        </w:rPr>
        <w:t>Норми (на людину, на сім'ю, на пільгу).</w:t>
      </w:r>
    </w:p>
    <w:p w:rsidR="004D6580" w:rsidRPr="00A83E3C" w:rsidRDefault="004D6580" w:rsidP="004D6580">
      <w:pPr>
        <w:jc w:val="both"/>
        <w:rPr>
          <w:rFonts w:ascii="Times New Roman" w:hAnsi="Times New Roman"/>
          <w:sz w:val="28"/>
          <w:szCs w:val="28"/>
          <w:lang w:val="uk-UA"/>
        </w:rPr>
      </w:pP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Послуги необхідно згруповати в асортимент послуг. На підставі кожного асортименту повинен бути створений прейскурант, в якому для кожної послуги вказуються тариф та дата введення тарифу в дію. Даний механізм дозволяє вести історію зміни тарифів. Для різних будинків можуть бути різні прейскуранти.</w:t>
      </w:r>
    </w:p>
    <w:p w:rsidR="004D6580" w:rsidRPr="00A83E3C" w:rsidRDefault="004D6580" w:rsidP="004D6580">
      <w:pPr>
        <w:jc w:val="both"/>
        <w:rPr>
          <w:rFonts w:ascii="Times New Roman" w:hAnsi="Times New Roman"/>
          <w:sz w:val="28"/>
          <w:szCs w:val="28"/>
          <w:lang w:val="uk-UA"/>
        </w:rPr>
      </w:pPr>
    </w:p>
    <w:p w:rsidR="004D6580" w:rsidRPr="00A83E3C" w:rsidRDefault="004D6580" w:rsidP="004D6580">
      <w:pPr>
        <w:jc w:val="both"/>
        <w:rPr>
          <w:rFonts w:ascii="Times New Roman" w:hAnsi="Times New Roman"/>
          <w:sz w:val="28"/>
          <w:szCs w:val="28"/>
          <w:lang w:val="uk-UA"/>
        </w:rPr>
      </w:pPr>
      <w:r w:rsidRPr="00A83E3C">
        <w:rPr>
          <w:rFonts w:ascii="Times New Roman" w:hAnsi="Times New Roman"/>
          <w:sz w:val="28"/>
          <w:szCs w:val="28"/>
          <w:lang w:val="uk-UA"/>
        </w:rPr>
        <w:t>НАРАХУВАННЯ</w:t>
      </w:r>
    </w:p>
    <w:p w:rsidR="004D6580" w:rsidRPr="00A83E3C" w:rsidRDefault="004D6580" w:rsidP="004D6580">
      <w:pPr>
        <w:jc w:val="both"/>
        <w:rPr>
          <w:rFonts w:ascii="Times New Roman" w:hAnsi="Times New Roman"/>
          <w:sz w:val="28"/>
          <w:szCs w:val="28"/>
          <w:lang w:val="uk-UA"/>
        </w:rPr>
      </w:pP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Прейскурант послуг складається з наступних послуг:</w:t>
      </w: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послуги квартплати (прибирання території, ліфти, обслуговування димовентканалів, аварійна служба, обслуговування внутрішньобудинкових мереж, вивезення негабаритного сміття)</w:t>
      </w:r>
    </w:p>
    <w:p w:rsidR="004D6580" w:rsidRPr="003F111A" w:rsidRDefault="004D6580" w:rsidP="003F111A">
      <w:pPr>
        <w:spacing w:before="120"/>
        <w:ind w:firstLine="720"/>
        <w:jc w:val="both"/>
        <w:rPr>
          <w:rFonts w:ascii="Times New Roman" w:hAnsi="Times New Roman"/>
          <w:sz w:val="26"/>
          <w:szCs w:val="26"/>
          <w:lang w:val="uk-UA"/>
        </w:rPr>
      </w:pP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розрахунок = тариф * наведена площа (1) кв. метр</w:t>
      </w: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Наведена площа розраховується наступним чином = житлова площа квартири +0,3 площі балкона + 0,5 площі лоджії.</w:t>
      </w: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Для квартир, розташованих на першому поверсі та не користуються послугою ліфта - послуга ліфта не включається в перелік послуг для даного особового рахунку та нарахування за послугою ліфта не проводяться.</w:t>
      </w:r>
    </w:p>
    <w:p w:rsidR="004D6580" w:rsidRPr="00903ED7" w:rsidRDefault="004D6580" w:rsidP="003F111A">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Прейскурант для певного набору послуг = 2,39 грн. за м. кв.</w:t>
      </w:r>
    </w:p>
    <w:p w:rsidR="004D6580" w:rsidRPr="003F111A" w:rsidRDefault="004D6580" w:rsidP="003F111A">
      <w:pPr>
        <w:spacing w:before="120"/>
        <w:ind w:firstLine="720"/>
        <w:jc w:val="both"/>
        <w:rPr>
          <w:rFonts w:ascii="Times New Roman" w:hAnsi="Times New Roman"/>
          <w:sz w:val="26"/>
          <w:szCs w:val="26"/>
          <w:lang w:val="uk-UA"/>
        </w:rPr>
      </w:pPr>
      <w:r w:rsidRPr="003F111A">
        <w:rPr>
          <w:rFonts w:ascii="Times New Roman" w:hAnsi="Times New Roman"/>
          <w:sz w:val="26"/>
          <w:szCs w:val="26"/>
          <w:lang w:val="uk-UA"/>
        </w:rPr>
        <w:t>Площа квартири 50 м.кв., Житлова площа квартири 45 м.кв., площаль балкона 3 м.кв., площа лоджії 2 м.кв.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lastRenderedPageBreak/>
        <w:t>Приведена площа квартири = 45 + 0,3 * 3 + 0,5 * 2 = 46,9 м.кв.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2,39 * 46,9 = 112,09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5C280E">
      <w:pPr>
        <w:numPr>
          <w:ilvl w:val="0"/>
          <w:numId w:val="81"/>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послуга опалення</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опалювальна площа кв. метр</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Опалювальна площа 39,50 м кв., Тариф 48,12 грн. за м. кв.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39,50 * 48,12 = 1900,74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5C280E">
      <w:pPr>
        <w:numPr>
          <w:ilvl w:val="0"/>
          <w:numId w:val="81"/>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послуга водопостачання, водовідведення</w:t>
      </w:r>
    </w:p>
    <w:p w:rsidR="004D6580" w:rsidRPr="00903ED7" w:rsidRDefault="004D6580" w:rsidP="005C280E">
      <w:pPr>
        <w:numPr>
          <w:ilvl w:val="1"/>
          <w:numId w:val="34"/>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згідно показань лічильника:</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обсяг куб.м.води, згідно показань лічильника.</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У разі тимчасової відсутності лічильника (в зв'язку з їх черговий повіркою, ремонтом або заміною) по рішенню надавача послуг обсяг наданих послуг водопостачання визначається за середніми витратами за три попередніх місяці згідно з показаннями приладів обліку на період відсутності приладів, але не більше одного місяця. Після закінчення зазначеного терміну, при відсутності приладів обліку обсяг наданих послуг водопостачання визначається згідно затвердженої нормами водоспоживання.</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Тариф на водопостачання, водовідведення = 21,10 грн., Споживання згідно показань лічильників 5 м. куб.</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21,10 * 5 = 105,5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5C280E">
      <w:pPr>
        <w:numPr>
          <w:ilvl w:val="1"/>
          <w:numId w:val="34"/>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згідно норм споживання:</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норма споживання куб.м.води * кількість мешканців, що фактично проживають.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Тариф = 21,10 грн., Затверджена норма 4,2 м. куб. на людину,</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фактично мешкає 3 людини.</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21,10 * 4,2 * 3 = 265,86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5C280E">
      <w:pPr>
        <w:numPr>
          <w:ilvl w:val="1"/>
          <w:numId w:val="34"/>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xml:space="preserve">середнє споживання згідно договору </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У разі не передачі показань лічильника споживачу нарахування проводяться згідно із середнім споживанням, вказаною споживачем в договорі.</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lastRenderedPageBreak/>
        <w:t>Тариф = 21,10 грн., Середнє споживання згідно договору 3 м. куб.</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21,10 * 3 = 63,3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5C280E">
      <w:pPr>
        <w:numPr>
          <w:ilvl w:val="0"/>
          <w:numId w:val="81"/>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послуги вивезення твердих побутових відходів (для жителів багатоквартирних будинків)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кількість мешканців, що фактично проживають (шт.).</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Тариф на вивезення твердих побутових відходів = 11,95 грн., Фактично проживає 3 людини.</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21,10 * 3 = 35,85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5C280E">
      <w:pPr>
        <w:numPr>
          <w:ilvl w:val="0"/>
          <w:numId w:val="81"/>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вивезення ТПВ   населення (приватний сектор)</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на 1 людину * кількість мешканців, що фактично проживають.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Тариф - 7,8 грн., Кількість фактично проживаючих - 3 людини.</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7,8 * 3 = 23,4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5C280E">
      <w:pPr>
        <w:numPr>
          <w:ilvl w:val="0"/>
          <w:numId w:val="81"/>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вивезення ТПВ  юридичні особи, в т.ч. бюджетні організації</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кількість фактично вивезеного сміття (куб.м.)</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Тариф - 74,33 грн., Кількість мусору- 3 куб.м.,</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Нарахування за послугою = 74,33 * 3 = 222,99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ПІЛЬГИ</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Пільга розраховується наступним чином:</w:t>
      </w:r>
    </w:p>
    <w:p w:rsidR="004D6580" w:rsidRPr="00903ED7" w:rsidRDefault="004D6580" w:rsidP="005C280E">
      <w:pPr>
        <w:numPr>
          <w:ilvl w:val="0"/>
          <w:numId w:val="72"/>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xml:space="preserve">Квартплата, опалення </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(21 м.кв. * кількість пільговиків + 10,5 м. Кв. на сім'ю) *% відшкодування від держави.</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xml:space="preserve">В квартирі проживає 5 осіб, з яких 3 пільговиків з однаковою пільгою (75%),  пільга буде нараховуватися наступним чином </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(21 * 3 + 10,5 = 73,5 кв.м.) * 75 %</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У разі, якщо в квартирі проживає 5 осіб, з яких 2 пільговиків з однаковою пільгою (75%), і 1 з іншого пільгою (50%), то при розрахунку кв.м. на сім'ю (10,5 кв.м.) буде враховуватися в квадратних метрах, що відносяться до пільги з великим відсотком відшкодування від держави.</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[(21 * 2 + 10,5) 75% + 21 * 50%].</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У разі, якщо розмір площі, на яку з даного особовому рахунку поширюється пільга, більше реальної площі квартири (наведеної або опалювальної), то пільга поширюється на всю площу (наведену або опалювальну).</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5C280E">
      <w:pPr>
        <w:numPr>
          <w:ilvl w:val="0"/>
          <w:numId w:val="72"/>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xml:space="preserve">Послуги з вивезення ТПВ </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тариф * кількість пільговиків *% відшкодування від держави.</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Тобто в разі, якщо в квартирі проживає 5 осіб, з яких 3 пільговика з однаковою пільгою (75%), то розрахунок наступний:</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Приклад нарахувань:</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Розрахунок = 7,8 (тариф на 1 особу, грн.) * 5 (кількість мешканців) = 39 грн .;</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Пільга = 7,8 (тариф, грн.) * 3 (к-ть пільговиків) * 75% (відсоток відшкодування) = 17,55 грн .;</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До оплати = 39 (нарахування) - 17,55 (сума пільги) = 21,45 грн.</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5C280E">
      <w:pPr>
        <w:numPr>
          <w:ilvl w:val="0"/>
          <w:numId w:val="72"/>
        </w:num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Послуга водовідведення, водопостачання</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Пільга поширюється на соціальну норму.</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Згідно з постановою Кабінету міністрів України від 6 серпня 2014 р № 409 «Про встановлення державних соціальних стандартів у сфері житлово-комунального обслуговування» з 01.10.2014 р встановлені соціальні нормативи, по оплаті яких держава надає пільги, а саме:</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При наявності холодного і гарячого водопостачання та водовідведення:</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- 2,4 м3 на одну людину в місяць - для користування послугами з централізованого постачання холодної води та стоків;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- 1,6 м3 на одну людину в місяць - для користування послугами з централізованого гарячого водопостачання та стоків;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- 4 м3 на одну людину в місяць при відсутності гарячого водопостачання - для користування послугами з централізованого постачання холодної води і стоків.</w:t>
      </w:r>
    </w:p>
    <w:p w:rsidR="004D6580" w:rsidRPr="00903ED7" w:rsidRDefault="004D6580" w:rsidP="00903ED7">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У разі встановлення квартирних засобів обліку, їх показання розподіляються пропорційно кількості мешканців квартири. Пільги споживачам з оплати послуг надаються на частку, отриману після такого розподілу, за фактичними витратами, але не вище нормативів (норм) споживання, визначених законодавством.</w:t>
      </w:r>
    </w:p>
    <w:p w:rsidR="004D6580" w:rsidRPr="00903ED7" w:rsidRDefault="004D6580" w:rsidP="00903ED7">
      <w:pPr>
        <w:spacing w:before="120"/>
        <w:ind w:firstLine="720"/>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b/>
          <w:sz w:val="26"/>
          <w:szCs w:val="26"/>
          <w:lang w:val="uk-UA"/>
        </w:rPr>
        <w:t>1. Норма більше соціальної норми</w:t>
      </w:r>
      <w:r w:rsidRPr="00903ED7">
        <w:rPr>
          <w:rFonts w:ascii="Times New Roman" w:hAnsi="Times New Roman"/>
          <w:sz w:val="26"/>
          <w:szCs w:val="26"/>
          <w:lang w:val="uk-UA"/>
        </w:rPr>
        <w:t>.</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Наприклад, (2 людини  проживає, з них у 1 людини пільга (дитина війни 25%) норма споживання 5,7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Порівнюємо співвідношення соціальної норми до норми споживання.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Оскільки застосовується норма більше 4 куб.м., то різницю (1,7 м.куб.) пільговик повинен сплатити, згідно затвердженого тарифу,</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З - соціальна норма 4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В - норма споживання для даного особового рахунку на одного мешканця 5,7,</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4 &lt;В = 4 &lt;5,7, значить Vл = 4.</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Кількість мешканців * норму споживання = V обсяг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 кількість мешканців;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В - норма споживання для даного особового рахунку на одного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об'єм споживання води.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 В = V = 2 × 5,7 = 11,4 куб.м.</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обсяг споживання води * тариф) - (обсяг пільги * кількість пільговиків * тариф * розмір пільги)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 - затверджений тариф;</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 (4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кількість пільговиків;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L- розмір пільги;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S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T) - (Vл × N '× T × L) = S</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(11.4 × тариф ВС) - (4 × 1 × тариф ВС × 0.25)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(11.4 × тариф ВО) - (4 × 1 × тариф ВО × 0.25) = сума до оплати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b/>
          <w:sz w:val="26"/>
          <w:szCs w:val="26"/>
          <w:lang w:val="uk-UA"/>
        </w:rPr>
      </w:pPr>
      <w:r w:rsidRPr="00903ED7">
        <w:rPr>
          <w:rFonts w:ascii="Times New Roman" w:hAnsi="Times New Roman"/>
          <w:b/>
          <w:sz w:val="26"/>
          <w:szCs w:val="26"/>
          <w:lang w:val="uk-UA"/>
        </w:rPr>
        <w:t>2. Норма споживання менше або дорівнює 4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 Наприклад, (3 проживають, з них у 1 людини пільга (особа ЧАЕС 50%).</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В - норма споживання для даного особового рахунку на одного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4&gt; В = 4&gt; 3,6, отже Vл = 3,6.</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2) Кількість мешканців * норму споживання = V обсяг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 кількість мешканців;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В - норма споживання для даного особового рахунку на одного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 В = V = 3 * 3,6 = 10,8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3) (V обсяг споживання води * тариф) - (обсяг пільги * кількість пільговиків * тариф * розмір пільги)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 - затверджений тариф,</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 (3,6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кількість пільговиків;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lastRenderedPageBreak/>
        <w:t>L- розмір пільги.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S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T) - (Vл × N '× T × L) = S</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(10,8 × тариф ВП) - (3,6 × 1 × тариф ВС × 0.50)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(10,8 × тариф ВВ) - (3,6 × 1 × тариф ВО × 0.50) = сума до оплати.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b/>
          <w:sz w:val="26"/>
          <w:szCs w:val="26"/>
          <w:lang w:val="uk-UA"/>
        </w:rPr>
        <w:t>3. Розрахунок пільги по лічильнику, коли споживання води не перевищує соціальну норму</w:t>
      </w:r>
      <w:r w:rsidRPr="00903ED7">
        <w:rPr>
          <w:rFonts w:ascii="Times New Roman" w:hAnsi="Times New Roman"/>
          <w:sz w:val="26"/>
          <w:szCs w:val="26"/>
          <w:lang w:val="uk-UA"/>
        </w:rPr>
        <w:t>.</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У разі встановлення квартирних засобів обліку, їх показання розподіляються пропорційно кількості мешканців квартири. Пільги споживачам з оплати послуг надаються на частку, отриману після такого розподілу, за фактичними витратами, але не вище нормативів (норм) споживання, визначених законодавством.</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Наприклад, (5 проживають, з них у 1 людини пільга (дружина померлого ЧАЕС 50%).</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обсяг споживання води / кількість мешканців = А витрата води на кожного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V-об'єм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кількість проживаючих,</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А- витрата води на кожного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N = A = 6/5 = 1,2,</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Порівнюємо співвідношення соціальної норми до норми споживання.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А - витрата води на кожного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 за поточний місяць.</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4 куб.м. ≥ А = 4 куб.м. ≥ 1,2, значить Vл = 1,2.</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обсяг споживання води * тариф) - (тариф * пільгу), якщо витрата води пільговика дорівнює або не перевищує 4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 - затверджений тариф;</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 (1,2 куб.м.) за поточний місяць;</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L- розмір пільги;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S - сума до оплати.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T) - (Vл × T × L) = S</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(6 х тариф ВП) - (1,2 х 1 х тариф ВС х 0,50)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(6 х тариф ВВ) - (1,2 х 1 х тариф ВО х 0,50) = сума до оплати.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b/>
          <w:sz w:val="26"/>
          <w:szCs w:val="26"/>
          <w:lang w:val="uk-UA"/>
        </w:rPr>
      </w:pPr>
      <w:r w:rsidRPr="00903ED7">
        <w:rPr>
          <w:rFonts w:ascii="Times New Roman" w:hAnsi="Times New Roman"/>
          <w:b/>
          <w:sz w:val="26"/>
          <w:szCs w:val="26"/>
          <w:lang w:val="uk-UA"/>
        </w:rPr>
        <w:t>4. Розрахунок пільги по лічильнику, коли споживання води перевищує соціальну норму.</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У разі встановлення квартирних засобів обліку, їх показання розподіляються пропорційно кількості мешканців квартири. Пільги споживачам з оплати послуг надаються на частку, отриману після такого розподілу, за фактичними витратами, але не вище нормативів (норм) споживання, визначених законодавством.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Наприклад, кількість проживаючих 3, з них у 2 людей пільга. (100%).</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обсяг споживання води / кількість мешканців = А витрата води на кожного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N- кількість проживаючих,</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lastRenderedPageBreak/>
        <w:t>          А- витрата води на кожного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N = A = 25/3 = 8,33,</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Порівнюємо співвідношення соціальної норми до норми споживання.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Якщо 4 куб.м. більше, то різницю пільговик повинен сплатити, згідно затвердженого тарифу.</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А- витрата води на кожного мешканця,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4 куб.м. &lt;А = 4 куб.м. &lt;8,33, значить Vл = 4.</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обсяг споживання води * тариф) - (обсяг пільги * на кількість пільговиків * тариф * розмір пільги)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 - об'єм споживання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 - затверджений тариф,</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Vл - обсяг, на який поширюється пільга (4 куб.м.)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N'- кількість пільговиків;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L- розмір пільги,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S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(V × T) - (Vл × N '× T × L) = S</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(25 х тариф ВП) - (4 х 2 х тариф ВС х 1) = сума до оплати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(25 х тариф ВВ) - (4 х 2 х тариф ВО х 1) = сума до оплати.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СУБСИДІЇ</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Згідно Постанови Кабінету Міністрів України від 27.04.2016 № 317, з 01.05.2016 в разі, якщо людині надається субсидія, на період дії субсидія пільга не враховується при нарахуваннях.</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ПЕРЕРАХУНКИ</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Згідно Постанови Кабінету Міністрів України від 17.02.2010 № 151 можливі наступні перерахунки.</w:t>
      </w:r>
    </w:p>
    <w:p w:rsidR="004D6580" w:rsidRPr="00903ED7" w:rsidRDefault="004D6580" w:rsidP="005C280E">
      <w:pPr>
        <w:numPr>
          <w:ilvl w:val="0"/>
          <w:numId w:val="18"/>
        </w:numPr>
        <w:jc w:val="both"/>
        <w:rPr>
          <w:rFonts w:ascii="Times New Roman" w:hAnsi="Times New Roman"/>
          <w:sz w:val="26"/>
          <w:szCs w:val="26"/>
          <w:lang w:val="uk-UA"/>
        </w:rPr>
      </w:pPr>
      <w:r w:rsidRPr="00903ED7">
        <w:rPr>
          <w:rFonts w:ascii="Times New Roman" w:hAnsi="Times New Roman"/>
          <w:sz w:val="26"/>
          <w:szCs w:val="26"/>
          <w:lang w:val="uk-UA"/>
        </w:rPr>
        <w:t>Відсутність опалення (в т.ч. початок опалювального сезону в середині місяця)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Нарахування проводяться за дні, протягом яких послуга опалення надавалася, за такою формулою:</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C = T х 0,033 х d 1,</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C - сума, на яку зменшується розмір плати за опалення (з розрахунку на кв.м. опалювальної площі)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T - розмір місячної плати за опалення (з розрахунку на кв.м. опалювальної площі) за 1 кв.м.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d 1 - кількість днів, протягом яких була відсутня послуга;</w:t>
      </w:r>
    </w:p>
    <w:p w:rsidR="004D6580" w:rsidRPr="00903ED7" w:rsidRDefault="004D6580" w:rsidP="004D6580">
      <w:pPr>
        <w:jc w:val="both"/>
        <w:rPr>
          <w:rFonts w:ascii="Times New Roman" w:hAnsi="Times New Roman"/>
          <w:sz w:val="26"/>
          <w:szCs w:val="26"/>
          <w:lang w:val="uk-UA"/>
        </w:rPr>
      </w:pPr>
    </w:p>
    <w:p w:rsidR="004D6580" w:rsidRPr="00903ED7" w:rsidRDefault="004D6580" w:rsidP="005C280E">
      <w:pPr>
        <w:numPr>
          <w:ilvl w:val="0"/>
          <w:numId w:val="18"/>
        </w:numPr>
        <w:jc w:val="both"/>
        <w:rPr>
          <w:rFonts w:ascii="Times New Roman" w:hAnsi="Times New Roman"/>
          <w:sz w:val="26"/>
          <w:szCs w:val="26"/>
          <w:lang w:val="uk-UA"/>
        </w:rPr>
      </w:pPr>
      <w:r w:rsidRPr="00903ED7">
        <w:rPr>
          <w:rFonts w:ascii="Times New Roman" w:hAnsi="Times New Roman"/>
          <w:sz w:val="26"/>
          <w:szCs w:val="26"/>
          <w:lang w:val="uk-UA"/>
        </w:rPr>
        <w:t>Невідповідність температури опалення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 в опалювальний сезон</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 = Т * 0,05 * (18-t) * d 1 / М, при 12 град.C &lt;= t &lt;= 18 град.C;</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 = Т * 0,05 * (20-t) * d 1 / М, при 14 град.C &lt;= t &lt;= 20 град.C; (Для зовнішніх кімнат)</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 = Т * d 1 / М, при t &lt;12 град.C</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 = Т * d 1 / М, при t &lt;14 град.C (для зовнішніх кімнат)</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C - сума, на яку зменшується розмір плати за опалення (з розрахунку на кв.м. опалювальної площі)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T - розмір місячної плати за опалення (з розрахунку на кв.м. опалювальної площі) за 1 кв.м.</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d 1 - кількість днів, протягом яких була відсутня послуга;</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М - кількість днів у місяці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t - температура, зафіксована в квартирі;</w:t>
      </w:r>
    </w:p>
    <w:p w:rsidR="004D6580" w:rsidRPr="00903ED7" w:rsidRDefault="004D6580" w:rsidP="005C280E">
      <w:pPr>
        <w:numPr>
          <w:ilvl w:val="0"/>
          <w:numId w:val="18"/>
        </w:numPr>
        <w:jc w:val="both"/>
        <w:rPr>
          <w:rFonts w:ascii="Times New Roman" w:hAnsi="Times New Roman"/>
          <w:sz w:val="26"/>
          <w:szCs w:val="26"/>
          <w:lang w:val="uk-UA"/>
        </w:rPr>
      </w:pPr>
      <w:r w:rsidRPr="00903ED7">
        <w:rPr>
          <w:rFonts w:ascii="Times New Roman" w:hAnsi="Times New Roman"/>
          <w:sz w:val="26"/>
          <w:szCs w:val="26"/>
          <w:lang w:val="uk-UA"/>
        </w:rPr>
        <w:t>Послуга водовідведення, водопостачання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 зміна в особовому рахунку – тимчасова відсутність мешканців у займаній ними квартирі;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Власники квартир, які встановили лічильники гарячої та холодної води платять, відповідно до показань лічильників.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При зміні складу проживаючих, власники квартир, які встановили лічильники гарячої та холодної води платять згідно показань лічильників.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Якщо в квартирі немає лічильника, розрахунок проводиться за встановленою нормою споживання. Таким чином перерахунок здійснюється за формулою</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Сума перерахунку по відсутньому мешканцеві = N / М * Д,</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N - норма споживання;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М - кількість днів місяця;</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 - кількість днів відсутності.</w:t>
      </w:r>
    </w:p>
    <w:p w:rsidR="004D6580" w:rsidRPr="00903ED7" w:rsidRDefault="004D6580" w:rsidP="004D6580">
      <w:pPr>
        <w:ind w:firstLine="708"/>
        <w:jc w:val="both"/>
        <w:rPr>
          <w:rFonts w:ascii="Times New Roman" w:hAnsi="Times New Roman"/>
          <w:sz w:val="26"/>
          <w:szCs w:val="26"/>
          <w:lang w:val="uk-UA"/>
        </w:rPr>
      </w:pPr>
    </w:p>
    <w:p w:rsidR="004D6580" w:rsidRPr="00903ED7" w:rsidRDefault="004D6580" w:rsidP="005C280E">
      <w:pPr>
        <w:numPr>
          <w:ilvl w:val="0"/>
          <w:numId w:val="18"/>
        </w:numPr>
        <w:jc w:val="both"/>
        <w:rPr>
          <w:rFonts w:ascii="Times New Roman" w:hAnsi="Times New Roman"/>
          <w:sz w:val="26"/>
          <w:szCs w:val="26"/>
          <w:lang w:val="uk-UA"/>
        </w:rPr>
      </w:pPr>
      <w:r w:rsidRPr="00903ED7">
        <w:rPr>
          <w:rFonts w:ascii="Times New Roman" w:hAnsi="Times New Roman"/>
          <w:sz w:val="26"/>
          <w:szCs w:val="26"/>
          <w:lang w:val="uk-UA"/>
        </w:rPr>
        <w:t>Відсутність послуги водовідведення, водопостачання (холодна і гаряча вода) більше 6 годин на день</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 споживання згідно норми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Сума перерахунку (при споживанні послуги згідно з нормами) = С * 0,033 * Т,</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С - розмір місячної плати за послуги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 - термін, протягом якого проводилося відхилення від кількісних показників, діб</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2. при споживанні послуги згідно з показаннями лічильника - відсутність послуги відбивається показаннями лічильника.</w:t>
      </w:r>
    </w:p>
    <w:p w:rsidR="004D6580" w:rsidRPr="00903ED7" w:rsidRDefault="004D6580" w:rsidP="004D6580">
      <w:pPr>
        <w:jc w:val="both"/>
        <w:rPr>
          <w:rFonts w:ascii="Times New Roman" w:hAnsi="Times New Roman"/>
          <w:sz w:val="26"/>
          <w:szCs w:val="26"/>
          <w:lang w:val="uk-UA"/>
        </w:rPr>
      </w:pPr>
    </w:p>
    <w:p w:rsidR="004D6580" w:rsidRPr="00903ED7" w:rsidRDefault="004D6580" w:rsidP="005C280E">
      <w:pPr>
        <w:numPr>
          <w:ilvl w:val="0"/>
          <w:numId w:val="82"/>
        </w:numPr>
        <w:jc w:val="both"/>
        <w:rPr>
          <w:rFonts w:ascii="Times New Roman" w:hAnsi="Times New Roman"/>
          <w:sz w:val="26"/>
          <w:szCs w:val="26"/>
          <w:lang w:val="uk-UA"/>
        </w:rPr>
      </w:pPr>
      <w:r w:rsidRPr="00903ED7">
        <w:rPr>
          <w:rFonts w:ascii="Times New Roman" w:hAnsi="Times New Roman"/>
          <w:sz w:val="26"/>
          <w:szCs w:val="26"/>
          <w:lang w:val="uk-UA"/>
        </w:rPr>
        <w:t>Неякісні послуги водовідведення, водопостачання (холодна вода) - надання постачальником комунальної послуги неналежної якості.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 споживання згідно норми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Сума зменшення оплати = С</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М * 0,2 * Т</w:t>
      </w:r>
      <w:r w:rsidRPr="00903ED7">
        <w:rPr>
          <w:rFonts w:ascii="Cambria Math" w:hAnsi="Cambria Math" w:cs="Cambria Math"/>
          <w:sz w:val="26"/>
          <w:szCs w:val="26"/>
          <w:lang w:val="uk-UA"/>
        </w:rPr>
        <w:t>₁</w:t>
      </w:r>
      <w:r w:rsidRPr="00903ED7">
        <w:rPr>
          <w:rFonts w:ascii="Times New Roman" w:hAnsi="Times New Roman"/>
          <w:sz w:val="26"/>
          <w:szCs w:val="26"/>
          <w:lang w:val="uk-UA"/>
        </w:rPr>
        <w:t>,</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С</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розмір місячної плати за послуги,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М - кількість днів у місяці,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термін, протягом якого проводилося відхилення від якісних показників, добу.</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2. споживання згідно показань лічильників (при перерахунку враховуються споживання за останні 6 місяців)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Сума зменшення оплати = Т</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(V1 + V 2 + V 3 + V 4+ V 5+ V 6) / (М1 + М2 + М3 + М4 + М5 + М6) * 0,2 * d</w:t>
      </w:r>
      <w:r w:rsidRPr="00903ED7">
        <w:rPr>
          <w:rFonts w:ascii="Cambria Math" w:hAnsi="Cambria Math" w:cs="Cambria Math"/>
          <w:sz w:val="26"/>
          <w:szCs w:val="26"/>
          <w:lang w:val="uk-UA"/>
        </w:rPr>
        <w:t>₁</w:t>
      </w:r>
      <w:r w:rsidRPr="00903ED7">
        <w:rPr>
          <w:rFonts w:ascii="Times New Roman" w:hAnsi="Times New Roman"/>
          <w:sz w:val="26"/>
          <w:szCs w:val="26"/>
          <w:lang w:val="uk-UA"/>
        </w:rPr>
        <w:t>,</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Т</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тариф на послугу,</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V1-6 - обсяг спожитої послуги в кожному з 6 місяців,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М1-6 - кількість днів в кожному з 6 місяців,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lastRenderedPageBreak/>
        <w:t>d</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термін, протягом якого проводилося відхилення від якісних показників, діб.</w:t>
      </w:r>
    </w:p>
    <w:p w:rsidR="004D6580" w:rsidRPr="00903ED7" w:rsidRDefault="004D6580" w:rsidP="004D6580">
      <w:pPr>
        <w:jc w:val="both"/>
        <w:rPr>
          <w:rFonts w:ascii="Times New Roman" w:hAnsi="Times New Roman"/>
          <w:sz w:val="26"/>
          <w:szCs w:val="26"/>
          <w:lang w:val="uk-UA"/>
        </w:rPr>
      </w:pPr>
    </w:p>
    <w:p w:rsidR="004D6580" w:rsidRPr="00903ED7" w:rsidRDefault="004D6580" w:rsidP="005C280E">
      <w:pPr>
        <w:numPr>
          <w:ilvl w:val="0"/>
          <w:numId w:val="82"/>
        </w:numPr>
        <w:jc w:val="both"/>
        <w:rPr>
          <w:rFonts w:ascii="Times New Roman" w:hAnsi="Times New Roman"/>
          <w:sz w:val="26"/>
          <w:szCs w:val="26"/>
          <w:lang w:val="uk-UA"/>
        </w:rPr>
      </w:pPr>
      <w:r w:rsidRPr="00903ED7">
        <w:rPr>
          <w:rFonts w:ascii="Times New Roman" w:hAnsi="Times New Roman"/>
          <w:sz w:val="26"/>
          <w:szCs w:val="26"/>
          <w:lang w:val="uk-UA"/>
        </w:rPr>
        <w:t>Неякісні послуги водовідведення, водопостачання (гаряча вода) - надання постачальником комунальної послуги неналежної якості (температура води)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1. споживання згідно норми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Сума зменшення оплати = С</w:t>
      </w:r>
      <w:r w:rsidRPr="00903ED7">
        <w:rPr>
          <w:rFonts w:ascii="Cambria Math" w:hAnsi="Cambria Math" w:cs="Cambria Math"/>
          <w:sz w:val="26"/>
          <w:szCs w:val="26"/>
          <w:lang w:val="uk-UA"/>
        </w:rPr>
        <w:t>₃</w:t>
      </w:r>
      <w:r w:rsidRPr="00903ED7">
        <w:rPr>
          <w:rFonts w:ascii="Times New Roman" w:hAnsi="Times New Roman"/>
          <w:sz w:val="26"/>
          <w:szCs w:val="26"/>
          <w:lang w:val="uk-UA"/>
        </w:rPr>
        <w:t xml:space="preserve"> / М * К * Т</w:t>
      </w:r>
      <w:r w:rsidRPr="00903ED7">
        <w:rPr>
          <w:rFonts w:ascii="Cambria Math" w:hAnsi="Cambria Math" w:cs="Cambria Math"/>
          <w:sz w:val="26"/>
          <w:szCs w:val="26"/>
          <w:lang w:val="uk-UA"/>
        </w:rPr>
        <w:t>₃</w:t>
      </w:r>
      <w:r w:rsidRPr="00903ED7">
        <w:rPr>
          <w:rFonts w:ascii="Times New Roman" w:hAnsi="Times New Roman"/>
          <w:sz w:val="26"/>
          <w:szCs w:val="26"/>
          <w:lang w:val="uk-UA"/>
        </w:rPr>
        <w:t>,</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С</w:t>
      </w:r>
      <w:r w:rsidRPr="00903ED7">
        <w:rPr>
          <w:rFonts w:ascii="Cambria Math" w:hAnsi="Cambria Math" w:cs="Cambria Math"/>
          <w:sz w:val="26"/>
          <w:szCs w:val="26"/>
          <w:lang w:val="uk-UA"/>
        </w:rPr>
        <w:t>₃</w:t>
      </w:r>
      <w:r w:rsidRPr="00903ED7">
        <w:rPr>
          <w:rFonts w:ascii="Times New Roman" w:hAnsi="Times New Roman"/>
          <w:sz w:val="26"/>
          <w:szCs w:val="26"/>
          <w:lang w:val="uk-UA"/>
        </w:rPr>
        <w:t xml:space="preserve"> - розмір місячної плати за послуги,</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М - кількість днів у місяці,</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Т</w:t>
      </w:r>
      <w:r w:rsidRPr="00903ED7">
        <w:rPr>
          <w:rFonts w:ascii="Cambria Math" w:hAnsi="Cambria Math" w:cs="Cambria Math"/>
          <w:sz w:val="26"/>
          <w:szCs w:val="26"/>
          <w:lang w:val="uk-UA"/>
        </w:rPr>
        <w:t>₃</w:t>
      </w:r>
      <w:r w:rsidRPr="00903ED7">
        <w:rPr>
          <w:rFonts w:ascii="Times New Roman" w:hAnsi="Times New Roman"/>
          <w:sz w:val="26"/>
          <w:szCs w:val="26"/>
          <w:lang w:val="uk-UA"/>
        </w:rPr>
        <w:t xml:space="preserve"> - термін, протягом якого проводилося відхилення від якісних показників, добу,</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xml:space="preserve">К - коефіцієнт зменшення плати 0,1 - при температурі гарячої води від +45 </w:t>
      </w:r>
      <w:r w:rsidRPr="00903ED7">
        <w:rPr>
          <w:rFonts w:ascii="Cambria Math" w:hAnsi="Cambria Math" w:cs="Cambria Math"/>
          <w:sz w:val="26"/>
          <w:szCs w:val="26"/>
          <w:lang w:val="uk-UA"/>
        </w:rPr>
        <w:t>⁰</w:t>
      </w:r>
      <w:r w:rsidRPr="00903ED7">
        <w:rPr>
          <w:rFonts w:ascii="Times New Roman" w:hAnsi="Times New Roman"/>
          <w:sz w:val="26"/>
          <w:szCs w:val="26"/>
          <w:lang w:val="uk-UA"/>
        </w:rPr>
        <w:t xml:space="preserve">С до +49 </w:t>
      </w:r>
      <w:r w:rsidRPr="00903ED7">
        <w:rPr>
          <w:rFonts w:ascii="Cambria Math" w:hAnsi="Cambria Math" w:cs="Cambria Math"/>
          <w:sz w:val="26"/>
          <w:szCs w:val="26"/>
          <w:lang w:val="uk-UA"/>
        </w:rPr>
        <w:t>⁰</w:t>
      </w:r>
      <w:r w:rsidRPr="00903ED7">
        <w:rPr>
          <w:rFonts w:ascii="Times New Roman" w:hAnsi="Times New Roman"/>
          <w:sz w:val="26"/>
          <w:szCs w:val="26"/>
          <w:lang w:val="uk-UA"/>
        </w:rPr>
        <w:t xml:space="preserve">С і 0,3 при температурі гарячої води від +40 </w:t>
      </w:r>
      <w:r w:rsidRPr="00903ED7">
        <w:rPr>
          <w:rFonts w:ascii="Cambria Math" w:hAnsi="Cambria Math" w:cs="Cambria Math"/>
          <w:sz w:val="26"/>
          <w:szCs w:val="26"/>
          <w:lang w:val="uk-UA"/>
        </w:rPr>
        <w:t>⁰</w:t>
      </w:r>
      <w:r w:rsidRPr="00903ED7">
        <w:rPr>
          <w:rFonts w:ascii="Times New Roman" w:hAnsi="Times New Roman"/>
          <w:sz w:val="26"/>
          <w:szCs w:val="26"/>
          <w:lang w:val="uk-UA"/>
        </w:rPr>
        <w:t xml:space="preserve">С до +44 </w:t>
      </w:r>
      <w:r w:rsidRPr="00903ED7">
        <w:rPr>
          <w:rFonts w:ascii="Cambria Math" w:hAnsi="Cambria Math" w:cs="Cambria Math"/>
          <w:sz w:val="26"/>
          <w:szCs w:val="26"/>
          <w:lang w:val="uk-UA"/>
        </w:rPr>
        <w:t>⁰</w:t>
      </w:r>
      <w:r w:rsidRPr="00903ED7">
        <w:rPr>
          <w:rFonts w:ascii="Times New Roman" w:hAnsi="Times New Roman"/>
          <w:sz w:val="26"/>
          <w:szCs w:val="26"/>
          <w:lang w:val="uk-UA"/>
        </w:rPr>
        <w:t>С.</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2. споживання згідно показань лічильників (при перерахунку враховуються споживання за останні 6 місяців)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Сума зменшення оплати = Т</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(V1 + V 2 + V 3 + V 4+ V 5+ V 6) / (М1 + М2 + М3 + М4 + М5 + М6) * К * d</w:t>
      </w:r>
      <w:r w:rsidRPr="00903ED7">
        <w:rPr>
          <w:rFonts w:ascii="Cambria Math" w:hAnsi="Cambria Math" w:cs="Cambria Math"/>
          <w:sz w:val="26"/>
          <w:szCs w:val="26"/>
          <w:lang w:val="uk-UA"/>
        </w:rPr>
        <w:t>₁</w:t>
      </w:r>
      <w:r w:rsidRPr="00903ED7">
        <w:rPr>
          <w:rFonts w:ascii="Times New Roman" w:hAnsi="Times New Roman"/>
          <w:sz w:val="26"/>
          <w:szCs w:val="26"/>
          <w:lang w:val="uk-UA"/>
        </w:rPr>
        <w:t>,</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Де Т</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тариф на послугу,</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V1-6 - обсяг спожитої послуги в кожному з 6 місяців,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М1-6 - кількість днів в кожному з 6 місяців,</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xml:space="preserve">К - коефіцієнт зменшення плати 0,1 - при температурі гарячої води від +45 </w:t>
      </w:r>
      <w:r w:rsidRPr="00903ED7">
        <w:rPr>
          <w:rFonts w:ascii="Cambria Math" w:hAnsi="Cambria Math" w:cs="Cambria Math"/>
          <w:sz w:val="26"/>
          <w:szCs w:val="26"/>
          <w:lang w:val="uk-UA"/>
        </w:rPr>
        <w:t>⁰</w:t>
      </w:r>
      <w:r w:rsidRPr="00903ED7">
        <w:rPr>
          <w:rFonts w:ascii="Times New Roman" w:hAnsi="Times New Roman"/>
          <w:sz w:val="26"/>
          <w:szCs w:val="26"/>
          <w:lang w:val="uk-UA"/>
        </w:rPr>
        <w:t xml:space="preserve">С до +49 </w:t>
      </w:r>
      <w:r w:rsidRPr="00903ED7">
        <w:rPr>
          <w:rFonts w:ascii="Cambria Math" w:hAnsi="Cambria Math" w:cs="Cambria Math"/>
          <w:sz w:val="26"/>
          <w:szCs w:val="26"/>
          <w:lang w:val="uk-UA"/>
        </w:rPr>
        <w:t>⁰</w:t>
      </w:r>
      <w:r w:rsidRPr="00903ED7">
        <w:rPr>
          <w:rFonts w:ascii="Times New Roman" w:hAnsi="Times New Roman"/>
          <w:sz w:val="26"/>
          <w:szCs w:val="26"/>
          <w:lang w:val="uk-UA"/>
        </w:rPr>
        <w:t xml:space="preserve">С і 0,3 при температурі гарячої води від +40 </w:t>
      </w:r>
      <w:r w:rsidRPr="00903ED7">
        <w:rPr>
          <w:rFonts w:ascii="Cambria Math" w:hAnsi="Cambria Math" w:cs="Cambria Math"/>
          <w:sz w:val="26"/>
          <w:szCs w:val="26"/>
          <w:lang w:val="uk-UA"/>
        </w:rPr>
        <w:t>⁰</w:t>
      </w:r>
      <w:r w:rsidRPr="00903ED7">
        <w:rPr>
          <w:rFonts w:ascii="Times New Roman" w:hAnsi="Times New Roman"/>
          <w:sz w:val="26"/>
          <w:szCs w:val="26"/>
          <w:lang w:val="uk-UA"/>
        </w:rPr>
        <w:t xml:space="preserve">С до +44 </w:t>
      </w:r>
      <w:r w:rsidRPr="00903ED7">
        <w:rPr>
          <w:rFonts w:ascii="Cambria Math" w:hAnsi="Cambria Math" w:cs="Cambria Math"/>
          <w:sz w:val="26"/>
          <w:szCs w:val="26"/>
          <w:lang w:val="uk-UA"/>
        </w:rPr>
        <w:t>⁰</w:t>
      </w:r>
      <w:r w:rsidRPr="00903ED7">
        <w:rPr>
          <w:rFonts w:ascii="Times New Roman" w:hAnsi="Times New Roman"/>
          <w:sz w:val="26"/>
          <w:szCs w:val="26"/>
          <w:lang w:val="uk-UA"/>
        </w:rPr>
        <w:t>С.</w:t>
      </w: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d</w:t>
      </w:r>
      <w:r w:rsidRPr="00903ED7">
        <w:rPr>
          <w:rFonts w:ascii="Cambria Math" w:hAnsi="Cambria Math" w:cs="Cambria Math"/>
          <w:sz w:val="26"/>
          <w:szCs w:val="26"/>
          <w:lang w:val="uk-UA"/>
        </w:rPr>
        <w:t>₁</w:t>
      </w:r>
      <w:r w:rsidRPr="00903ED7">
        <w:rPr>
          <w:rFonts w:ascii="Times New Roman" w:hAnsi="Times New Roman"/>
          <w:sz w:val="26"/>
          <w:szCs w:val="26"/>
          <w:lang w:val="uk-UA"/>
        </w:rPr>
        <w:t xml:space="preserve"> - термін, протягом якого проводилося відхилення від якісних показників, діб.</w:t>
      </w:r>
    </w:p>
    <w:p w:rsidR="004D6580" w:rsidRPr="00903ED7" w:rsidRDefault="004D6580" w:rsidP="004D6580">
      <w:pPr>
        <w:jc w:val="both"/>
        <w:rPr>
          <w:rFonts w:ascii="Times New Roman" w:hAnsi="Times New Roman"/>
          <w:sz w:val="26"/>
          <w:szCs w:val="26"/>
          <w:lang w:val="uk-UA"/>
        </w:rPr>
      </w:pPr>
    </w:p>
    <w:p w:rsidR="004D6580" w:rsidRPr="00903ED7" w:rsidRDefault="004D6580" w:rsidP="004D6580">
      <w:pPr>
        <w:jc w:val="both"/>
        <w:rPr>
          <w:rFonts w:ascii="Times New Roman" w:hAnsi="Times New Roman"/>
          <w:sz w:val="26"/>
          <w:szCs w:val="26"/>
          <w:lang w:val="uk-UA"/>
        </w:rPr>
      </w:pPr>
      <w:r w:rsidRPr="00903ED7">
        <w:rPr>
          <w:rFonts w:ascii="Times New Roman" w:hAnsi="Times New Roman"/>
          <w:sz w:val="26"/>
          <w:szCs w:val="26"/>
          <w:lang w:val="uk-UA"/>
        </w:rPr>
        <w:t xml:space="preserve">У разі, якщо температура гарячої води була менш 40 </w:t>
      </w:r>
      <w:r w:rsidRPr="00903ED7">
        <w:rPr>
          <w:rFonts w:ascii="Cambria Math" w:hAnsi="Cambria Math" w:cs="Cambria Math"/>
          <w:sz w:val="26"/>
          <w:szCs w:val="26"/>
          <w:lang w:val="uk-UA"/>
        </w:rPr>
        <w:t>⁰</w:t>
      </w:r>
      <w:r w:rsidRPr="00903ED7">
        <w:rPr>
          <w:rFonts w:ascii="Times New Roman" w:hAnsi="Times New Roman"/>
          <w:sz w:val="26"/>
          <w:szCs w:val="26"/>
          <w:lang w:val="uk-UA"/>
        </w:rPr>
        <w:t>С - нарахування проводяться за тарифами холодної води</w:t>
      </w:r>
    </w:p>
    <w:p w:rsidR="004D6580" w:rsidRPr="00903ED7" w:rsidRDefault="004D6580" w:rsidP="004D6580">
      <w:pPr>
        <w:ind w:firstLine="567"/>
        <w:jc w:val="both"/>
        <w:rPr>
          <w:rFonts w:ascii="Times New Roman" w:hAnsi="Times New Roman"/>
          <w:sz w:val="26"/>
          <w:szCs w:val="26"/>
          <w:lang w:val="uk-UA"/>
        </w:rPr>
      </w:pPr>
    </w:p>
    <w:p w:rsidR="00304416" w:rsidRDefault="004D6580" w:rsidP="00304416">
      <w:pPr>
        <w:pStyle w:val="10"/>
        <w:rPr>
          <w:rFonts w:ascii="Times New Roman" w:hAnsi="Times New Roman"/>
          <w:lang w:val="ru-RU"/>
        </w:rPr>
      </w:pPr>
      <w:bookmarkStart w:id="152" w:name="_Toc465160495"/>
      <w:bookmarkStart w:id="153" w:name="_Toc465413811"/>
      <w:r w:rsidRPr="00304416">
        <w:rPr>
          <w:rFonts w:ascii="Times New Roman" w:hAnsi="Times New Roman"/>
          <w:lang w:val="ru-RU"/>
        </w:rPr>
        <w:lastRenderedPageBreak/>
        <w:t xml:space="preserve">Вимоги до </w:t>
      </w:r>
      <w:r w:rsidR="00304416">
        <w:rPr>
          <w:rFonts w:ascii="Times New Roman" w:hAnsi="Times New Roman"/>
          <w:lang w:val="ru-RU"/>
        </w:rPr>
        <w:t>створення системи</w:t>
      </w:r>
      <w:bookmarkEnd w:id="152"/>
      <w:bookmarkEnd w:id="153"/>
    </w:p>
    <w:p w:rsidR="004D6580" w:rsidRPr="00304416" w:rsidRDefault="00304416" w:rsidP="00304416">
      <w:pPr>
        <w:pStyle w:val="21"/>
        <w:rPr>
          <w:rFonts w:ascii="Times New Roman" w:hAnsi="Times New Roman"/>
          <w:lang w:val="uk-UA"/>
        </w:rPr>
      </w:pPr>
      <w:bookmarkStart w:id="154" w:name="_Toc465413812"/>
      <w:r w:rsidRPr="00304416">
        <w:rPr>
          <w:rFonts w:ascii="Times New Roman" w:hAnsi="Times New Roman"/>
          <w:lang w:val="uk-UA"/>
        </w:rPr>
        <w:t xml:space="preserve">Вимоги до </w:t>
      </w:r>
      <w:r w:rsidR="004D6580" w:rsidRPr="00304416">
        <w:rPr>
          <w:rFonts w:ascii="Times New Roman" w:hAnsi="Times New Roman"/>
          <w:lang w:val="uk-UA"/>
        </w:rPr>
        <w:t>інформаційної та програмної сумісності</w:t>
      </w:r>
      <w:bookmarkEnd w:id="131"/>
      <w:bookmarkEnd w:id="154"/>
    </w:p>
    <w:p w:rsidR="004D6580" w:rsidRPr="00903ED7" w:rsidRDefault="004D6580" w:rsidP="00304416">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Інформаційне забезпечення повинно забезпечити:</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багаторазове використання даних у різних ділових процесах;</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фізичної та логічної цілісності даних;</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мінімізацію надмірності даних, що зберігаються;</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стандартизацію представлення даних;</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достовірність та актуальність даних.</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розмежування доступу до даних, запобігання несанкціонованого доступу до них.</w:t>
      </w:r>
    </w:p>
    <w:p w:rsidR="004D6580" w:rsidRPr="00903ED7" w:rsidRDefault="004D6580" w:rsidP="00304416">
      <w:pPr>
        <w:tabs>
          <w:tab w:val="left" w:pos="2268"/>
        </w:tabs>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Інформаційне забезпечення повинно відповідати основним вимогам:</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забезпечувати копіювання і зберігання масивів інформації;</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забезпечувати мінімізацію обсягу даних, що вводяться вручну;</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забезпечувати можливість розширення масивів інформації з урахуванням перспектив розвитку системи.</w:t>
      </w:r>
    </w:p>
    <w:p w:rsidR="004D6580" w:rsidRPr="00903ED7" w:rsidRDefault="004D6580" w:rsidP="00304416">
      <w:pPr>
        <w:tabs>
          <w:tab w:val="left" w:pos="2268"/>
        </w:tabs>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Інформаційне забезпечення  системи повинно забезпечити:</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систему класифікації і кодування;</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програмні модулі забезпечення інформаційного обміну між компонентами системи та між внутрішніми та зовнішніми інформаційними системами, з якими повинний бути організований обмін.</w:t>
      </w:r>
    </w:p>
    <w:p w:rsidR="004D6580" w:rsidRPr="00903ED7" w:rsidRDefault="004D6580" w:rsidP="00304416">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Система класифікації і кодування  повинна забезпечити процес накопичення і зберігання інформації, а також вирішення функціональних задач з мінімальними витратами пам’яті і максимальною швидкодією за рахунок використання класифікаторів таких рівнів:</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локальних в межах системи;</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відомчих;</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загальнодержавних;</w:t>
      </w:r>
    </w:p>
    <w:p w:rsidR="004D6580" w:rsidRPr="00903ED7" w:rsidRDefault="004D6580" w:rsidP="00304416">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Проектні рішення по системі класифікації і кодування системи повинні забезпечити:</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використання загальносистемних класифікаторів;</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централізоване ведення системних класифікаторів;</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аналіз інформації, формування статистичних звітів по усьому спектру класифікованих даних;</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мінімальних витрат пам’яті у процесі накопичення та зберігання інформації;</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максимальної швидкодії при вирішенні функціональних задач.</w:t>
      </w:r>
    </w:p>
    <w:p w:rsidR="004D6580" w:rsidRPr="00903ED7" w:rsidRDefault="004D6580" w:rsidP="00304416">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 xml:space="preserve">Програмні модулі інформаційного обміну забезпечать автоматизований обмін інформацією між компонентами системи та між суміжними  інформаційними </w:t>
      </w:r>
      <w:r w:rsidRPr="00903ED7">
        <w:rPr>
          <w:rFonts w:ascii="Times New Roman" w:hAnsi="Times New Roman"/>
          <w:sz w:val="26"/>
          <w:szCs w:val="26"/>
          <w:lang w:val="uk-UA"/>
        </w:rPr>
        <w:lastRenderedPageBreak/>
        <w:t>системами для забезпечення виконання завдань та функцій ділових процесів, що підлягають автоматизації в системі.</w:t>
      </w:r>
    </w:p>
    <w:p w:rsidR="004D6580" w:rsidRPr="00903ED7" w:rsidRDefault="004D6580" w:rsidP="00304416">
      <w:pPr>
        <w:spacing w:before="120"/>
        <w:ind w:firstLine="720"/>
        <w:jc w:val="both"/>
        <w:rPr>
          <w:rFonts w:ascii="Times New Roman" w:hAnsi="Times New Roman"/>
          <w:sz w:val="26"/>
          <w:szCs w:val="26"/>
          <w:lang w:val="uk-UA"/>
        </w:rPr>
      </w:pPr>
      <w:r w:rsidRPr="00903ED7">
        <w:rPr>
          <w:rFonts w:ascii="Times New Roman" w:hAnsi="Times New Roman"/>
          <w:sz w:val="26"/>
          <w:szCs w:val="26"/>
          <w:lang w:val="uk-UA"/>
        </w:rPr>
        <w:t>Інформаційний обмін з суміжними системами буде реалізований за рахунок розробки чи використання програмного шлюзу інформаційного обміну та застосуванням сучасних протоколів обміну даними. Шлюз інформаційного обміну повинен передбачати:</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можливість підключення та безпечність доступу локальних ресурсів системи до зовнішніх інформаційних систем та ресурсів;</w:t>
      </w:r>
    </w:p>
    <w:p w:rsidR="004D6580" w:rsidRPr="00903ED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 xml:space="preserve">можливість централізованого адміністрування та керування доступністю локальних ресурсів системи. </w:t>
      </w:r>
    </w:p>
    <w:p w:rsidR="004D6580" w:rsidRPr="00903ED7" w:rsidRDefault="004D6580" w:rsidP="00304416">
      <w:pPr>
        <w:tabs>
          <w:tab w:val="left" w:pos="426"/>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 xml:space="preserve">В системі планується використання загальносистемних довідників та довідників підсистем. Інформація, що вноситься до довідників використовується по всій системі, без необхідності внесення існуючих даних. </w:t>
      </w:r>
    </w:p>
    <w:p w:rsidR="004D6580" w:rsidRPr="00903ED7" w:rsidRDefault="004D6580" w:rsidP="00304416">
      <w:pPr>
        <w:tabs>
          <w:tab w:val="left" w:pos="426"/>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ab/>
        <w:t>Для коректного формування інформації в довідниках  планується що більшість довідників  буде заповнюватись на центральному рівні. Нові дані в такі довідники повинні потрапляти згідно заявок, які формуються в системі, з підзвітних органів.</w:t>
      </w:r>
    </w:p>
    <w:p w:rsidR="004D6580" w:rsidRPr="00903ED7" w:rsidRDefault="004D6580" w:rsidP="00304416">
      <w:pPr>
        <w:tabs>
          <w:tab w:val="left" w:pos="426"/>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ab/>
        <w:t>Одноразове внесення інформації у довідники та використання її у процесі обліку зменшить помилки персоналу в процесі роботи, та приведе до однозначного трактування даних.</w:t>
      </w:r>
    </w:p>
    <w:p w:rsidR="004D6580" w:rsidRPr="00903ED7" w:rsidRDefault="004D6580" w:rsidP="00304416">
      <w:pPr>
        <w:tabs>
          <w:tab w:val="left" w:pos="426"/>
        </w:tabs>
        <w:suppressAutoHyphens/>
        <w:spacing w:before="120"/>
        <w:ind w:firstLine="720"/>
        <w:contextualSpacing/>
        <w:jc w:val="both"/>
        <w:rPr>
          <w:rFonts w:ascii="Times New Roman" w:hAnsi="Times New Roman"/>
          <w:sz w:val="26"/>
          <w:szCs w:val="26"/>
          <w:lang w:val="uk-UA"/>
        </w:rPr>
      </w:pPr>
      <w:r w:rsidRPr="00903ED7">
        <w:rPr>
          <w:rFonts w:ascii="Times New Roman" w:hAnsi="Times New Roman"/>
          <w:sz w:val="26"/>
          <w:szCs w:val="26"/>
          <w:lang w:val="uk-UA"/>
        </w:rPr>
        <w:t>Перелік довідників в системі зазначені у додатку 1.</w:t>
      </w:r>
    </w:p>
    <w:p w:rsidR="004D6580" w:rsidRPr="00903ED7" w:rsidRDefault="004D6580" w:rsidP="00304416">
      <w:pPr>
        <w:tabs>
          <w:tab w:val="left" w:pos="426"/>
        </w:tabs>
        <w:suppressAutoHyphens/>
        <w:spacing w:before="120"/>
        <w:ind w:firstLine="720"/>
        <w:contextualSpacing/>
        <w:jc w:val="both"/>
        <w:rPr>
          <w:rFonts w:ascii="Times New Roman" w:hAnsi="Times New Roman"/>
          <w:sz w:val="26"/>
          <w:szCs w:val="26"/>
          <w:lang w:val="uk-UA"/>
        </w:rPr>
      </w:pPr>
    </w:p>
    <w:p w:rsidR="004D6580" w:rsidRPr="00304416" w:rsidRDefault="004D6580" w:rsidP="00304416">
      <w:pPr>
        <w:pStyle w:val="21"/>
        <w:rPr>
          <w:rFonts w:ascii="Times New Roman" w:hAnsi="Times New Roman"/>
          <w:lang w:val="uk-UA"/>
        </w:rPr>
      </w:pPr>
      <w:bookmarkStart w:id="155" w:name="_Toc465413813"/>
      <w:r w:rsidRPr="00304416">
        <w:rPr>
          <w:rFonts w:ascii="Times New Roman" w:hAnsi="Times New Roman"/>
          <w:lang w:val="uk-UA"/>
        </w:rPr>
        <w:t>Вимоги до програмного забезпечення</w:t>
      </w:r>
      <w:bookmarkEnd w:id="155"/>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Програмне забезпечення (ПЗ) системи складатиметься із:</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загальносистемного програмного забезпечення (ЗПЗ);</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прикладного програмного забезпечення (ППЗ).</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Програмне забезпечення системи відображатиме специфіку автоматизованих функціональних задач користувачів та забезпечуватиме:</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підтримку загально прийнятих сучасних міжнародних стандартів до відкритих систем;</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сумісність та інтегрованість;</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підтримку функціонування в різнорідному апаратному і програмному середовищах;</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вмонтованість механізму захисту від помилок і підтримки цілісності;</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мінімальні витрати на їх закупівлю та експлуатацію.</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До загальносистемного програмного забезпечення відносяться:</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операційні системи;</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система керування базами даних (СКБД);</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офісні застосування;</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тощо.</w:t>
      </w:r>
    </w:p>
    <w:p w:rsidR="004D6580" w:rsidRPr="00F84FFB" w:rsidRDefault="004D6580" w:rsidP="003D4F77">
      <w:pPr>
        <w:spacing w:before="120"/>
        <w:ind w:firstLine="720"/>
        <w:jc w:val="both"/>
        <w:rPr>
          <w:rFonts w:ascii="Times New Roman" w:hAnsi="Times New Roman"/>
          <w:sz w:val="26"/>
          <w:szCs w:val="26"/>
          <w:lang w:val="ru-RU"/>
        </w:rPr>
      </w:pPr>
      <w:r w:rsidRPr="003D4F77">
        <w:rPr>
          <w:rFonts w:ascii="Times New Roman" w:hAnsi="Times New Roman"/>
          <w:sz w:val="26"/>
          <w:szCs w:val="26"/>
          <w:lang w:val="uk-UA"/>
        </w:rPr>
        <w:t xml:space="preserve">При розробці системи повинні використовуватися принципи модульності та типовості, які забезпечать послідовне нарощування функціональних можливостей </w:t>
      </w:r>
      <w:r w:rsidRPr="003D4F77">
        <w:rPr>
          <w:rFonts w:ascii="Times New Roman" w:hAnsi="Times New Roman"/>
          <w:sz w:val="26"/>
          <w:szCs w:val="26"/>
          <w:lang w:val="uk-UA"/>
        </w:rPr>
        <w:lastRenderedPageBreak/>
        <w:t xml:space="preserve">системи за рахунок створення, впровадження та тиражування функціонально завершених програмних модулів. </w:t>
      </w:r>
    </w:p>
    <w:p w:rsidR="00CE6201" w:rsidRPr="00CE6201" w:rsidRDefault="00CE6201" w:rsidP="003D4F77">
      <w:pPr>
        <w:spacing w:before="120"/>
        <w:ind w:firstLine="720"/>
        <w:jc w:val="both"/>
        <w:rPr>
          <w:rFonts w:ascii="Times New Roman" w:hAnsi="Times New Roman"/>
          <w:sz w:val="26"/>
          <w:szCs w:val="26"/>
          <w:lang w:val="uk-UA"/>
        </w:rPr>
      </w:pPr>
      <w:r w:rsidRPr="00CE6201">
        <w:rPr>
          <w:rFonts w:ascii="Times New Roman" w:hAnsi="Times New Roman"/>
          <w:sz w:val="26"/>
          <w:szCs w:val="26"/>
          <w:lang w:val="uk-UA"/>
        </w:rPr>
        <w:t>Технології, що використовуються</w:t>
      </w:r>
      <w:r>
        <w:rPr>
          <w:rFonts w:ascii="Times New Roman" w:hAnsi="Times New Roman"/>
          <w:sz w:val="26"/>
          <w:szCs w:val="26"/>
          <w:lang w:val="ru-RU"/>
        </w:rPr>
        <w:t xml:space="preserve"> для </w:t>
      </w:r>
      <w:r w:rsidRPr="00CE6201">
        <w:rPr>
          <w:rFonts w:ascii="Times New Roman" w:hAnsi="Times New Roman"/>
          <w:sz w:val="26"/>
          <w:szCs w:val="26"/>
          <w:lang w:val="uk-UA"/>
        </w:rPr>
        <w:t>створення</w:t>
      </w:r>
      <w:r>
        <w:rPr>
          <w:rFonts w:ascii="Times New Roman" w:hAnsi="Times New Roman"/>
          <w:sz w:val="26"/>
          <w:szCs w:val="26"/>
          <w:lang w:val="uk-UA"/>
        </w:rPr>
        <w:t xml:space="preserve"> </w:t>
      </w:r>
      <w:r w:rsidRPr="003D4F77">
        <w:rPr>
          <w:rFonts w:ascii="Times New Roman" w:hAnsi="Times New Roman"/>
          <w:sz w:val="26"/>
          <w:szCs w:val="26"/>
          <w:lang w:val="uk-UA"/>
        </w:rPr>
        <w:t>прикладного програмного забезпечення</w:t>
      </w:r>
      <w:r>
        <w:rPr>
          <w:rFonts w:ascii="Times New Roman" w:hAnsi="Times New Roman"/>
          <w:sz w:val="26"/>
          <w:szCs w:val="26"/>
          <w:lang w:val="uk-UA"/>
        </w:rPr>
        <w:t xml:space="preserve"> зазначені у п. 5.1. </w:t>
      </w:r>
      <w:r>
        <w:rPr>
          <w:rFonts w:ascii="Times New Roman" w:hAnsi="Times New Roman"/>
          <w:sz w:val="26"/>
          <w:szCs w:val="26"/>
          <w:lang w:val="ru-RU"/>
        </w:rPr>
        <w:t xml:space="preserve"> </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 xml:space="preserve">          </w:t>
      </w:r>
    </w:p>
    <w:p w:rsidR="004D6580" w:rsidRPr="003D4F77" w:rsidRDefault="004D6580" w:rsidP="003D4F77">
      <w:pPr>
        <w:pStyle w:val="3"/>
        <w:rPr>
          <w:rFonts w:ascii="Times New Roman" w:hAnsi="Times New Roman"/>
        </w:rPr>
      </w:pPr>
      <w:bookmarkStart w:id="156" w:name="_Toc257301709"/>
      <w:bookmarkStart w:id="157" w:name="_Toc465413814"/>
      <w:r w:rsidRPr="003D4F77">
        <w:rPr>
          <w:rFonts w:ascii="Times New Roman" w:hAnsi="Times New Roman"/>
          <w:lang w:val="uk-UA"/>
        </w:rPr>
        <w:t>Вимоги до операційних систем</w:t>
      </w:r>
      <w:bookmarkEnd w:id="156"/>
      <w:bookmarkEnd w:id="157"/>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В якості операційної системи на серверах баз даних повинна використовуватися одна з ОС :</w:t>
      </w:r>
    </w:p>
    <w:p w:rsidR="004D6580" w:rsidRPr="003D4F77" w:rsidRDefault="004D6580" w:rsidP="005C280E">
      <w:pPr>
        <w:numPr>
          <w:ilvl w:val="1"/>
          <w:numId w:val="21"/>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Windows 2012 R2 Server  </w:t>
      </w:r>
    </w:p>
    <w:p w:rsidR="004D6580" w:rsidRPr="003D4F77" w:rsidRDefault="004D6580" w:rsidP="005C280E">
      <w:pPr>
        <w:numPr>
          <w:ilvl w:val="1"/>
          <w:numId w:val="21"/>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Windows 2008 Server  </w:t>
      </w:r>
    </w:p>
    <w:p w:rsidR="004D6580" w:rsidRPr="003D4F77" w:rsidRDefault="004D6580" w:rsidP="005C280E">
      <w:pPr>
        <w:numPr>
          <w:ilvl w:val="1"/>
          <w:numId w:val="21"/>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Windows 2003 Server  </w:t>
      </w:r>
    </w:p>
    <w:p w:rsidR="004D6580" w:rsidRPr="003D4F77" w:rsidRDefault="004D6580" w:rsidP="005C280E">
      <w:pPr>
        <w:numPr>
          <w:ilvl w:val="1"/>
          <w:numId w:val="21"/>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GNU/Linux</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В якості операційної системи на термінальних серверах та серверах додатків повинна використовуватися одна з ОС:</w:t>
      </w:r>
    </w:p>
    <w:p w:rsidR="004D6580" w:rsidRPr="003D4F77" w:rsidRDefault="004D6580" w:rsidP="005C280E">
      <w:pPr>
        <w:numPr>
          <w:ilvl w:val="1"/>
          <w:numId w:val="21"/>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Windows 10</w:t>
      </w:r>
    </w:p>
    <w:p w:rsidR="004D6580" w:rsidRPr="003D4F77" w:rsidRDefault="004D6580" w:rsidP="005C280E">
      <w:pPr>
        <w:numPr>
          <w:ilvl w:val="1"/>
          <w:numId w:val="21"/>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Windows 8</w:t>
      </w:r>
    </w:p>
    <w:p w:rsidR="004D6580" w:rsidRPr="003D4F77" w:rsidRDefault="004D6580" w:rsidP="005C280E">
      <w:pPr>
        <w:numPr>
          <w:ilvl w:val="1"/>
          <w:numId w:val="21"/>
        </w:numPr>
        <w:tabs>
          <w:tab w:val="left" w:pos="426"/>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Windows 7</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В якості операційної системи на робочих станціях повинна використовуватися OS Microsoft Windows версії не нижче ХР.</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 xml:space="preserve">Ліцензії на серверні операційні системи в повному обсязі поставляються Замовником. Ліцензії на операційні системи для робочих станцій в повному обсязі поставляються Замовником.   </w:t>
      </w:r>
    </w:p>
    <w:p w:rsidR="004D6580" w:rsidRPr="00304416" w:rsidRDefault="004D6580" w:rsidP="003D4F77">
      <w:pPr>
        <w:pStyle w:val="3"/>
        <w:rPr>
          <w:rFonts w:ascii="Times New Roman" w:hAnsi="Times New Roman"/>
          <w:lang w:val="uk-UA"/>
        </w:rPr>
      </w:pPr>
      <w:bookmarkStart w:id="158" w:name="_Toc257301710"/>
      <w:bookmarkStart w:id="159" w:name="_Toc465413815"/>
      <w:r w:rsidRPr="00304416">
        <w:rPr>
          <w:rFonts w:ascii="Times New Roman" w:hAnsi="Times New Roman"/>
          <w:lang w:val="uk-UA"/>
        </w:rPr>
        <w:t>Вимоги до СКБД</w:t>
      </w:r>
      <w:bookmarkEnd w:id="158"/>
      <w:bookmarkEnd w:id="159"/>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 xml:space="preserve">Для зберігання даних центральний сервер повинен використовувати промислову реляційну СКБД  </w:t>
      </w:r>
      <w:r w:rsidRPr="003D4F77">
        <w:rPr>
          <w:rFonts w:ascii="Times New Roman" w:hAnsi="Times New Roman"/>
          <w:iCs/>
          <w:color w:val="000000"/>
          <w:sz w:val="26"/>
          <w:szCs w:val="26"/>
          <w:lang w:val="uk-UA" w:eastAsia="ru-RU" w:bidi="ar-SA"/>
        </w:rPr>
        <w:t xml:space="preserve">MS SQL Server 2008 та вище.   </w:t>
      </w:r>
      <w:r w:rsidRPr="003D4F77">
        <w:rPr>
          <w:rFonts w:ascii="Times New Roman" w:hAnsi="Times New Roman"/>
          <w:sz w:val="26"/>
          <w:szCs w:val="26"/>
          <w:lang w:val="uk-UA"/>
        </w:rPr>
        <w:t>Ліцензії на СКБД поставляються Замовником. Кількість ліцензій визначається кількістю необхідного для надійного функціонування системи серверного обладнання та ліцензійними правилами фірм.</w:t>
      </w:r>
    </w:p>
    <w:p w:rsidR="009A5826" w:rsidRPr="00304416" w:rsidRDefault="009A5826" w:rsidP="009A5826">
      <w:pPr>
        <w:pStyle w:val="3"/>
        <w:rPr>
          <w:rFonts w:ascii="Times New Roman" w:hAnsi="Times New Roman"/>
          <w:lang w:val="uk-UA"/>
        </w:rPr>
      </w:pPr>
      <w:bookmarkStart w:id="160" w:name="_Toc465413816"/>
      <w:r w:rsidRPr="00304416">
        <w:rPr>
          <w:rFonts w:ascii="Times New Roman" w:hAnsi="Times New Roman"/>
          <w:lang w:val="uk-UA"/>
        </w:rPr>
        <w:t xml:space="preserve">Вимоги </w:t>
      </w:r>
      <w:r w:rsidR="00CE6201">
        <w:rPr>
          <w:rFonts w:ascii="Times New Roman" w:hAnsi="Times New Roman"/>
          <w:lang w:val="ru-RU"/>
        </w:rPr>
        <w:t xml:space="preserve">до </w:t>
      </w:r>
      <w:r>
        <w:rPr>
          <w:rFonts w:ascii="Times New Roman" w:hAnsi="Times New Roman"/>
          <w:lang w:val="uk-UA"/>
        </w:rPr>
        <w:t>офісних застосувань</w:t>
      </w:r>
      <w:bookmarkEnd w:id="160"/>
    </w:p>
    <w:p w:rsidR="009A5826" w:rsidRPr="003D4F77" w:rsidRDefault="009A5826" w:rsidP="009A5826">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Для</w:t>
      </w:r>
      <w:r>
        <w:rPr>
          <w:rFonts w:ascii="Times New Roman" w:hAnsi="Times New Roman"/>
          <w:sz w:val="26"/>
          <w:szCs w:val="26"/>
          <w:lang w:val="uk-UA"/>
        </w:rPr>
        <w:t xml:space="preserve"> подальшої роботи з користувальницькими реєстрами та вивантаження даних таких реєстрів можливе використання офісних застосувань типу </w:t>
      </w:r>
      <w:r>
        <w:rPr>
          <w:rFonts w:ascii="Times New Roman" w:hAnsi="Times New Roman"/>
          <w:sz w:val="26"/>
          <w:szCs w:val="26"/>
        </w:rPr>
        <w:t>MS</w:t>
      </w:r>
      <w:r w:rsidRPr="00F84FFB">
        <w:rPr>
          <w:rFonts w:ascii="Times New Roman" w:hAnsi="Times New Roman"/>
          <w:sz w:val="26"/>
          <w:szCs w:val="26"/>
          <w:lang w:val="ru-RU"/>
        </w:rPr>
        <w:t xml:space="preserve"> </w:t>
      </w:r>
      <w:r>
        <w:rPr>
          <w:rFonts w:ascii="Times New Roman" w:hAnsi="Times New Roman"/>
          <w:sz w:val="26"/>
          <w:szCs w:val="26"/>
        </w:rPr>
        <w:t>Office</w:t>
      </w:r>
      <w:r w:rsidRPr="00F84FFB">
        <w:rPr>
          <w:rFonts w:ascii="Times New Roman" w:hAnsi="Times New Roman"/>
          <w:sz w:val="26"/>
          <w:szCs w:val="26"/>
          <w:lang w:val="ru-RU"/>
        </w:rPr>
        <w:t xml:space="preserve"> </w:t>
      </w:r>
      <w:r>
        <w:rPr>
          <w:rFonts w:ascii="Times New Roman" w:hAnsi="Times New Roman"/>
          <w:sz w:val="26"/>
          <w:szCs w:val="26"/>
        </w:rPr>
        <w:t>Excel</w:t>
      </w:r>
      <w:r w:rsidRPr="003D4F77">
        <w:rPr>
          <w:rFonts w:ascii="Times New Roman" w:hAnsi="Times New Roman"/>
          <w:iCs/>
          <w:color w:val="000000"/>
          <w:sz w:val="26"/>
          <w:szCs w:val="26"/>
          <w:lang w:val="uk-UA" w:eastAsia="ru-RU" w:bidi="ar-SA"/>
        </w:rPr>
        <w:t xml:space="preserve">.  </w:t>
      </w:r>
      <w:r w:rsidRPr="003D4F77">
        <w:rPr>
          <w:rFonts w:ascii="Times New Roman" w:hAnsi="Times New Roman"/>
          <w:sz w:val="26"/>
          <w:szCs w:val="26"/>
          <w:lang w:val="uk-UA"/>
        </w:rPr>
        <w:t xml:space="preserve">Ліцензії на </w:t>
      </w:r>
      <w:r>
        <w:rPr>
          <w:rFonts w:ascii="Times New Roman" w:hAnsi="Times New Roman"/>
          <w:sz w:val="26"/>
          <w:szCs w:val="26"/>
          <w:lang w:val="uk-UA"/>
        </w:rPr>
        <w:t xml:space="preserve"> офісні застосування </w:t>
      </w:r>
      <w:r w:rsidRPr="003D4F77">
        <w:rPr>
          <w:rFonts w:ascii="Times New Roman" w:hAnsi="Times New Roman"/>
          <w:sz w:val="26"/>
          <w:szCs w:val="26"/>
          <w:lang w:val="uk-UA"/>
        </w:rPr>
        <w:t>поставляються Замовником. Кількість ліцензій визначається кількістю необхідного для надійного функціонування системи серверного обладнання та ліцензійними правилами фірм.</w:t>
      </w:r>
    </w:p>
    <w:p w:rsidR="004D6580" w:rsidRPr="003D4F77" w:rsidRDefault="004D6580" w:rsidP="003D4F77">
      <w:pPr>
        <w:pStyle w:val="21"/>
        <w:rPr>
          <w:rFonts w:ascii="Times New Roman" w:hAnsi="Times New Roman"/>
          <w:lang w:val="uk-UA"/>
        </w:rPr>
      </w:pPr>
      <w:bookmarkStart w:id="161" w:name="_Toc465413817"/>
      <w:r w:rsidRPr="003D4F77">
        <w:rPr>
          <w:rFonts w:ascii="Times New Roman" w:hAnsi="Times New Roman"/>
          <w:lang w:val="uk-UA"/>
        </w:rPr>
        <w:t xml:space="preserve">Вимоги до </w:t>
      </w:r>
      <w:r w:rsidR="00CB428F">
        <w:rPr>
          <w:rFonts w:ascii="Times New Roman" w:hAnsi="Times New Roman"/>
          <w:lang w:val="uk-UA"/>
        </w:rPr>
        <w:t>л</w:t>
      </w:r>
      <w:r w:rsidRPr="003D4F77">
        <w:rPr>
          <w:rFonts w:ascii="Times New Roman" w:hAnsi="Times New Roman"/>
          <w:lang w:val="uk-UA"/>
        </w:rPr>
        <w:t>інгвістичного забезпечення</w:t>
      </w:r>
      <w:bookmarkEnd w:id="161"/>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Лінгвістичне забезпечення системи включатиме розвинуті мовні засоби програмування програмного забезпечення та інтерфейсу користувача.</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Інтерфейс користувача буде розроблений українською мовою та забезпечуватиме:</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lastRenderedPageBreak/>
        <w:t>очевидність кожної дії  на робочих місцях користувачів та введення-виведення інформації на професійно-орієнтованій мові, яка використовує поняття конкретної предметної області ділових процесів;</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наявність ефективної допомоги при можливих діях користувача;</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максимальне використання при введенні інформації довідників можливих значень даних;</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попередження помилкових ситуацій.</w:t>
      </w:r>
    </w:p>
    <w:p w:rsidR="004D6580" w:rsidRPr="00207E7D" w:rsidRDefault="004D6580" w:rsidP="004D6580">
      <w:pPr>
        <w:ind w:firstLine="567"/>
        <w:jc w:val="both"/>
        <w:rPr>
          <w:rFonts w:ascii="Times New Roman" w:hAnsi="Times New Roman"/>
          <w:caps/>
          <w:sz w:val="28"/>
          <w:szCs w:val="28"/>
          <w:lang w:val="uk-UA"/>
        </w:rPr>
      </w:pPr>
    </w:p>
    <w:p w:rsidR="004D6580" w:rsidRPr="00304416" w:rsidRDefault="004D6580" w:rsidP="003D4F77">
      <w:pPr>
        <w:pStyle w:val="21"/>
        <w:rPr>
          <w:rFonts w:ascii="Times New Roman" w:hAnsi="Times New Roman"/>
          <w:lang w:val="uk-UA"/>
        </w:rPr>
      </w:pPr>
      <w:bookmarkStart w:id="162" w:name="_Toc403054502"/>
      <w:bookmarkStart w:id="163" w:name="_Toc465413818"/>
      <w:r w:rsidRPr="00304416">
        <w:rPr>
          <w:rFonts w:ascii="Times New Roman" w:hAnsi="Times New Roman"/>
          <w:lang w:val="uk-UA"/>
        </w:rPr>
        <w:t>Вимоги до дизайну інтерфейсу</w:t>
      </w:r>
      <w:bookmarkEnd w:id="162"/>
      <w:bookmarkEnd w:id="163"/>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Інтерфейс системи повинен бути зручним,  сумісним з потребами та можливостями користувача, а саме:</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забезпечувати простоту переходу від виконання однієї функції до іншої; </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забезпечувати користувача на високому рівні вказівками стосовно його можливих дій, а також генерувати належний зворотний зв’язок на його запити; </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надавати користувачу можливість відчувати себе повноправним керівником ситуації при розв’язанні всіх типів задач, тобто, забезпечувати його всією необхідною інформацією; </w:t>
      </w:r>
    </w:p>
    <w:p w:rsidR="004D6580" w:rsidRPr="003D4F77"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3D4F77">
        <w:rPr>
          <w:rFonts w:ascii="Times New Roman" w:hAnsi="Times New Roman"/>
          <w:sz w:val="26"/>
          <w:szCs w:val="26"/>
          <w:lang w:val="uk-UA"/>
        </w:rPr>
        <w:t xml:space="preserve">забезпечувати користувача різними, взаємно доповнюючими формами представлення результатів в залежності від типу запиту або від характеру отриманого рішення. </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Внесення інформації до системи має проводитись як в ручному режимі – через стандартизовані форми з контролем ручного вводу, так і в автоматичному – через автоматизовану систему збору інформації. Дані, що надходять до системи, мають перевірятись на логічну сумісність, з відповідними повідомленнями оператору про наявність помилки.</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 xml:space="preserve">Інтерфейси мають бути інтуїтивно зрозумілими та зручними при користуванні. </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Реакція системи на всі типи запитів також повинна бути однозначною і зрозумілою і, по можливості, простою.</w:t>
      </w:r>
    </w:p>
    <w:p w:rsidR="004D6580" w:rsidRPr="003D4F77" w:rsidRDefault="004D6580" w:rsidP="003D4F77">
      <w:pPr>
        <w:spacing w:before="120"/>
        <w:ind w:firstLine="720"/>
        <w:jc w:val="both"/>
        <w:rPr>
          <w:rFonts w:ascii="Times New Roman" w:hAnsi="Times New Roman"/>
          <w:sz w:val="26"/>
          <w:szCs w:val="26"/>
          <w:lang w:val="uk-UA"/>
        </w:rPr>
      </w:pPr>
      <w:r w:rsidRPr="003D4F77">
        <w:rPr>
          <w:rFonts w:ascii="Times New Roman" w:hAnsi="Times New Roman"/>
          <w:sz w:val="26"/>
          <w:szCs w:val="26"/>
          <w:lang w:val="uk-UA"/>
        </w:rPr>
        <w:t>Веб-інтерфейси повинні мати однаковий зовнішній вигляд і забезпечувати однакову функціональність при роботі в різних браузерах.</w:t>
      </w:r>
    </w:p>
    <w:p w:rsidR="004D6580" w:rsidRPr="00B71E98" w:rsidRDefault="004D6580" w:rsidP="00B71E98">
      <w:pPr>
        <w:spacing w:before="120"/>
        <w:ind w:firstLine="720"/>
        <w:jc w:val="both"/>
        <w:rPr>
          <w:rFonts w:ascii="Times New Roman" w:hAnsi="Times New Roman"/>
          <w:b/>
          <w:sz w:val="26"/>
          <w:szCs w:val="26"/>
          <w:lang w:val="uk-UA"/>
        </w:rPr>
      </w:pPr>
      <w:bookmarkStart w:id="164" w:name="_Toc403054503"/>
      <w:r w:rsidRPr="00B71E98">
        <w:rPr>
          <w:rFonts w:ascii="Times New Roman" w:hAnsi="Times New Roman"/>
          <w:b/>
          <w:sz w:val="26"/>
          <w:szCs w:val="26"/>
          <w:lang w:val="uk-UA"/>
        </w:rPr>
        <w:t>Оперативна допомога (довідка)</w:t>
      </w:r>
      <w:bookmarkEnd w:id="164"/>
    </w:p>
    <w:p w:rsidR="004D6580" w:rsidRPr="00B71E98" w:rsidRDefault="004D6580" w:rsidP="00B71E98">
      <w:p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Весь інтерфейс роботи користувача з системою повинен бути підтриманий оперативною допомогою – можливістю отримання контекстно-залежної пояснюючої інформації. Об’єктами підсистеми, на які налагоджується оперативна допомога, мають бути:</w:t>
      </w:r>
    </w:p>
    <w:p w:rsidR="004D6580" w:rsidRPr="00B71E98" w:rsidRDefault="004D6580" w:rsidP="005C280E">
      <w:pPr>
        <w:numPr>
          <w:ilvl w:val="0"/>
          <w:numId w:val="37"/>
        </w:num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екранні форми;</w:t>
      </w:r>
    </w:p>
    <w:p w:rsidR="004D6580" w:rsidRPr="00B71E98" w:rsidRDefault="004D6580" w:rsidP="005C280E">
      <w:pPr>
        <w:numPr>
          <w:ilvl w:val="0"/>
          <w:numId w:val="37"/>
        </w:num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пункти меню;</w:t>
      </w:r>
    </w:p>
    <w:p w:rsidR="004D6580" w:rsidRPr="00B71E98" w:rsidRDefault="004D6580" w:rsidP="005C280E">
      <w:pPr>
        <w:numPr>
          <w:ilvl w:val="0"/>
          <w:numId w:val="37"/>
        </w:num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пункти в списках вибору задач і звітів;</w:t>
      </w:r>
    </w:p>
    <w:p w:rsidR="004D6580" w:rsidRPr="00B71E98" w:rsidRDefault="004D6580" w:rsidP="005C280E">
      <w:pPr>
        <w:numPr>
          <w:ilvl w:val="0"/>
          <w:numId w:val="37"/>
        </w:num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lastRenderedPageBreak/>
        <w:t>кнопки інструментальних панелей.</w:t>
      </w:r>
    </w:p>
    <w:p w:rsidR="004D6580" w:rsidRPr="00B71E98" w:rsidRDefault="004D6580" w:rsidP="00B71E98">
      <w:pPr>
        <w:spacing w:before="120"/>
        <w:ind w:firstLine="720"/>
        <w:jc w:val="both"/>
        <w:rPr>
          <w:rFonts w:ascii="Times New Roman" w:hAnsi="Times New Roman"/>
          <w:b/>
          <w:sz w:val="26"/>
          <w:szCs w:val="26"/>
          <w:lang w:val="uk-UA"/>
        </w:rPr>
      </w:pPr>
      <w:bookmarkStart w:id="165" w:name="__RefHeading__117_17574686"/>
      <w:bookmarkStart w:id="166" w:name="__RefHeading__8460_1958053588"/>
      <w:bookmarkStart w:id="167" w:name="__RefHeading__1488_345542359"/>
      <w:bookmarkStart w:id="168" w:name="__RefHeading__1491_1895757379"/>
      <w:bookmarkStart w:id="169" w:name="__RefHeading__1556_1468036020"/>
      <w:bookmarkStart w:id="170" w:name="__RefHeading__430_1467239098"/>
      <w:bookmarkStart w:id="171" w:name="__RefHeading__1476_1467239098"/>
      <w:bookmarkStart w:id="172" w:name="_Toc403054504"/>
      <w:bookmarkEnd w:id="165"/>
      <w:bookmarkEnd w:id="166"/>
      <w:bookmarkEnd w:id="167"/>
      <w:bookmarkEnd w:id="168"/>
      <w:bookmarkEnd w:id="169"/>
      <w:bookmarkEnd w:id="170"/>
      <w:bookmarkEnd w:id="171"/>
      <w:r w:rsidRPr="00B71E98">
        <w:rPr>
          <w:rFonts w:ascii="Times New Roman" w:hAnsi="Times New Roman"/>
          <w:b/>
          <w:sz w:val="26"/>
          <w:szCs w:val="26"/>
          <w:lang w:val="uk-UA"/>
        </w:rPr>
        <w:t>Елементи екранного інтерфейсу</w:t>
      </w:r>
      <w:bookmarkEnd w:id="172"/>
    </w:p>
    <w:p w:rsidR="004D6580" w:rsidRPr="00B71E98" w:rsidRDefault="004D6580" w:rsidP="00B71E98">
      <w:p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Набір елементів інтерактивної взаємодії користувача та автоматизованої системи повинен бути оптимізований з точки зору зручності користувача, забезпечуючи логічне групування елементів управління, а також баланс між:</w:t>
      </w:r>
    </w:p>
    <w:p w:rsidR="004D6580" w:rsidRPr="00B71E98" w:rsidRDefault="004D6580" w:rsidP="005C280E">
      <w:pPr>
        <w:pStyle w:val="17"/>
        <w:numPr>
          <w:ilvl w:val="0"/>
          <w:numId w:val="38"/>
        </w:numPr>
        <w:spacing w:before="120"/>
        <w:ind w:firstLine="720"/>
        <w:rPr>
          <w:rFonts w:ascii="Times New Roman" w:hAnsi="Times New Roman"/>
          <w:sz w:val="26"/>
          <w:szCs w:val="26"/>
        </w:rPr>
      </w:pPr>
      <w:r w:rsidRPr="00B71E98">
        <w:rPr>
          <w:rFonts w:ascii="Times New Roman" w:hAnsi="Times New Roman"/>
          <w:sz w:val="26"/>
          <w:szCs w:val="26"/>
        </w:rPr>
        <w:t>насиченістю окремих форм та їх кількістю;</w:t>
      </w:r>
    </w:p>
    <w:p w:rsidR="004D6580" w:rsidRPr="00B71E98" w:rsidRDefault="004D6580" w:rsidP="005C280E">
      <w:pPr>
        <w:pStyle w:val="17"/>
        <w:numPr>
          <w:ilvl w:val="0"/>
          <w:numId w:val="38"/>
        </w:numPr>
        <w:spacing w:before="120"/>
        <w:ind w:firstLine="720"/>
        <w:rPr>
          <w:rFonts w:ascii="Times New Roman" w:hAnsi="Times New Roman"/>
          <w:sz w:val="26"/>
          <w:szCs w:val="26"/>
        </w:rPr>
      </w:pPr>
      <w:r w:rsidRPr="00B71E98">
        <w:rPr>
          <w:rFonts w:ascii="Times New Roman" w:hAnsi="Times New Roman"/>
          <w:sz w:val="26"/>
          <w:szCs w:val="26"/>
        </w:rPr>
        <w:t>кількістю альтернатив у виборі та кількістю послідовних кроків наближення;</w:t>
      </w:r>
    </w:p>
    <w:p w:rsidR="004D6580" w:rsidRPr="00B71E98" w:rsidRDefault="004D6580" w:rsidP="005C280E">
      <w:pPr>
        <w:pStyle w:val="17"/>
        <w:numPr>
          <w:ilvl w:val="0"/>
          <w:numId w:val="38"/>
        </w:numPr>
        <w:spacing w:before="120"/>
        <w:ind w:firstLine="720"/>
        <w:rPr>
          <w:rFonts w:ascii="Times New Roman" w:hAnsi="Times New Roman"/>
          <w:sz w:val="26"/>
          <w:szCs w:val="26"/>
        </w:rPr>
      </w:pPr>
      <w:r w:rsidRPr="00B71E98">
        <w:rPr>
          <w:rFonts w:ascii="Times New Roman" w:hAnsi="Times New Roman"/>
          <w:sz w:val="26"/>
          <w:szCs w:val="26"/>
        </w:rPr>
        <w:t>введенням даних та їх вибором зі списку.</w:t>
      </w:r>
    </w:p>
    <w:p w:rsidR="004D6580" w:rsidRPr="00B71E98" w:rsidRDefault="004D6580" w:rsidP="00B71E98">
      <w:p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Елементи екранного інтерфейсу та їх кольорова палітра повинні відповідати вимогам згідно з наступними категоріями:</w:t>
      </w:r>
    </w:p>
    <w:p w:rsidR="004D6580" w:rsidRPr="00B71E98" w:rsidRDefault="004D6580" w:rsidP="005C280E">
      <w:pPr>
        <w:pStyle w:val="17"/>
        <w:numPr>
          <w:ilvl w:val="0"/>
          <w:numId w:val="38"/>
        </w:numPr>
        <w:spacing w:before="120"/>
        <w:ind w:firstLine="720"/>
        <w:rPr>
          <w:rFonts w:ascii="Times New Roman" w:hAnsi="Times New Roman"/>
          <w:sz w:val="26"/>
          <w:szCs w:val="26"/>
        </w:rPr>
      </w:pPr>
      <w:r w:rsidRPr="00B71E98">
        <w:rPr>
          <w:rFonts w:ascii="Times New Roman" w:hAnsi="Times New Roman"/>
          <w:sz w:val="26"/>
          <w:szCs w:val="26"/>
        </w:rPr>
        <w:t>перелік елементів визначається можливостями базового інструментального засобу розробки системи та інтерфейсу готових застосувань;</w:t>
      </w:r>
    </w:p>
    <w:p w:rsidR="004D6580" w:rsidRPr="00B71E98" w:rsidRDefault="004D6580" w:rsidP="005C280E">
      <w:pPr>
        <w:pStyle w:val="17"/>
        <w:numPr>
          <w:ilvl w:val="0"/>
          <w:numId w:val="38"/>
        </w:numPr>
        <w:spacing w:before="120"/>
        <w:ind w:firstLine="720"/>
        <w:rPr>
          <w:rFonts w:ascii="Times New Roman" w:hAnsi="Times New Roman"/>
          <w:sz w:val="26"/>
          <w:szCs w:val="26"/>
        </w:rPr>
      </w:pPr>
      <w:r w:rsidRPr="00B71E98">
        <w:rPr>
          <w:rFonts w:ascii="Times New Roman" w:hAnsi="Times New Roman"/>
          <w:sz w:val="26"/>
          <w:szCs w:val="26"/>
        </w:rPr>
        <w:t>кількість форм повинна вибиратися, виходячи з функціонального навантаження, узагальненого сприймання змісту кожної форми;</w:t>
      </w:r>
    </w:p>
    <w:p w:rsidR="004D6580" w:rsidRPr="00B71E98" w:rsidRDefault="004D6580" w:rsidP="005C280E">
      <w:pPr>
        <w:pStyle w:val="17"/>
        <w:numPr>
          <w:ilvl w:val="0"/>
          <w:numId w:val="38"/>
        </w:numPr>
        <w:spacing w:before="120"/>
        <w:ind w:firstLine="720"/>
        <w:rPr>
          <w:rFonts w:ascii="Times New Roman" w:hAnsi="Times New Roman"/>
          <w:sz w:val="26"/>
          <w:szCs w:val="26"/>
        </w:rPr>
      </w:pPr>
      <w:r w:rsidRPr="00B71E98">
        <w:rPr>
          <w:rFonts w:ascii="Times New Roman" w:hAnsi="Times New Roman"/>
          <w:sz w:val="26"/>
          <w:szCs w:val="26"/>
        </w:rPr>
        <w:t>розміри форм визначаються кількістю елементів на формі, обмеженням області виведення монітору, обмеженнями на щільність розміщення даних та на мінімальний розмір шрифтів;</w:t>
      </w:r>
    </w:p>
    <w:p w:rsidR="004D6580" w:rsidRPr="00B71E98" w:rsidRDefault="004D6580" w:rsidP="005C280E">
      <w:pPr>
        <w:pStyle w:val="17"/>
        <w:numPr>
          <w:ilvl w:val="0"/>
          <w:numId w:val="38"/>
        </w:numPr>
        <w:spacing w:before="120"/>
        <w:ind w:firstLine="720"/>
        <w:rPr>
          <w:rFonts w:ascii="Times New Roman" w:hAnsi="Times New Roman"/>
          <w:sz w:val="26"/>
          <w:szCs w:val="26"/>
        </w:rPr>
      </w:pPr>
      <w:r w:rsidRPr="00B71E98">
        <w:rPr>
          <w:rFonts w:ascii="Times New Roman" w:hAnsi="Times New Roman"/>
          <w:sz w:val="26"/>
          <w:szCs w:val="26"/>
        </w:rPr>
        <w:t>кольорові схеми застосування, як правило, повинні використовувати схеми, що прийняті за умовчуванням операційною системою. Відступ від правил допускається тільки в спеціально обумовлених випадках;</w:t>
      </w:r>
    </w:p>
    <w:p w:rsidR="004D6580" w:rsidRPr="00B71E98" w:rsidRDefault="004D6580" w:rsidP="005C280E">
      <w:pPr>
        <w:pStyle w:val="17"/>
        <w:numPr>
          <w:ilvl w:val="0"/>
          <w:numId w:val="38"/>
        </w:numPr>
        <w:spacing w:before="120"/>
        <w:ind w:firstLine="720"/>
        <w:rPr>
          <w:rFonts w:ascii="Times New Roman" w:hAnsi="Times New Roman"/>
          <w:sz w:val="26"/>
          <w:szCs w:val="26"/>
        </w:rPr>
      </w:pPr>
      <w:r w:rsidRPr="00B71E98">
        <w:rPr>
          <w:rFonts w:ascii="Times New Roman" w:hAnsi="Times New Roman"/>
          <w:sz w:val="26"/>
          <w:szCs w:val="26"/>
        </w:rPr>
        <w:t>меню і панелі інструментів повинні мати однотипні найменування елементів та єдині зображення піктограм в рамках всіх застосувань системи;</w:t>
      </w:r>
    </w:p>
    <w:p w:rsidR="004D6580" w:rsidRPr="00B71E98" w:rsidRDefault="004D6580" w:rsidP="005C280E">
      <w:pPr>
        <w:pStyle w:val="17"/>
        <w:numPr>
          <w:ilvl w:val="0"/>
          <w:numId w:val="38"/>
        </w:numPr>
        <w:spacing w:before="120"/>
        <w:ind w:firstLine="720"/>
        <w:rPr>
          <w:rFonts w:ascii="Times New Roman" w:hAnsi="Times New Roman"/>
          <w:sz w:val="26"/>
          <w:szCs w:val="26"/>
        </w:rPr>
      </w:pPr>
      <w:r w:rsidRPr="00B71E98">
        <w:rPr>
          <w:rFonts w:ascii="Times New Roman" w:hAnsi="Times New Roman"/>
          <w:sz w:val="26"/>
          <w:szCs w:val="26"/>
        </w:rPr>
        <w:t>розміри елементів вибираються на основі балансу вимог одночасного розміщення на екрані блоків інформації і можливостями її сприймання без напруги протягом робочого сеансу. Повинні бути встановлені оптимальні розміри для кожної категорії елементів інтерфейсу;</w:t>
      </w:r>
    </w:p>
    <w:p w:rsidR="004D6580" w:rsidRPr="00B71E98" w:rsidRDefault="004D6580" w:rsidP="005C280E">
      <w:pPr>
        <w:pStyle w:val="17"/>
        <w:numPr>
          <w:ilvl w:val="0"/>
          <w:numId w:val="38"/>
        </w:numPr>
        <w:spacing w:before="120"/>
        <w:ind w:firstLine="720"/>
        <w:rPr>
          <w:rFonts w:ascii="Times New Roman" w:hAnsi="Times New Roman"/>
          <w:sz w:val="26"/>
          <w:szCs w:val="26"/>
        </w:rPr>
      </w:pPr>
      <w:r w:rsidRPr="00B71E98">
        <w:rPr>
          <w:rFonts w:ascii="Times New Roman" w:hAnsi="Times New Roman"/>
          <w:sz w:val="26"/>
          <w:szCs w:val="26"/>
        </w:rPr>
        <w:t>стиль подання елементів визначається можливостями базових інструментальних засобів і має бути єдиним у всьому застосуванні;</w:t>
      </w:r>
    </w:p>
    <w:p w:rsidR="004D6580" w:rsidRPr="00B71E98" w:rsidRDefault="004D6580" w:rsidP="005C280E">
      <w:pPr>
        <w:pStyle w:val="17"/>
        <w:numPr>
          <w:ilvl w:val="0"/>
          <w:numId w:val="38"/>
        </w:numPr>
        <w:spacing w:before="120"/>
        <w:ind w:firstLine="720"/>
        <w:rPr>
          <w:rFonts w:ascii="Times New Roman" w:hAnsi="Times New Roman"/>
          <w:sz w:val="26"/>
          <w:szCs w:val="26"/>
        </w:rPr>
      </w:pPr>
      <w:r w:rsidRPr="00B71E98">
        <w:rPr>
          <w:rFonts w:ascii="Times New Roman" w:hAnsi="Times New Roman"/>
          <w:sz w:val="26"/>
          <w:szCs w:val="26"/>
        </w:rPr>
        <w:t>необхідно забезпечити мінімальну кількість різноманітних шрифтів, застосованих в системі, як частину вимог до єдності стилю;</w:t>
      </w:r>
    </w:p>
    <w:p w:rsidR="004D6580" w:rsidRPr="00B71E98" w:rsidRDefault="004D6580" w:rsidP="005C280E">
      <w:pPr>
        <w:pStyle w:val="17"/>
        <w:numPr>
          <w:ilvl w:val="0"/>
          <w:numId w:val="38"/>
        </w:numPr>
        <w:spacing w:before="120"/>
        <w:ind w:firstLine="720"/>
        <w:rPr>
          <w:rFonts w:ascii="Times New Roman" w:hAnsi="Times New Roman"/>
          <w:sz w:val="26"/>
          <w:szCs w:val="26"/>
        </w:rPr>
      </w:pPr>
      <w:r w:rsidRPr="00B71E98">
        <w:rPr>
          <w:rFonts w:ascii="Times New Roman" w:hAnsi="Times New Roman"/>
          <w:sz w:val="26"/>
          <w:szCs w:val="26"/>
        </w:rPr>
        <w:t>необхідно встановити обмежений єдиний перелік найменувань і зображень для елементів екранного інтерфейсу. Графічні і текстові позначки елементів, що виконують схожі функції маніпулювання даними, мають бути схожими чи однаковими. Необхідно забезпечити зрозумілі позначки елементів даних, уникати дублюючих словосполучень та слів, що не несуть інформації.</w:t>
      </w:r>
    </w:p>
    <w:p w:rsidR="004D6580" w:rsidRPr="00B71E98" w:rsidRDefault="004D6580" w:rsidP="00B71E98">
      <w:pPr>
        <w:spacing w:before="120"/>
        <w:ind w:firstLine="720"/>
        <w:jc w:val="both"/>
        <w:rPr>
          <w:rFonts w:ascii="Times New Roman" w:hAnsi="Times New Roman"/>
          <w:b/>
          <w:sz w:val="26"/>
          <w:szCs w:val="26"/>
          <w:lang w:val="uk-UA"/>
        </w:rPr>
      </w:pPr>
      <w:bookmarkStart w:id="173" w:name="__RefHeading__1478_1467239098"/>
      <w:bookmarkStart w:id="174" w:name="__RefHeading__8462_1958053588"/>
      <w:bookmarkStart w:id="175" w:name="__RefHeading__1493_1895757379"/>
      <w:bookmarkStart w:id="176" w:name="__RefHeading__432_1467239098"/>
      <w:bookmarkStart w:id="177" w:name="__RefHeading__1558_1468036020"/>
      <w:bookmarkStart w:id="178" w:name="__RefHeading__119_17574686"/>
      <w:bookmarkStart w:id="179" w:name="__RefHeading__1490_345542359"/>
      <w:bookmarkStart w:id="180" w:name="_Toc403054505"/>
      <w:bookmarkEnd w:id="173"/>
      <w:bookmarkEnd w:id="174"/>
      <w:bookmarkEnd w:id="175"/>
      <w:bookmarkEnd w:id="176"/>
      <w:bookmarkEnd w:id="177"/>
      <w:bookmarkEnd w:id="178"/>
      <w:bookmarkEnd w:id="179"/>
      <w:r w:rsidRPr="00B71E98">
        <w:rPr>
          <w:rFonts w:ascii="Times New Roman" w:hAnsi="Times New Roman"/>
          <w:b/>
          <w:sz w:val="26"/>
          <w:szCs w:val="26"/>
          <w:lang w:val="uk-UA"/>
        </w:rPr>
        <w:t>Вимоги до розміщення елементів інтерфейсу</w:t>
      </w:r>
      <w:bookmarkEnd w:id="180"/>
    </w:p>
    <w:p w:rsidR="004D6580" w:rsidRPr="00B71E98" w:rsidRDefault="004D6580" w:rsidP="00B71E98">
      <w:pPr>
        <w:spacing w:before="120"/>
        <w:ind w:firstLine="720"/>
        <w:jc w:val="both"/>
        <w:rPr>
          <w:rFonts w:ascii="Times New Roman" w:hAnsi="Times New Roman"/>
          <w:sz w:val="26"/>
          <w:szCs w:val="26"/>
          <w:lang w:val="uk-UA" w:eastAsia="uk-UA"/>
        </w:rPr>
      </w:pPr>
      <w:r w:rsidRPr="00B71E98">
        <w:rPr>
          <w:rFonts w:ascii="Times New Roman" w:hAnsi="Times New Roman"/>
          <w:sz w:val="26"/>
          <w:szCs w:val="26"/>
          <w:lang w:val="uk-UA" w:eastAsia="uk-UA"/>
        </w:rPr>
        <w:t xml:space="preserve">Розміщення елементів інтерфейсу на робочому полі екрану повинно враховувати природний порядок роботи людини з документами "зліва-направо", </w:t>
      </w:r>
      <w:r w:rsidRPr="00B71E98">
        <w:rPr>
          <w:rFonts w:ascii="Times New Roman" w:hAnsi="Times New Roman"/>
          <w:sz w:val="26"/>
          <w:szCs w:val="26"/>
          <w:lang w:val="uk-UA" w:eastAsia="uk-UA"/>
        </w:rPr>
        <w:lastRenderedPageBreak/>
        <w:t>"згори-вниз". Необхідно застосувати групування елементів за функціональними або іншими ознаками спільності. Необхідно забезпечити оптимальну схему взаємного розміщення елементів і груп елементів стосовно дискретності сітки макету, вирівнювання елементів в групах і самих груп.</w:t>
      </w:r>
    </w:p>
    <w:p w:rsidR="004D6580" w:rsidRPr="00B71E98" w:rsidRDefault="004D6580" w:rsidP="00B71E98">
      <w:pPr>
        <w:spacing w:before="120"/>
        <w:ind w:firstLine="720"/>
        <w:jc w:val="both"/>
        <w:rPr>
          <w:rFonts w:ascii="Times New Roman" w:hAnsi="Times New Roman"/>
          <w:b/>
          <w:sz w:val="26"/>
          <w:szCs w:val="26"/>
          <w:lang w:val="uk-UA"/>
        </w:rPr>
      </w:pPr>
      <w:bookmarkStart w:id="181" w:name="__RefHeading__434_1467239098"/>
      <w:bookmarkStart w:id="182" w:name="__RefHeading__1492_345542359"/>
      <w:bookmarkStart w:id="183" w:name="__RefHeading__8464_1958053588"/>
      <w:bookmarkStart w:id="184" w:name="__RefHeading__1495_1895757379"/>
      <w:bookmarkStart w:id="185" w:name="__RefHeading__1560_1468036020"/>
      <w:bookmarkStart w:id="186" w:name="__RefHeading__121_17574686"/>
      <w:bookmarkStart w:id="187" w:name="__RefHeading__1480_1467239098"/>
      <w:bookmarkStart w:id="188" w:name="_Toc403054506"/>
      <w:bookmarkEnd w:id="181"/>
      <w:bookmarkEnd w:id="182"/>
      <w:bookmarkEnd w:id="183"/>
      <w:bookmarkEnd w:id="184"/>
      <w:bookmarkEnd w:id="185"/>
      <w:bookmarkEnd w:id="186"/>
      <w:bookmarkEnd w:id="187"/>
      <w:r w:rsidRPr="00B71E98">
        <w:rPr>
          <w:rFonts w:ascii="Times New Roman" w:hAnsi="Times New Roman"/>
          <w:b/>
          <w:sz w:val="26"/>
          <w:szCs w:val="26"/>
          <w:lang w:val="uk-UA"/>
        </w:rPr>
        <w:t>Вимоги до виведення форм</w:t>
      </w:r>
      <w:bookmarkEnd w:id="188"/>
    </w:p>
    <w:p w:rsidR="004D6580" w:rsidRPr="00B71E98" w:rsidRDefault="004D6580" w:rsidP="00B71E98">
      <w:pPr>
        <w:spacing w:before="120"/>
        <w:ind w:firstLine="720"/>
        <w:jc w:val="both"/>
        <w:rPr>
          <w:rFonts w:ascii="Times New Roman" w:hAnsi="Times New Roman"/>
          <w:sz w:val="26"/>
          <w:szCs w:val="26"/>
          <w:lang w:val="uk-UA" w:eastAsia="uk-UA"/>
        </w:rPr>
      </w:pPr>
      <w:r w:rsidRPr="00B71E98">
        <w:rPr>
          <w:rFonts w:ascii="Times New Roman" w:hAnsi="Times New Roman"/>
          <w:sz w:val="26"/>
          <w:szCs w:val="26"/>
          <w:lang w:val="uk-UA" w:eastAsia="uk-UA"/>
        </w:rPr>
        <w:t>Формати вихідних документів визначаються вимогами організації-замовника.  Кількість звітних форм повинна визначатися Замовником, виходячи з вимог повноти вихідної інформації і логічного групування її елементів. Необхідно уникати однорідних форм. Повинна бути можливість формування користувачем нових вихідних форм, отриманих на основі даних системи.</w:t>
      </w:r>
    </w:p>
    <w:p w:rsidR="004D6580" w:rsidRPr="00B71E98" w:rsidRDefault="004D6580" w:rsidP="00B71E98">
      <w:pPr>
        <w:spacing w:before="120"/>
        <w:ind w:firstLine="720"/>
        <w:jc w:val="both"/>
        <w:rPr>
          <w:rFonts w:ascii="Times New Roman" w:hAnsi="Times New Roman"/>
          <w:sz w:val="26"/>
          <w:szCs w:val="26"/>
          <w:lang w:val="uk-UA" w:eastAsia="uk-UA"/>
        </w:rPr>
      </w:pPr>
      <w:r w:rsidRPr="00B71E98">
        <w:rPr>
          <w:rFonts w:ascii="Times New Roman" w:hAnsi="Times New Roman"/>
          <w:sz w:val="26"/>
          <w:szCs w:val="26"/>
          <w:lang w:val="uk-UA" w:eastAsia="uk-UA"/>
        </w:rPr>
        <w:t>При виборі шрифту та інших графічних елементів необхідно домагатися оптимального поєднання вигляду звітних матеріалів з урахуванням балансу вимог до естетичного сприймання форм, функціонального сприймання даних, економічності та ефективності.</w:t>
      </w:r>
    </w:p>
    <w:p w:rsidR="004D6580" w:rsidRPr="00B71E98" w:rsidRDefault="004D6580" w:rsidP="00B71E98">
      <w:pPr>
        <w:spacing w:before="120"/>
        <w:ind w:firstLine="720"/>
        <w:jc w:val="both"/>
        <w:rPr>
          <w:rFonts w:ascii="Times New Roman" w:hAnsi="Times New Roman"/>
          <w:sz w:val="26"/>
          <w:szCs w:val="26"/>
          <w:lang w:val="uk-UA" w:eastAsia="uk-UA"/>
        </w:rPr>
      </w:pPr>
      <w:r w:rsidRPr="00B71E98">
        <w:rPr>
          <w:rFonts w:ascii="Times New Roman" w:hAnsi="Times New Roman"/>
          <w:sz w:val="26"/>
          <w:szCs w:val="26"/>
          <w:lang w:val="uk-UA" w:eastAsia="uk-UA"/>
        </w:rPr>
        <w:t>Повинна бути забезпечена можливість виведення форм на екран монітору, на друк та запису до файлу на диск.</w:t>
      </w:r>
    </w:p>
    <w:p w:rsidR="004D6580" w:rsidRPr="00B71E98" w:rsidRDefault="004D6580" w:rsidP="00B71E98">
      <w:pPr>
        <w:pStyle w:val="21"/>
        <w:rPr>
          <w:rFonts w:ascii="Times New Roman" w:hAnsi="Times New Roman"/>
          <w:lang w:val="uk-UA"/>
        </w:rPr>
      </w:pPr>
      <w:bookmarkStart w:id="189" w:name="_Toc465413819"/>
      <w:r w:rsidRPr="00B71E98">
        <w:rPr>
          <w:rFonts w:ascii="Times New Roman" w:hAnsi="Times New Roman"/>
          <w:lang w:val="uk-UA"/>
        </w:rPr>
        <w:t>Вимоги до ергоном</w:t>
      </w:r>
      <w:r w:rsidR="00B71E98">
        <w:rPr>
          <w:rFonts w:ascii="Times New Roman" w:hAnsi="Times New Roman"/>
          <w:lang w:val="uk-UA"/>
        </w:rPr>
        <w:t>і</w:t>
      </w:r>
      <w:r w:rsidRPr="00B71E98">
        <w:rPr>
          <w:rFonts w:ascii="Times New Roman" w:hAnsi="Times New Roman"/>
          <w:lang w:val="uk-UA"/>
        </w:rPr>
        <w:t>ки</w:t>
      </w:r>
      <w:bookmarkEnd w:id="189"/>
      <w:r w:rsidRPr="00B71E98">
        <w:rPr>
          <w:rFonts w:ascii="Times New Roman" w:hAnsi="Times New Roman"/>
          <w:lang w:val="uk-UA"/>
        </w:rPr>
        <w:t xml:space="preserve">  </w:t>
      </w:r>
    </w:p>
    <w:p w:rsidR="004D6580" w:rsidRPr="00B71E98" w:rsidRDefault="004D6580" w:rsidP="00B71E98">
      <w:pPr>
        <w:spacing w:before="120"/>
        <w:ind w:firstLine="720"/>
        <w:jc w:val="both"/>
        <w:rPr>
          <w:rFonts w:ascii="Times New Roman" w:hAnsi="Times New Roman"/>
          <w:sz w:val="26"/>
          <w:szCs w:val="26"/>
          <w:lang w:val="uk-UA" w:eastAsia="uk-UA"/>
        </w:rPr>
      </w:pPr>
      <w:r w:rsidRPr="00B71E98">
        <w:rPr>
          <w:rFonts w:ascii="Times New Roman" w:hAnsi="Times New Roman"/>
          <w:sz w:val="26"/>
          <w:szCs w:val="26"/>
          <w:lang w:val="uk-UA" w:eastAsia="uk-UA"/>
        </w:rPr>
        <w:t>Рішення щодо ергономіки системи відповідатимуть вимогам технічної естетики та інженерної психології для забезпечення гармонійного зв’язку між параметрами технічних засобів і психофізичними можливостями людини із врахуванням створення єдиного об’ємно-просторового і кольорового рішень відповідно до ГОСТ 12.2.032 – 78, ГОСТ 12.2.033 – 78, ГОСТ 24750 – 81.</w:t>
      </w:r>
    </w:p>
    <w:p w:rsidR="004D6580" w:rsidRPr="00B71E98" w:rsidRDefault="004D6580" w:rsidP="00B71E98">
      <w:pPr>
        <w:spacing w:before="120"/>
        <w:ind w:firstLine="720"/>
        <w:jc w:val="both"/>
        <w:rPr>
          <w:rFonts w:ascii="Times New Roman" w:hAnsi="Times New Roman"/>
          <w:sz w:val="26"/>
          <w:szCs w:val="26"/>
          <w:lang w:val="uk-UA" w:eastAsia="uk-UA"/>
        </w:rPr>
      </w:pPr>
      <w:r w:rsidRPr="00B71E98">
        <w:rPr>
          <w:rFonts w:ascii="Times New Roman" w:hAnsi="Times New Roman"/>
          <w:sz w:val="26"/>
          <w:szCs w:val="26"/>
          <w:lang w:val="uk-UA" w:eastAsia="uk-UA"/>
        </w:rPr>
        <w:t>Рішення щодо ергономіки системи забезпечуватимуть:</w:t>
      </w:r>
    </w:p>
    <w:p w:rsidR="004D6580" w:rsidRPr="00B71E98" w:rsidRDefault="004D6580" w:rsidP="005C280E">
      <w:pPr>
        <w:numPr>
          <w:ilvl w:val="0"/>
          <w:numId w:val="21"/>
        </w:numPr>
        <w:tabs>
          <w:tab w:val="left" w:pos="426"/>
        </w:tabs>
        <w:suppressAutoHyphens/>
        <w:spacing w:before="120"/>
        <w:ind w:firstLine="720"/>
        <w:contextualSpacing/>
        <w:jc w:val="both"/>
        <w:rPr>
          <w:rFonts w:ascii="Times New Roman" w:hAnsi="Times New Roman"/>
          <w:sz w:val="26"/>
          <w:szCs w:val="26"/>
          <w:lang w:val="uk-UA"/>
        </w:rPr>
      </w:pPr>
      <w:r w:rsidRPr="00B71E98">
        <w:rPr>
          <w:rFonts w:ascii="Times New Roman" w:hAnsi="Times New Roman"/>
          <w:sz w:val="26"/>
          <w:szCs w:val="26"/>
          <w:lang w:val="uk-UA"/>
        </w:rPr>
        <w:t>прості інтуїтивно зрозумілі інтерфейси робочих місць, які не потребують тривалого навчання роботі з ними;</w:t>
      </w:r>
    </w:p>
    <w:p w:rsidR="004D6580" w:rsidRPr="00B71E98" w:rsidRDefault="004D6580" w:rsidP="005C280E">
      <w:pPr>
        <w:numPr>
          <w:ilvl w:val="0"/>
          <w:numId w:val="21"/>
        </w:numPr>
        <w:tabs>
          <w:tab w:val="left" w:pos="426"/>
        </w:tabs>
        <w:suppressAutoHyphens/>
        <w:spacing w:before="120"/>
        <w:ind w:firstLine="720"/>
        <w:contextualSpacing/>
        <w:jc w:val="both"/>
        <w:rPr>
          <w:rFonts w:ascii="Times New Roman" w:hAnsi="Times New Roman"/>
          <w:sz w:val="26"/>
          <w:szCs w:val="26"/>
          <w:lang w:val="uk-UA"/>
        </w:rPr>
      </w:pPr>
      <w:r w:rsidRPr="00B71E98">
        <w:rPr>
          <w:rFonts w:ascii="Times New Roman" w:hAnsi="Times New Roman"/>
          <w:sz w:val="26"/>
          <w:szCs w:val="26"/>
          <w:lang w:val="uk-UA"/>
        </w:rPr>
        <w:t>форми відображення інформації користувачам, що функціонально орієнтовані на вирішення конкретних задач;</w:t>
      </w:r>
    </w:p>
    <w:p w:rsidR="004D6580" w:rsidRPr="00B71E98" w:rsidRDefault="004D6580" w:rsidP="005C280E">
      <w:pPr>
        <w:numPr>
          <w:ilvl w:val="0"/>
          <w:numId w:val="21"/>
        </w:numPr>
        <w:tabs>
          <w:tab w:val="left" w:pos="426"/>
        </w:tabs>
        <w:suppressAutoHyphens/>
        <w:spacing w:before="120"/>
        <w:ind w:firstLine="720"/>
        <w:contextualSpacing/>
        <w:jc w:val="both"/>
        <w:rPr>
          <w:rFonts w:ascii="Times New Roman" w:hAnsi="Times New Roman"/>
          <w:sz w:val="26"/>
          <w:szCs w:val="26"/>
          <w:lang w:val="uk-UA"/>
        </w:rPr>
      </w:pPr>
      <w:r w:rsidRPr="00B71E98">
        <w:rPr>
          <w:rFonts w:ascii="Times New Roman" w:hAnsi="Times New Roman"/>
          <w:sz w:val="26"/>
          <w:szCs w:val="26"/>
          <w:lang w:val="uk-UA"/>
        </w:rPr>
        <w:t>мінімальну кількість дій користувача при виконанні завдань в системі, відсутність в екранних формах функціональних можливостей, що не потрібні для виконання завдання, яке поставлене перед користувачем;</w:t>
      </w:r>
    </w:p>
    <w:p w:rsidR="004D6580" w:rsidRPr="00B71E98" w:rsidRDefault="004D6580" w:rsidP="005C280E">
      <w:pPr>
        <w:numPr>
          <w:ilvl w:val="0"/>
          <w:numId w:val="21"/>
        </w:numPr>
        <w:tabs>
          <w:tab w:val="left" w:pos="426"/>
        </w:tabs>
        <w:suppressAutoHyphens/>
        <w:spacing w:before="120"/>
        <w:ind w:firstLine="720"/>
        <w:contextualSpacing/>
        <w:jc w:val="both"/>
        <w:rPr>
          <w:rFonts w:ascii="Times New Roman" w:hAnsi="Times New Roman"/>
          <w:sz w:val="26"/>
          <w:szCs w:val="26"/>
          <w:lang w:val="uk-UA"/>
        </w:rPr>
      </w:pPr>
      <w:r w:rsidRPr="00B71E98">
        <w:rPr>
          <w:rFonts w:ascii="Times New Roman" w:hAnsi="Times New Roman"/>
          <w:sz w:val="26"/>
          <w:szCs w:val="26"/>
          <w:lang w:val="uk-UA"/>
        </w:rPr>
        <w:t>вбудовані механізми валідації значень, що визначаються для окремих полів, комбінацій полів (контекстно-залежний контроль), контроль значень полів за довідниками/класифікаторами, а також на відповідність вже введеним даним (базі даних);</w:t>
      </w:r>
    </w:p>
    <w:p w:rsidR="004D6580" w:rsidRPr="00B71E98" w:rsidRDefault="004D6580" w:rsidP="005C280E">
      <w:pPr>
        <w:numPr>
          <w:ilvl w:val="0"/>
          <w:numId w:val="21"/>
        </w:numPr>
        <w:tabs>
          <w:tab w:val="left" w:pos="426"/>
        </w:tabs>
        <w:suppressAutoHyphens/>
        <w:spacing w:before="120"/>
        <w:ind w:firstLine="720"/>
        <w:contextualSpacing/>
        <w:jc w:val="both"/>
        <w:rPr>
          <w:rFonts w:ascii="Times New Roman" w:hAnsi="Times New Roman"/>
          <w:sz w:val="26"/>
          <w:szCs w:val="26"/>
          <w:lang w:val="uk-UA"/>
        </w:rPr>
      </w:pPr>
      <w:r w:rsidRPr="00B71E98">
        <w:rPr>
          <w:rFonts w:ascii="Times New Roman" w:hAnsi="Times New Roman"/>
          <w:sz w:val="26"/>
          <w:szCs w:val="26"/>
          <w:lang w:val="uk-UA"/>
        </w:rPr>
        <w:t xml:space="preserve">вбудовані механізми допомоги внесення та отримання інформації, контекстні підказки. </w:t>
      </w:r>
    </w:p>
    <w:p w:rsidR="004D6580" w:rsidRPr="00A83E3C" w:rsidRDefault="004D6580" w:rsidP="004D6580">
      <w:pPr>
        <w:ind w:firstLine="567"/>
        <w:jc w:val="both"/>
        <w:rPr>
          <w:rFonts w:ascii="Times New Roman" w:hAnsi="Times New Roman"/>
          <w:caps/>
          <w:sz w:val="28"/>
          <w:szCs w:val="28"/>
          <w:lang w:val="uk-UA"/>
        </w:rPr>
      </w:pPr>
      <w:bookmarkStart w:id="190" w:name="_Toc257301712"/>
    </w:p>
    <w:p w:rsidR="004D6580" w:rsidRPr="00B71E98" w:rsidRDefault="004D6580" w:rsidP="00B71E98">
      <w:pPr>
        <w:pStyle w:val="21"/>
        <w:rPr>
          <w:rFonts w:ascii="Times New Roman" w:hAnsi="Times New Roman"/>
          <w:lang w:val="uk-UA"/>
        </w:rPr>
      </w:pPr>
      <w:bookmarkStart w:id="191" w:name="_Toc465413820"/>
      <w:r w:rsidRPr="00B71E98">
        <w:rPr>
          <w:rFonts w:ascii="Times New Roman" w:hAnsi="Times New Roman"/>
          <w:lang w:val="uk-UA"/>
        </w:rPr>
        <w:t>Перспективи розвитку, модернізації програмно-апаратної системи</w:t>
      </w:r>
      <w:bookmarkEnd w:id="190"/>
      <w:bookmarkEnd w:id="191"/>
    </w:p>
    <w:p w:rsidR="004D6580" w:rsidRPr="00B71E98" w:rsidRDefault="004D6580" w:rsidP="00B71E98">
      <w:pPr>
        <w:spacing w:before="120"/>
        <w:ind w:firstLine="720"/>
        <w:jc w:val="both"/>
        <w:rPr>
          <w:rFonts w:ascii="Times New Roman" w:hAnsi="Times New Roman"/>
          <w:sz w:val="26"/>
          <w:szCs w:val="26"/>
          <w:lang w:val="uk-UA"/>
        </w:rPr>
      </w:pPr>
      <w:r w:rsidRPr="00B71E98">
        <w:rPr>
          <w:rFonts w:ascii="Times New Roman" w:hAnsi="Times New Roman"/>
          <w:sz w:val="26"/>
          <w:szCs w:val="26"/>
          <w:lang w:val="uk-UA"/>
        </w:rPr>
        <w:t>Система повинна:</w:t>
      </w:r>
    </w:p>
    <w:p w:rsidR="004D6580" w:rsidRPr="00B71E98" w:rsidRDefault="004D6580" w:rsidP="005C280E">
      <w:pPr>
        <w:numPr>
          <w:ilvl w:val="0"/>
          <w:numId w:val="23"/>
        </w:numPr>
        <w:tabs>
          <w:tab w:val="clear" w:pos="1650"/>
        </w:tabs>
        <w:suppressAutoHyphens/>
        <w:spacing w:before="120"/>
        <w:ind w:left="992" w:firstLine="720"/>
        <w:jc w:val="both"/>
        <w:rPr>
          <w:rFonts w:ascii="Times New Roman" w:hAnsi="Times New Roman"/>
          <w:sz w:val="26"/>
          <w:szCs w:val="26"/>
          <w:lang w:val="uk-UA"/>
        </w:rPr>
      </w:pPr>
      <w:r w:rsidRPr="00B71E98">
        <w:rPr>
          <w:rFonts w:ascii="Times New Roman" w:hAnsi="Times New Roman"/>
          <w:sz w:val="26"/>
          <w:szCs w:val="26"/>
          <w:lang w:val="uk-UA"/>
        </w:rPr>
        <w:lastRenderedPageBreak/>
        <w:t>підтримувати оновлення версій обраного програмного забезпечення, допускати модернізацію для обліку виникаючих змін в бізнес-процесах і законодавстві України;</w:t>
      </w:r>
    </w:p>
    <w:p w:rsidR="004D6580" w:rsidRPr="00B71E98" w:rsidRDefault="004D6580" w:rsidP="005C280E">
      <w:pPr>
        <w:numPr>
          <w:ilvl w:val="0"/>
          <w:numId w:val="23"/>
        </w:numPr>
        <w:tabs>
          <w:tab w:val="clear" w:pos="1650"/>
        </w:tabs>
        <w:suppressAutoHyphens/>
        <w:spacing w:before="120"/>
        <w:ind w:left="992" w:firstLine="720"/>
        <w:jc w:val="both"/>
        <w:rPr>
          <w:rStyle w:val="shorttext1"/>
          <w:rFonts w:ascii="Times New Roman" w:hAnsi="Times New Roman"/>
          <w:sz w:val="26"/>
          <w:szCs w:val="26"/>
          <w:shd w:val="clear" w:color="auto" w:fill="FFFFFF"/>
          <w:lang w:val="uk-UA"/>
        </w:rPr>
      </w:pPr>
      <w:r w:rsidRPr="00B71E98">
        <w:rPr>
          <w:rStyle w:val="shorttext1"/>
          <w:rFonts w:ascii="Times New Roman" w:hAnsi="Times New Roman"/>
          <w:sz w:val="26"/>
          <w:szCs w:val="26"/>
          <w:shd w:val="clear" w:color="auto" w:fill="FFFFFF"/>
          <w:lang w:val="uk-UA"/>
        </w:rPr>
        <w:t xml:space="preserve">дозволяти збільшення кількості користувачів,  </w:t>
      </w:r>
    </w:p>
    <w:p w:rsidR="004D6580" w:rsidRPr="00B71E98" w:rsidRDefault="004D6580" w:rsidP="005C280E">
      <w:pPr>
        <w:numPr>
          <w:ilvl w:val="0"/>
          <w:numId w:val="23"/>
        </w:numPr>
        <w:tabs>
          <w:tab w:val="clear" w:pos="1650"/>
        </w:tabs>
        <w:suppressAutoHyphens/>
        <w:spacing w:before="120"/>
        <w:ind w:left="992" w:firstLine="720"/>
        <w:jc w:val="both"/>
        <w:rPr>
          <w:rFonts w:ascii="Times New Roman" w:hAnsi="Times New Roman"/>
          <w:color w:val="000000"/>
          <w:sz w:val="26"/>
          <w:szCs w:val="26"/>
          <w:lang w:val="uk-UA"/>
        </w:rPr>
      </w:pPr>
      <w:r w:rsidRPr="00B71E98">
        <w:rPr>
          <w:rFonts w:ascii="Times New Roman" w:hAnsi="Times New Roman"/>
          <w:color w:val="000000"/>
          <w:sz w:val="26"/>
          <w:szCs w:val="26"/>
          <w:lang w:val="uk-UA"/>
        </w:rPr>
        <w:t>мати фізичну незалежність даних, логічну незалежність даних;</w:t>
      </w:r>
    </w:p>
    <w:p w:rsidR="004D6580" w:rsidRPr="00B71E98" w:rsidRDefault="004D6580" w:rsidP="005C280E">
      <w:pPr>
        <w:numPr>
          <w:ilvl w:val="0"/>
          <w:numId w:val="23"/>
        </w:numPr>
        <w:tabs>
          <w:tab w:val="clear" w:pos="1650"/>
        </w:tabs>
        <w:suppressAutoHyphens/>
        <w:spacing w:before="120"/>
        <w:ind w:left="992" w:firstLine="720"/>
        <w:jc w:val="both"/>
        <w:rPr>
          <w:rFonts w:ascii="Times New Roman" w:hAnsi="Times New Roman"/>
          <w:color w:val="000000"/>
          <w:sz w:val="26"/>
          <w:szCs w:val="26"/>
          <w:lang w:val="uk-UA"/>
        </w:rPr>
      </w:pPr>
      <w:r w:rsidRPr="00B71E98">
        <w:rPr>
          <w:rFonts w:ascii="Times New Roman" w:hAnsi="Times New Roman"/>
          <w:color w:val="000000"/>
          <w:sz w:val="26"/>
          <w:szCs w:val="26"/>
          <w:lang w:val="uk-UA"/>
        </w:rPr>
        <w:t>мати контрольовану надмірність;</w:t>
      </w:r>
    </w:p>
    <w:p w:rsidR="004D6580" w:rsidRPr="00B71E98" w:rsidRDefault="004D6580" w:rsidP="005C280E">
      <w:pPr>
        <w:numPr>
          <w:ilvl w:val="0"/>
          <w:numId w:val="23"/>
        </w:numPr>
        <w:tabs>
          <w:tab w:val="clear" w:pos="1650"/>
        </w:tabs>
        <w:suppressAutoHyphens/>
        <w:spacing w:before="120"/>
        <w:ind w:left="992" w:firstLine="720"/>
        <w:jc w:val="both"/>
        <w:rPr>
          <w:rFonts w:ascii="Times New Roman" w:hAnsi="Times New Roman"/>
          <w:color w:val="000000"/>
          <w:sz w:val="26"/>
          <w:szCs w:val="26"/>
          <w:lang w:val="uk-UA"/>
        </w:rPr>
      </w:pPr>
      <w:r w:rsidRPr="00B71E98">
        <w:rPr>
          <w:rFonts w:ascii="Times New Roman" w:hAnsi="Times New Roman"/>
          <w:color w:val="000000"/>
          <w:sz w:val="26"/>
          <w:szCs w:val="26"/>
          <w:lang w:val="uk-UA"/>
        </w:rPr>
        <w:t>мати забезпечення потрібної швидкості доступу і пошуку;</w:t>
      </w:r>
    </w:p>
    <w:p w:rsidR="004D6580" w:rsidRPr="00B71E98" w:rsidRDefault="004D6580" w:rsidP="005C280E">
      <w:pPr>
        <w:numPr>
          <w:ilvl w:val="0"/>
          <w:numId w:val="23"/>
        </w:numPr>
        <w:tabs>
          <w:tab w:val="clear" w:pos="1650"/>
        </w:tabs>
        <w:suppressAutoHyphens/>
        <w:spacing w:before="120"/>
        <w:ind w:left="992" w:firstLine="720"/>
        <w:jc w:val="both"/>
        <w:rPr>
          <w:rFonts w:ascii="Times New Roman" w:hAnsi="Times New Roman"/>
          <w:color w:val="000000"/>
          <w:sz w:val="26"/>
          <w:szCs w:val="26"/>
          <w:lang w:val="uk-UA"/>
        </w:rPr>
      </w:pPr>
      <w:r w:rsidRPr="00B71E98">
        <w:rPr>
          <w:rFonts w:ascii="Times New Roman" w:hAnsi="Times New Roman"/>
          <w:color w:val="000000"/>
          <w:sz w:val="26"/>
          <w:szCs w:val="26"/>
          <w:lang w:val="uk-UA"/>
        </w:rPr>
        <w:t>контролювати  цілісність даних;</w:t>
      </w:r>
    </w:p>
    <w:p w:rsidR="004D6580" w:rsidRPr="00B71E98" w:rsidRDefault="004D6580" w:rsidP="005C280E">
      <w:pPr>
        <w:numPr>
          <w:ilvl w:val="0"/>
          <w:numId w:val="23"/>
        </w:numPr>
        <w:tabs>
          <w:tab w:val="clear" w:pos="1650"/>
        </w:tabs>
        <w:suppressAutoHyphens/>
        <w:spacing w:before="120"/>
        <w:ind w:left="992" w:firstLine="720"/>
        <w:jc w:val="both"/>
        <w:rPr>
          <w:rFonts w:ascii="Times New Roman" w:hAnsi="Times New Roman"/>
          <w:color w:val="000000"/>
          <w:sz w:val="26"/>
          <w:szCs w:val="26"/>
          <w:lang w:val="uk-UA"/>
        </w:rPr>
      </w:pPr>
      <w:r w:rsidRPr="00B71E98">
        <w:rPr>
          <w:rFonts w:ascii="Times New Roman" w:hAnsi="Times New Roman"/>
          <w:color w:val="000000"/>
          <w:sz w:val="26"/>
          <w:szCs w:val="26"/>
          <w:lang w:val="uk-UA"/>
        </w:rPr>
        <w:t>мати можливість відновлення даних після збою;</w:t>
      </w:r>
    </w:p>
    <w:p w:rsidR="004D6580" w:rsidRPr="00B71E98" w:rsidRDefault="004D6580" w:rsidP="00B71E98">
      <w:pPr>
        <w:pStyle w:val="21"/>
        <w:rPr>
          <w:rFonts w:ascii="Times New Roman" w:hAnsi="Times New Roman"/>
          <w:lang w:val="uk-UA"/>
        </w:rPr>
      </w:pPr>
      <w:bookmarkStart w:id="192" w:name="_Toc465413821"/>
      <w:r w:rsidRPr="00B71E98">
        <w:rPr>
          <w:rFonts w:ascii="Times New Roman" w:hAnsi="Times New Roman"/>
          <w:lang w:val="uk-UA"/>
        </w:rPr>
        <w:t>Вимоги до складу та параметрів технічного забезпечення</w:t>
      </w:r>
      <w:bookmarkEnd w:id="192"/>
    </w:p>
    <w:p w:rsidR="004D6580" w:rsidRPr="00CB428F" w:rsidRDefault="004D6580" w:rsidP="00CB428F">
      <w:pPr>
        <w:spacing w:before="120"/>
        <w:ind w:firstLine="720"/>
        <w:jc w:val="both"/>
        <w:rPr>
          <w:rFonts w:ascii="Times New Roman" w:hAnsi="Times New Roman"/>
          <w:bCs/>
          <w:sz w:val="26"/>
          <w:szCs w:val="26"/>
          <w:lang w:val="uk-UA" w:eastAsia="ru-RU" w:bidi="ar-SA"/>
        </w:rPr>
      </w:pPr>
      <w:r w:rsidRPr="00CB428F">
        <w:rPr>
          <w:rFonts w:ascii="Times New Roman" w:hAnsi="Times New Roman"/>
          <w:bCs/>
          <w:sz w:val="26"/>
          <w:szCs w:val="26"/>
          <w:lang w:val="uk-UA" w:eastAsia="ru-RU" w:bidi="ar-SA"/>
        </w:rPr>
        <w:t xml:space="preserve">Попередня технологічна схема функціонування апаратної частини зображена на </w:t>
      </w:r>
      <w:r w:rsidR="00CB428F">
        <w:rPr>
          <w:rFonts w:ascii="Times New Roman" w:hAnsi="Times New Roman"/>
          <w:bCs/>
          <w:sz w:val="26"/>
          <w:szCs w:val="26"/>
          <w:lang w:val="uk-UA" w:eastAsia="ru-RU" w:bidi="ar-SA"/>
        </w:rPr>
        <w:t>рис. 19</w:t>
      </w:r>
      <w:r w:rsidRPr="00CB428F">
        <w:rPr>
          <w:rFonts w:ascii="Times New Roman" w:hAnsi="Times New Roman"/>
          <w:bCs/>
          <w:sz w:val="26"/>
          <w:szCs w:val="26"/>
          <w:lang w:val="uk-UA" w:eastAsia="ru-RU" w:bidi="ar-SA"/>
        </w:rPr>
        <w:t xml:space="preserve">. Система функціонує на базі єдиного центру обробки даних. Апаратна складова системи містить обробні сервери,  сервери баз даних, сервери терміналів. Сервери надає Замовник , </w:t>
      </w:r>
      <w:r w:rsidR="00DC2E2E">
        <w:rPr>
          <w:rFonts w:ascii="Times New Roman" w:hAnsi="Times New Roman"/>
          <w:bCs/>
          <w:sz w:val="26"/>
          <w:szCs w:val="26"/>
          <w:lang w:val="uk-UA" w:eastAsia="ru-RU" w:bidi="ar-SA"/>
        </w:rPr>
        <w:t>згідно з параметрами,</w:t>
      </w:r>
      <w:r w:rsidRPr="00CB428F">
        <w:rPr>
          <w:rFonts w:ascii="Times New Roman" w:hAnsi="Times New Roman"/>
          <w:bCs/>
          <w:sz w:val="26"/>
          <w:szCs w:val="26"/>
          <w:lang w:val="uk-UA" w:eastAsia="ru-RU" w:bidi="ar-SA"/>
        </w:rPr>
        <w:t xml:space="preserve">  які зазначені в пункті </w:t>
      </w:r>
      <w:r w:rsidR="00DC2E2E" w:rsidRPr="00DC2E2E">
        <w:rPr>
          <w:rFonts w:ascii="Times New Roman" w:hAnsi="Times New Roman"/>
          <w:bCs/>
          <w:sz w:val="26"/>
          <w:szCs w:val="26"/>
          <w:lang w:val="uk-UA" w:eastAsia="ru-RU" w:bidi="ar-SA"/>
        </w:rPr>
        <w:t>8.8.</w:t>
      </w:r>
      <w:r w:rsidRPr="00CB428F">
        <w:rPr>
          <w:rFonts w:ascii="Times New Roman" w:hAnsi="Times New Roman"/>
          <w:bCs/>
          <w:sz w:val="26"/>
          <w:szCs w:val="26"/>
          <w:lang w:val="uk-UA" w:eastAsia="ru-RU" w:bidi="ar-SA"/>
        </w:rPr>
        <w:t xml:space="preserve"> </w:t>
      </w:r>
    </w:p>
    <w:p w:rsidR="004D6580" w:rsidRPr="00CB428F" w:rsidRDefault="004D6580" w:rsidP="00CB428F">
      <w:pPr>
        <w:spacing w:before="120"/>
        <w:ind w:firstLine="720"/>
        <w:jc w:val="both"/>
        <w:rPr>
          <w:rFonts w:ascii="Times New Roman" w:hAnsi="Times New Roman"/>
          <w:bCs/>
          <w:sz w:val="26"/>
          <w:szCs w:val="26"/>
          <w:lang w:val="uk-UA" w:eastAsia="ru-RU" w:bidi="ar-SA"/>
        </w:rPr>
      </w:pPr>
      <w:r w:rsidRPr="00CB428F">
        <w:rPr>
          <w:rFonts w:ascii="Times New Roman" w:hAnsi="Times New Roman"/>
          <w:bCs/>
          <w:sz w:val="26"/>
          <w:szCs w:val="26"/>
          <w:lang w:val="uk-UA" w:eastAsia="ru-RU" w:bidi="ar-SA"/>
        </w:rPr>
        <w:t xml:space="preserve">Користувачі працюють з системою за допомогою термінального доступу по мережі Internet. </w:t>
      </w:r>
    </w:p>
    <w:p w:rsidR="004D6580" w:rsidRPr="00424436" w:rsidRDefault="004D6580" w:rsidP="00CB428F">
      <w:pPr>
        <w:keepNext/>
        <w:jc w:val="center"/>
        <w:rPr>
          <w:lang w:val="uk-UA"/>
        </w:rPr>
      </w:pPr>
      <w:r w:rsidRPr="00424436">
        <w:rPr>
          <w:lang w:val="uk-UA"/>
        </w:rPr>
        <w:object w:dxaOrig="13025" w:dyaOrig="3827">
          <v:shape id="_x0000_i1043" type="#_x0000_t75" style="width:468pt;height:137.25pt" o:ole="">
            <v:imagedata r:id="rId58" o:title=""/>
          </v:shape>
          <o:OLEObject Type="Embed" ProgID="Visio.Drawing.15" ShapeID="_x0000_i1043" DrawAspect="Content" ObjectID="_1539155860" r:id="rId59"/>
        </w:object>
      </w:r>
    </w:p>
    <w:p w:rsidR="004D6580" w:rsidRPr="00207E7D" w:rsidRDefault="004D6580" w:rsidP="004D6580">
      <w:pPr>
        <w:keepNext/>
        <w:ind w:firstLine="567"/>
        <w:jc w:val="both"/>
        <w:rPr>
          <w:lang w:val="uk-UA"/>
        </w:rPr>
      </w:pPr>
    </w:p>
    <w:p w:rsidR="004D6580" w:rsidRPr="00CB428F" w:rsidRDefault="004D6580" w:rsidP="00CB428F">
      <w:pPr>
        <w:pStyle w:val="affff2"/>
        <w:ind w:left="0" w:firstLine="0"/>
        <w:rPr>
          <w:b w:val="0"/>
          <w:bCs/>
          <w:sz w:val="26"/>
          <w:szCs w:val="26"/>
          <w:lang w:val="uk-UA"/>
        </w:rPr>
      </w:pPr>
      <w:bookmarkStart w:id="193" w:name="_Toc465244266"/>
      <w:r w:rsidRPr="00CB428F">
        <w:rPr>
          <w:b w:val="0"/>
          <w:sz w:val="26"/>
          <w:szCs w:val="26"/>
          <w:lang w:val="uk-UA"/>
        </w:rPr>
        <w:t>Рис</w:t>
      </w:r>
      <w:r w:rsidR="00CB428F">
        <w:rPr>
          <w:b w:val="0"/>
          <w:sz w:val="26"/>
          <w:szCs w:val="26"/>
          <w:lang w:val="uk-UA"/>
        </w:rPr>
        <w:t>.</w:t>
      </w:r>
      <w:r w:rsidRPr="00CB428F">
        <w:rPr>
          <w:b w:val="0"/>
          <w:sz w:val="26"/>
          <w:szCs w:val="26"/>
          <w:lang w:val="uk-UA"/>
        </w:rPr>
        <w:t xml:space="preserve"> </w:t>
      </w:r>
      <w:r w:rsidR="00687164" w:rsidRPr="00CB428F">
        <w:rPr>
          <w:b w:val="0"/>
          <w:sz w:val="26"/>
          <w:szCs w:val="26"/>
          <w:lang w:val="uk-UA"/>
        </w:rPr>
        <w:fldChar w:fldCharType="begin"/>
      </w:r>
      <w:r w:rsidRPr="00CB428F">
        <w:rPr>
          <w:b w:val="0"/>
          <w:sz w:val="26"/>
          <w:szCs w:val="26"/>
          <w:lang w:val="uk-UA"/>
        </w:rPr>
        <w:instrText xml:space="preserve"> SEQ Рисунок \* ARABIC </w:instrText>
      </w:r>
      <w:r w:rsidR="00687164" w:rsidRPr="00CB428F">
        <w:rPr>
          <w:b w:val="0"/>
          <w:sz w:val="26"/>
          <w:szCs w:val="26"/>
          <w:lang w:val="uk-UA"/>
        </w:rPr>
        <w:fldChar w:fldCharType="separate"/>
      </w:r>
      <w:r w:rsidR="00CE6201">
        <w:rPr>
          <w:b w:val="0"/>
          <w:noProof/>
          <w:sz w:val="26"/>
          <w:szCs w:val="26"/>
          <w:lang w:val="uk-UA"/>
        </w:rPr>
        <w:t>19</w:t>
      </w:r>
      <w:r w:rsidR="00687164" w:rsidRPr="00CB428F">
        <w:rPr>
          <w:b w:val="0"/>
          <w:sz w:val="26"/>
          <w:szCs w:val="26"/>
          <w:lang w:val="uk-UA"/>
        </w:rPr>
        <w:fldChar w:fldCharType="end"/>
      </w:r>
      <w:r w:rsidRPr="00CB428F">
        <w:rPr>
          <w:b w:val="0"/>
          <w:sz w:val="26"/>
          <w:szCs w:val="26"/>
          <w:lang w:val="uk-UA"/>
        </w:rPr>
        <w:t xml:space="preserve">. </w:t>
      </w:r>
      <w:r w:rsidRPr="00CB428F">
        <w:rPr>
          <w:rStyle w:val="19"/>
          <w:b w:val="0"/>
          <w:sz w:val="26"/>
          <w:szCs w:val="26"/>
        </w:rPr>
        <w:t>Технологічна схема функціонування апаратної частини</w:t>
      </w:r>
      <w:bookmarkEnd w:id="193"/>
    </w:p>
    <w:p w:rsidR="004D6580" w:rsidRPr="00207E7D" w:rsidRDefault="004D6580" w:rsidP="004D6580">
      <w:pPr>
        <w:ind w:firstLine="567"/>
        <w:jc w:val="both"/>
        <w:rPr>
          <w:rFonts w:ascii="Times New Roman" w:hAnsi="Times New Roman"/>
          <w:sz w:val="28"/>
          <w:szCs w:val="28"/>
          <w:shd w:val="clear" w:color="auto" w:fill="FFFFFF"/>
          <w:lang w:val="uk-UA"/>
        </w:rPr>
      </w:pPr>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Специфікація обчислювальної техніки та апаратних засобів мережевої взаємодії забезпечить поетапну реалізацію функціональних задач системи і враховуватиме:</w:t>
      </w:r>
    </w:p>
    <w:p w:rsidR="004D6580" w:rsidRPr="00CB428F"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наявність існуючих технічних засобів у Замовника;</w:t>
      </w:r>
    </w:p>
    <w:p w:rsidR="004D6580" w:rsidRPr="00CB428F"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тенденції розвитку обчислювальної техніки та апаратних засобів зв’язку;</w:t>
      </w:r>
    </w:p>
    <w:p w:rsidR="004D6580" w:rsidRPr="00CB428F"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можливість фізичного поєднання різнотипної техніки у єдиний програмно-технічний комплекс;</w:t>
      </w:r>
    </w:p>
    <w:p w:rsidR="004D6580" w:rsidRPr="00CB428F"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необхідність  взаємодії з зовнішніми автоматизованими системами;</w:t>
      </w:r>
    </w:p>
    <w:p w:rsidR="004D6580" w:rsidRPr="00CB428F" w:rsidRDefault="004D6580" w:rsidP="005C280E">
      <w:pPr>
        <w:numPr>
          <w:ilvl w:val="0"/>
          <w:numId w:val="21"/>
        </w:numPr>
        <w:tabs>
          <w:tab w:val="left" w:pos="426"/>
          <w:tab w:val="left" w:pos="2268"/>
        </w:tabs>
        <w:suppressAutoHyphens/>
        <w:spacing w:before="120"/>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високу пропускну здатність, надійність і безпечність передачі даних.</w:t>
      </w:r>
    </w:p>
    <w:p w:rsidR="004D6580" w:rsidRPr="00CB428F" w:rsidRDefault="004D6580" w:rsidP="00CB428F">
      <w:pPr>
        <w:pStyle w:val="21"/>
        <w:rPr>
          <w:rFonts w:ascii="Times New Roman" w:hAnsi="Times New Roman"/>
          <w:lang w:val="uk-UA"/>
        </w:rPr>
      </w:pPr>
      <w:bookmarkStart w:id="194" w:name="_Toc257301698"/>
      <w:bookmarkStart w:id="195" w:name="_Toc465413822"/>
      <w:r w:rsidRPr="00CB428F">
        <w:rPr>
          <w:rFonts w:ascii="Times New Roman" w:hAnsi="Times New Roman"/>
          <w:lang w:val="uk-UA"/>
        </w:rPr>
        <w:lastRenderedPageBreak/>
        <w:t>Вимоги до апаратного забезпечення</w:t>
      </w:r>
      <w:bookmarkEnd w:id="195"/>
      <w:r w:rsidRPr="00CB428F">
        <w:rPr>
          <w:rFonts w:ascii="Times New Roman" w:hAnsi="Times New Roman"/>
          <w:lang w:val="uk-UA"/>
        </w:rPr>
        <w:t xml:space="preserve"> </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Мережевий варіант з виділеним сервером</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Комп’ютер - </w:t>
      </w:r>
      <w:r w:rsidRPr="00CB428F">
        <w:rPr>
          <w:rFonts w:ascii="Times New Roman" w:hAnsi="Times New Roman"/>
          <w:b/>
          <w:bCs/>
          <w:color w:val="000000"/>
          <w:sz w:val="26"/>
          <w:szCs w:val="26"/>
          <w:lang w:val="uk-UA" w:eastAsia="ru-RU" w:bidi="ar-SA"/>
        </w:rPr>
        <w:t>виділений сервер СКБД</w:t>
      </w:r>
      <w:r w:rsidRPr="00CB428F">
        <w:rPr>
          <w:rFonts w:ascii="Times New Roman" w:hAnsi="Times New Roman"/>
          <w:color w:val="000000"/>
          <w:sz w:val="26"/>
          <w:szCs w:val="26"/>
          <w:lang w:val="uk-UA" w:eastAsia="ru-RU" w:bidi="ar-SA"/>
        </w:rPr>
        <w:t> повинен відповідати таким вимогам:</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Рекомендована конфігурація сервера:</w:t>
      </w:r>
    </w:p>
    <w:p w:rsidR="004D6580" w:rsidRPr="00CB428F" w:rsidRDefault="004D6580" w:rsidP="005C280E">
      <w:pPr>
        <w:numPr>
          <w:ilvl w:val="0"/>
          <w:numId w:val="21"/>
        </w:numPr>
        <w:tabs>
          <w:tab w:val="left" w:pos="426"/>
          <w:tab w:val="left" w:pos="2268"/>
        </w:tabs>
        <w:suppressAutoHyphens/>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Процесор: Intel Xeon 2,66GHz або вище</w:t>
      </w:r>
    </w:p>
    <w:p w:rsidR="004D6580" w:rsidRPr="00CB428F" w:rsidRDefault="004D6580" w:rsidP="005C280E">
      <w:pPr>
        <w:numPr>
          <w:ilvl w:val="0"/>
          <w:numId w:val="21"/>
        </w:numPr>
        <w:tabs>
          <w:tab w:val="left" w:pos="426"/>
          <w:tab w:val="left" w:pos="2268"/>
        </w:tabs>
        <w:suppressAutoHyphens/>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Об’єм оперативної пам’яті: 8 Gb або більше</w:t>
      </w:r>
    </w:p>
    <w:p w:rsidR="004D6580" w:rsidRPr="00CB428F" w:rsidRDefault="004D6580" w:rsidP="005C280E">
      <w:pPr>
        <w:numPr>
          <w:ilvl w:val="0"/>
          <w:numId w:val="21"/>
        </w:numPr>
        <w:tabs>
          <w:tab w:val="left" w:pos="426"/>
          <w:tab w:val="left" w:pos="2268"/>
        </w:tabs>
        <w:suppressAutoHyphens/>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Жорсткий диск: 147 Gb SCSI, Raid5, 10000rpm</w:t>
      </w:r>
    </w:p>
    <w:p w:rsidR="004D6580" w:rsidRPr="00CB428F" w:rsidRDefault="004D6580" w:rsidP="005C280E">
      <w:pPr>
        <w:numPr>
          <w:ilvl w:val="0"/>
          <w:numId w:val="21"/>
        </w:numPr>
        <w:tabs>
          <w:tab w:val="left" w:pos="426"/>
          <w:tab w:val="left" w:pos="2268"/>
        </w:tabs>
        <w:suppressAutoHyphens/>
        <w:ind w:firstLine="720"/>
        <w:contextualSpacing/>
        <w:jc w:val="both"/>
        <w:rPr>
          <w:rFonts w:ascii="Times New Roman" w:hAnsi="Times New Roman"/>
          <w:sz w:val="26"/>
          <w:szCs w:val="26"/>
          <w:lang w:val="uk-UA"/>
        </w:rPr>
      </w:pPr>
      <w:r w:rsidRPr="00CB428F">
        <w:rPr>
          <w:rFonts w:ascii="Times New Roman" w:hAnsi="Times New Roman"/>
          <w:sz w:val="26"/>
          <w:szCs w:val="26"/>
          <w:lang w:val="uk-UA"/>
        </w:rPr>
        <w:t>Net: 1 Gbit</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Наведені вище параметри призначені для роботи до 50 станцій системи. Якщо станцій більше, може знадобитися збільшення ресурсів сервера (швидкість процесора, обсяг пам’яті, швидкість і обсяг диска, мережі).</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Операційна система:</w:t>
      </w:r>
    </w:p>
    <w:p w:rsidR="004D6580" w:rsidRPr="00CB428F" w:rsidRDefault="004D6580" w:rsidP="005C280E">
      <w:pPr>
        <w:numPr>
          <w:ilvl w:val="0"/>
          <w:numId w:val="39"/>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2012 R2 Server або вище</w:t>
      </w:r>
    </w:p>
    <w:p w:rsidR="004D6580" w:rsidRPr="00CB428F" w:rsidRDefault="004D6580" w:rsidP="005C280E">
      <w:pPr>
        <w:numPr>
          <w:ilvl w:val="0"/>
          <w:numId w:val="39"/>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2008 Server</w:t>
      </w:r>
    </w:p>
    <w:p w:rsidR="004D6580" w:rsidRPr="00CB428F" w:rsidRDefault="004D6580" w:rsidP="005C280E">
      <w:pPr>
        <w:numPr>
          <w:ilvl w:val="0"/>
          <w:numId w:val="39"/>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2003 Server</w:t>
      </w:r>
    </w:p>
    <w:p w:rsidR="004D6580" w:rsidRPr="00CB428F" w:rsidRDefault="004D6580" w:rsidP="005C280E">
      <w:pPr>
        <w:numPr>
          <w:ilvl w:val="0"/>
          <w:numId w:val="39"/>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GNU/Linux</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Мінімальні вимоги до конфігурації операційної системи:</w:t>
      </w:r>
    </w:p>
    <w:p w:rsidR="004D6580" w:rsidRPr="00CB428F" w:rsidRDefault="004D6580" w:rsidP="005C280E">
      <w:pPr>
        <w:numPr>
          <w:ilvl w:val="0"/>
          <w:numId w:val="40"/>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Підтримка мережевого протоколу TCP/IP</w:t>
      </w:r>
    </w:p>
    <w:p w:rsidR="004D6580" w:rsidRPr="00CB428F" w:rsidRDefault="004D6580" w:rsidP="005C280E">
      <w:pPr>
        <w:numPr>
          <w:ilvl w:val="0"/>
          <w:numId w:val="40"/>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Для Windows повинна бути встановлена файлова система NTFS</w:t>
      </w:r>
    </w:p>
    <w:p w:rsidR="004D6580" w:rsidRPr="00CB428F" w:rsidRDefault="004D6580" w:rsidP="005C280E">
      <w:pPr>
        <w:numPr>
          <w:ilvl w:val="0"/>
          <w:numId w:val="40"/>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Наявність 20 Gb вільної дискової пам’яті</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Вимоги до конфігурації операційної системи GNU/Linux:</w:t>
      </w:r>
    </w:p>
    <w:p w:rsidR="004D6580" w:rsidRPr="00CB428F" w:rsidRDefault="004D6580" w:rsidP="005C280E">
      <w:pPr>
        <w:numPr>
          <w:ilvl w:val="0"/>
          <w:numId w:val="41"/>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Kernel version 2.4 або вище</w:t>
      </w:r>
    </w:p>
    <w:p w:rsidR="004D6580" w:rsidRPr="00CB428F" w:rsidRDefault="004D6580" w:rsidP="005C280E">
      <w:pPr>
        <w:numPr>
          <w:ilvl w:val="0"/>
          <w:numId w:val="41"/>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Glibc 2.2 або вище</w:t>
      </w:r>
    </w:p>
    <w:p w:rsidR="004D6580" w:rsidRPr="00CB428F" w:rsidRDefault="004D6580" w:rsidP="005C280E">
      <w:pPr>
        <w:numPr>
          <w:ilvl w:val="0"/>
          <w:numId w:val="41"/>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RPM 4 або вище</w:t>
      </w:r>
    </w:p>
    <w:p w:rsidR="004D6580" w:rsidRPr="00CB428F" w:rsidRDefault="004D6580" w:rsidP="005C280E">
      <w:pPr>
        <w:numPr>
          <w:ilvl w:val="0"/>
          <w:numId w:val="41"/>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PAM libraries (if PAM is selected for security)</w:t>
      </w:r>
    </w:p>
    <w:p w:rsidR="004D6580" w:rsidRPr="00CB428F" w:rsidRDefault="004D6580" w:rsidP="005C280E">
      <w:pPr>
        <w:numPr>
          <w:ilvl w:val="0"/>
          <w:numId w:val="41"/>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Встановлений сервер SAMBA</w:t>
      </w:r>
    </w:p>
    <w:p w:rsidR="004D6580" w:rsidRPr="00CB428F" w:rsidRDefault="004D6580" w:rsidP="005C280E">
      <w:pPr>
        <w:numPr>
          <w:ilvl w:val="0"/>
          <w:numId w:val="41"/>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Файлова система: ext3 або raisefs</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Комп’ютери - </w:t>
      </w:r>
      <w:r w:rsidRPr="00CB428F">
        <w:rPr>
          <w:rFonts w:ascii="Times New Roman" w:hAnsi="Times New Roman"/>
          <w:b/>
          <w:bCs/>
          <w:color w:val="000000"/>
          <w:sz w:val="26"/>
          <w:szCs w:val="26"/>
          <w:lang w:val="uk-UA" w:eastAsia="ru-RU" w:bidi="ar-SA"/>
        </w:rPr>
        <w:t>робочі станції</w:t>
      </w:r>
      <w:r w:rsidRPr="00CB428F">
        <w:rPr>
          <w:rFonts w:ascii="Times New Roman" w:hAnsi="Times New Roman"/>
          <w:color w:val="000000"/>
          <w:sz w:val="26"/>
          <w:szCs w:val="26"/>
          <w:lang w:val="uk-UA" w:eastAsia="ru-RU" w:bidi="ar-SA"/>
        </w:rPr>
        <w:t> повинні задовольняти наступним вимогам:</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Рекомендована конфігурація робочих станцій:</w:t>
      </w:r>
    </w:p>
    <w:p w:rsidR="004D6580" w:rsidRPr="00CB428F" w:rsidRDefault="004D6580" w:rsidP="005C280E">
      <w:pPr>
        <w:numPr>
          <w:ilvl w:val="0"/>
          <w:numId w:val="42"/>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Процесор: Intel Core i3 2,2 GHz або вище</w:t>
      </w:r>
    </w:p>
    <w:p w:rsidR="004D6580" w:rsidRPr="00CB428F" w:rsidRDefault="004D6580" w:rsidP="005C280E">
      <w:pPr>
        <w:numPr>
          <w:ilvl w:val="0"/>
          <w:numId w:val="42"/>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Об’єм оперативної пам’яті: 2 Gb або більше</w:t>
      </w:r>
    </w:p>
    <w:p w:rsidR="004D6580" w:rsidRPr="00CB428F" w:rsidRDefault="004D6580" w:rsidP="005C280E">
      <w:pPr>
        <w:numPr>
          <w:ilvl w:val="0"/>
          <w:numId w:val="42"/>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Жорсткий диск: 80 Gb SATA або вище</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Примітка</w:t>
      </w:r>
      <w:r w:rsidRPr="00CB428F">
        <w:rPr>
          <w:rFonts w:ascii="Times New Roman" w:hAnsi="Times New Roman"/>
          <w:color w:val="000000"/>
          <w:sz w:val="26"/>
          <w:szCs w:val="26"/>
          <w:lang w:val="uk-UA" w:eastAsia="ru-RU" w:bidi="ar-SA"/>
        </w:rPr>
        <w:t>. Для бездискових робочих станцій необхідний вільний об’єм диска на сервері - 200 Mb або більше.</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Операційна система:</w:t>
      </w:r>
    </w:p>
    <w:p w:rsidR="004D6580" w:rsidRPr="00CB428F" w:rsidRDefault="004D6580" w:rsidP="005C280E">
      <w:pPr>
        <w:numPr>
          <w:ilvl w:val="0"/>
          <w:numId w:val="43"/>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7 або вище</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Мінімальні вимоги до конфігурації операційної системи:</w:t>
      </w:r>
    </w:p>
    <w:p w:rsidR="004D6580" w:rsidRPr="00CB428F" w:rsidRDefault="004D6580" w:rsidP="005C280E">
      <w:pPr>
        <w:numPr>
          <w:ilvl w:val="0"/>
          <w:numId w:val="44"/>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Наявність 2 Gb вільної дискової пам’яті</w:t>
      </w:r>
    </w:p>
    <w:p w:rsidR="004D6580" w:rsidRPr="00CB428F" w:rsidRDefault="004D6580" w:rsidP="005C280E">
      <w:pPr>
        <w:numPr>
          <w:ilvl w:val="0"/>
          <w:numId w:val="44"/>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Підтримка мережевого протоколу TCP/IP</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Для роботи на робочих станціях має бути встановлена клієнтська частина використовуваної СКБД.</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bookmarkStart w:id="196" w:name="rdp"/>
      <w:bookmarkEnd w:id="196"/>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Мережевий варіант в термінальному режимі</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Комп’ютер - </w:t>
      </w:r>
      <w:r w:rsidRPr="00CB428F">
        <w:rPr>
          <w:rFonts w:ascii="Times New Roman" w:hAnsi="Times New Roman"/>
          <w:b/>
          <w:bCs/>
          <w:color w:val="000000"/>
          <w:sz w:val="26"/>
          <w:szCs w:val="26"/>
          <w:lang w:val="uk-UA" w:eastAsia="ru-RU" w:bidi="ar-SA"/>
        </w:rPr>
        <w:t>термінальний сервер</w:t>
      </w:r>
      <w:r w:rsidRPr="00CB428F">
        <w:rPr>
          <w:rFonts w:ascii="Times New Roman" w:hAnsi="Times New Roman"/>
          <w:color w:val="000000"/>
          <w:sz w:val="26"/>
          <w:szCs w:val="26"/>
          <w:lang w:val="uk-UA" w:eastAsia="ru-RU" w:bidi="ar-SA"/>
        </w:rPr>
        <w:t> повинен задовольняти наступним вимогам:</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Рекомендована конфігурація сервера:</w:t>
      </w:r>
    </w:p>
    <w:p w:rsidR="004D6580" w:rsidRPr="00CB428F" w:rsidRDefault="004D6580" w:rsidP="005C280E">
      <w:pPr>
        <w:numPr>
          <w:ilvl w:val="0"/>
          <w:numId w:val="45"/>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Процесор: Intel Xeon QuadCore (2,66 GHz/8MB/1333) або вище</w:t>
      </w:r>
    </w:p>
    <w:p w:rsidR="004D6580" w:rsidRPr="00CB428F" w:rsidRDefault="004D6580" w:rsidP="005C280E">
      <w:pPr>
        <w:numPr>
          <w:ilvl w:val="0"/>
          <w:numId w:val="45"/>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lastRenderedPageBreak/>
        <w:t>Об’єм оперативної пам’яті: 8 Gb або більше</w:t>
      </w:r>
    </w:p>
    <w:p w:rsidR="004D6580" w:rsidRPr="00CB428F" w:rsidRDefault="004D6580" w:rsidP="005C280E">
      <w:pPr>
        <w:numPr>
          <w:ilvl w:val="0"/>
          <w:numId w:val="45"/>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Жорсткий диск: 147 Gb SCSI, Raid5, 10000rpm</w:t>
      </w:r>
    </w:p>
    <w:p w:rsidR="004D6580" w:rsidRPr="00CB428F" w:rsidRDefault="004D6580" w:rsidP="005C280E">
      <w:pPr>
        <w:numPr>
          <w:ilvl w:val="0"/>
          <w:numId w:val="45"/>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Пропускна здатність каналу: 256 Kbit і вище</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У випадку встановлення сервера СКБД на окремий комп’ютер між термінальним сервером і сервером СКБД ширина каналу повинна бути Net: 1 Gbit.</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Розрахунок необхідного обсягу оперативної пам’яті:</w:t>
      </w:r>
    </w:p>
    <w:p w:rsidR="004D6580" w:rsidRPr="00CB428F" w:rsidRDefault="004D6580" w:rsidP="005C280E">
      <w:pPr>
        <w:numPr>
          <w:ilvl w:val="0"/>
          <w:numId w:val="46"/>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для сервера СКБД (див. вимоги СКБД)</w:t>
      </w:r>
    </w:p>
    <w:p w:rsidR="004D6580" w:rsidRPr="00CB428F" w:rsidRDefault="004D6580" w:rsidP="005C280E">
      <w:pPr>
        <w:numPr>
          <w:ilvl w:val="0"/>
          <w:numId w:val="46"/>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для операційної системи: не менше 1024 Mb (бажано 2048 Mb)</w:t>
      </w:r>
    </w:p>
    <w:p w:rsidR="004D6580" w:rsidRPr="00CB428F" w:rsidRDefault="004D6580" w:rsidP="005C280E">
      <w:pPr>
        <w:numPr>
          <w:ilvl w:val="0"/>
          <w:numId w:val="46"/>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для кожного користувача: не менше 128 Mb (бажано 256 Mb)</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Наприклад, для 10 користувачів потрібно встановити:</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8192 + 2048 + 256 * 10 = 12800 Mb</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Зі збільшенням числа користувачів і набору додатків, що  запускаються ними, може знадобитися збільшення ресурсів сервера (швидкість процесора, обсяг пам’яті, швидкість і обсяг диска). Можливо, буде потрібно установка багатопроцесорного сервера. Крім цього, при збільшенні інтенсивності роботи користувачів, може знадобитися збільшення обсягу пам’яті для сервера СУБД.</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Операційна система:</w:t>
      </w:r>
    </w:p>
    <w:p w:rsidR="004D6580" w:rsidRPr="00CB428F" w:rsidRDefault="004D6580" w:rsidP="005C280E">
      <w:pPr>
        <w:numPr>
          <w:ilvl w:val="0"/>
          <w:numId w:val="47"/>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2012 R2 Server або вище</w:t>
      </w:r>
    </w:p>
    <w:p w:rsidR="004D6580" w:rsidRPr="00CB428F" w:rsidRDefault="004D6580" w:rsidP="005C280E">
      <w:pPr>
        <w:numPr>
          <w:ilvl w:val="0"/>
          <w:numId w:val="47"/>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2008 Server</w:t>
      </w:r>
    </w:p>
    <w:p w:rsidR="004D6580" w:rsidRPr="00CB428F" w:rsidRDefault="004D6580" w:rsidP="005C280E">
      <w:pPr>
        <w:numPr>
          <w:ilvl w:val="0"/>
          <w:numId w:val="47"/>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2003 Server</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Мінімальні вимоги до конфігурації операційної системи:</w:t>
      </w:r>
    </w:p>
    <w:p w:rsidR="004D6580" w:rsidRPr="00CB428F" w:rsidRDefault="004D6580" w:rsidP="005C280E">
      <w:pPr>
        <w:numPr>
          <w:ilvl w:val="0"/>
          <w:numId w:val="48"/>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Підтримка мережевого протоколу TCP/IP</w:t>
      </w:r>
    </w:p>
    <w:p w:rsidR="004D6580" w:rsidRPr="00CB428F" w:rsidRDefault="004D6580" w:rsidP="005C280E">
      <w:pPr>
        <w:numPr>
          <w:ilvl w:val="0"/>
          <w:numId w:val="48"/>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Повинна бути встановлена файлова система NTFS</w:t>
      </w:r>
    </w:p>
    <w:p w:rsidR="004D6580" w:rsidRPr="00CB428F" w:rsidRDefault="004D6580" w:rsidP="005C280E">
      <w:pPr>
        <w:numPr>
          <w:ilvl w:val="0"/>
          <w:numId w:val="48"/>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Наявність 80 Gb вільної дискової пам’яті</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Комп’ютери - </w:t>
      </w:r>
      <w:r w:rsidRPr="00CB428F">
        <w:rPr>
          <w:rFonts w:ascii="Times New Roman" w:hAnsi="Times New Roman"/>
          <w:b/>
          <w:bCs/>
          <w:color w:val="000000"/>
          <w:sz w:val="26"/>
          <w:szCs w:val="26"/>
          <w:lang w:val="uk-UA" w:eastAsia="ru-RU" w:bidi="ar-SA"/>
        </w:rPr>
        <w:t>робочі станції</w:t>
      </w:r>
      <w:r w:rsidRPr="00CB428F">
        <w:rPr>
          <w:rFonts w:ascii="Times New Roman" w:hAnsi="Times New Roman"/>
          <w:color w:val="000000"/>
          <w:sz w:val="26"/>
          <w:szCs w:val="26"/>
          <w:lang w:val="uk-UA" w:eastAsia="ru-RU" w:bidi="ar-SA"/>
        </w:rPr>
        <w:t> повинні задовольняти наступним вимогам:</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Рекомендована конфігурація робочих станцій:</w:t>
      </w:r>
    </w:p>
    <w:p w:rsidR="004D6580" w:rsidRPr="00CB428F" w:rsidRDefault="004D6580" w:rsidP="005C280E">
      <w:pPr>
        <w:numPr>
          <w:ilvl w:val="0"/>
          <w:numId w:val="49"/>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Процесор: Intel Core i3 2,2 GHz або вище</w:t>
      </w:r>
    </w:p>
    <w:p w:rsidR="004D6580" w:rsidRPr="00CB428F" w:rsidRDefault="004D6580" w:rsidP="005C280E">
      <w:pPr>
        <w:numPr>
          <w:ilvl w:val="0"/>
          <w:numId w:val="49"/>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Об’єм оперативної пам’яті: 2 Gb або більше</w:t>
      </w:r>
    </w:p>
    <w:p w:rsidR="004D6580" w:rsidRPr="00CB428F" w:rsidRDefault="004D6580" w:rsidP="005C280E">
      <w:pPr>
        <w:numPr>
          <w:ilvl w:val="0"/>
          <w:numId w:val="49"/>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Жорсткий диск: 80 Gb SATA або вище</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Операційна система:</w:t>
      </w:r>
    </w:p>
    <w:p w:rsidR="004D6580" w:rsidRPr="00CB428F" w:rsidRDefault="004D6580" w:rsidP="005C280E">
      <w:pPr>
        <w:numPr>
          <w:ilvl w:val="0"/>
          <w:numId w:val="50"/>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Windows 7 або вище</w:t>
      </w:r>
    </w:p>
    <w:p w:rsidR="004D6580" w:rsidRPr="00CB428F" w:rsidRDefault="004D6580" w:rsidP="00CB428F">
      <w:p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b/>
          <w:bCs/>
          <w:color w:val="000000"/>
          <w:sz w:val="26"/>
          <w:szCs w:val="26"/>
          <w:lang w:val="uk-UA" w:eastAsia="ru-RU" w:bidi="ar-SA"/>
        </w:rPr>
        <w:t>Мінімальні вимоги до конфігурації операційної системи:</w:t>
      </w:r>
    </w:p>
    <w:p w:rsidR="004D6580" w:rsidRPr="00CB428F" w:rsidRDefault="004D6580" w:rsidP="005C280E">
      <w:pPr>
        <w:numPr>
          <w:ilvl w:val="0"/>
          <w:numId w:val="51"/>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Наявність 2 Gb вільної дискової пам’яті</w:t>
      </w:r>
    </w:p>
    <w:p w:rsidR="004D6580" w:rsidRPr="00CB428F" w:rsidRDefault="004D6580" w:rsidP="005C280E">
      <w:pPr>
        <w:numPr>
          <w:ilvl w:val="0"/>
          <w:numId w:val="51"/>
        </w:numPr>
        <w:shd w:val="clear" w:color="auto" w:fill="FFFFFF"/>
        <w:ind w:firstLine="720"/>
        <w:jc w:val="both"/>
        <w:rPr>
          <w:rFonts w:ascii="Times New Roman" w:hAnsi="Times New Roman"/>
          <w:color w:val="000000"/>
          <w:sz w:val="26"/>
          <w:szCs w:val="26"/>
          <w:lang w:val="uk-UA" w:eastAsia="ru-RU" w:bidi="ar-SA"/>
        </w:rPr>
      </w:pPr>
      <w:r w:rsidRPr="00CB428F">
        <w:rPr>
          <w:rFonts w:ascii="Times New Roman" w:hAnsi="Times New Roman"/>
          <w:color w:val="000000"/>
          <w:sz w:val="26"/>
          <w:szCs w:val="26"/>
          <w:lang w:val="uk-UA" w:eastAsia="ru-RU" w:bidi="ar-SA"/>
        </w:rPr>
        <w:t>Підтримка мережевого протоколу TCP/IP.</w:t>
      </w:r>
    </w:p>
    <w:p w:rsidR="004D6580" w:rsidRPr="00CB428F" w:rsidRDefault="004D6580" w:rsidP="00CB428F">
      <w:pPr>
        <w:ind w:firstLine="720"/>
        <w:jc w:val="both"/>
        <w:rPr>
          <w:rFonts w:ascii="Times New Roman" w:hAnsi="Times New Roman"/>
          <w:b/>
          <w:sz w:val="26"/>
          <w:szCs w:val="26"/>
          <w:lang w:val="uk-UA"/>
        </w:rPr>
      </w:pPr>
      <w:r w:rsidRPr="00CB428F">
        <w:rPr>
          <w:rFonts w:ascii="Times New Roman" w:hAnsi="Times New Roman"/>
          <w:b/>
          <w:sz w:val="26"/>
          <w:szCs w:val="26"/>
          <w:lang w:val="uk-UA"/>
        </w:rPr>
        <w:t>Вимоги до каналів зв’язку.</w:t>
      </w:r>
      <w:bookmarkEnd w:id="194"/>
    </w:p>
    <w:p w:rsidR="004D6580" w:rsidRPr="00CB428F" w:rsidRDefault="004D6580" w:rsidP="00CB428F">
      <w:pPr>
        <w:ind w:firstLine="720"/>
        <w:jc w:val="both"/>
        <w:rPr>
          <w:rFonts w:ascii="Times New Roman" w:hAnsi="Times New Roman"/>
          <w:sz w:val="26"/>
          <w:szCs w:val="26"/>
          <w:lang w:val="uk-UA" w:eastAsia="ru-RU" w:bidi="ar-SA"/>
        </w:rPr>
      </w:pPr>
      <w:r w:rsidRPr="00CB428F">
        <w:rPr>
          <w:rFonts w:ascii="Times New Roman" w:hAnsi="Times New Roman"/>
          <w:sz w:val="26"/>
          <w:szCs w:val="26"/>
          <w:lang w:val="uk-UA" w:eastAsia="ru-RU" w:bidi="ar-SA"/>
        </w:rPr>
        <w:t>Кабельна система виконується кабелем 5-ї категорії UTP, FTP. Підключення здійснюється за допомогою patch-панелей, patch-кордів, розеток.</w:t>
      </w:r>
    </w:p>
    <w:p w:rsidR="004D6580" w:rsidRPr="00CB428F" w:rsidRDefault="004D6580" w:rsidP="00CB428F">
      <w:pPr>
        <w:ind w:firstLine="720"/>
        <w:jc w:val="both"/>
        <w:rPr>
          <w:rFonts w:ascii="Times New Roman" w:hAnsi="Times New Roman"/>
          <w:sz w:val="26"/>
          <w:szCs w:val="26"/>
          <w:lang w:val="uk-UA" w:eastAsia="ru-RU" w:bidi="ar-SA"/>
        </w:rPr>
      </w:pPr>
      <w:r w:rsidRPr="00CB428F">
        <w:rPr>
          <w:rFonts w:ascii="Times New Roman" w:hAnsi="Times New Roman"/>
          <w:sz w:val="26"/>
          <w:szCs w:val="26"/>
          <w:lang w:val="uk-UA" w:eastAsia="ru-RU" w:bidi="ar-SA"/>
        </w:rPr>
        <w:t>Для роботи Системи рекомендується використовувати однотипне обладнання (мережеві карти, комутатори, маршрутизатори і т.п.), наприклад: 3Com, Intel, NetGear, D-Link.</w:t>
      </w:r>
    </w:p>
    <w:p w:rsidR="004D6580" w:rsidRPr="00CB428F" w:rsidRDefault="004D6580" w:rsidP="00CB428F">
      <w:pPr>
        <w:ind w:firstLine="720"/>
        <w:jc w:val="both"/>
        <w:rPr>
          <w:rFonts w:ascii="Times New Roman" w:hAnsi="Times New Roman"/>
          <w:sz w:val="26"/>
          <w:szCs w:val="26"/>
          <w:lang w:val="uk-UA" w:eastAsia="ru-RU" w:bidi="ar-SA"/>
        </w:rPr>
      </w:pPr>
      <w:r w:rsidRPr="00CB428F">
        <w:rPr>
          <w:rFonts w:ascii="Times New Roman" w:hAnsi="Times New Roman"/>
          <w:sz w:val="26"/>
          <w:szCs w:val="26"/>
          <w:lang w:val="uk-UA" w:eastAsia="ru-RU" w:bidi="ar-SA"/>
        </w:rPr>
        <w:t>Рекомендований стандарт роботи локальної мережі - Fast Ethernet (100 Mbit).</w:t>
      </w:r>
    </w:p>
    <w:p w:rsidR="004D6580" w:rsidRPr="00CB428F" w:rsidRDefault="004D6580" w:rsidP="00CB428F">
      <w:pPr>
        <w:pStyle w:val="21"/>
        <w:rPr>
          <w:rFonts w:ascii="Times New Roman" w:hAnsi="Times New Roman"/>
          <w:lang w:val="uk-UA"/>
        </w:rPr>
      </w:pPr>
      <w:bookmarkStart w:id="197" w:name="_Toc465413823"/>
      <w:r w:rsidRPr="00CB428F">
        <w:rPr>
          <w:rFonts w:ascii="Times New Roman" w:hAnsi="Times New Roman"/>
          <w:lang w:val="uk-UA"/>
        </w:rPr>
        <w:t>Вимоги до надійності</w:t>
      </w:r>
      <w:bookmarkEnd w:id="197"/>
    </w:p>
    <w:p w:rsidR="004D6580" w:rsidRPr="00CB428F" w:rsidRDefault="004D6580" w:rsidP="00CB428F">
      <w:pPr>
        <w:spacing w:before="120"/>
        <w:ind w:left="700" w:firstLine="720"/>
        <w:jc w:val="both"/>
        <w:rPr>
          <w:rFonts w:ascii="Times New Roman" w:hAnsi="Times New Roman"/>
          <w:sz w:val="26"/>
          <w:szCs w:val="26"/>
          <w:lang w:val="uk-UA"/>
        </w:rPr>
      </w:pPr>
      <w:r w:rsidRPr="00CB428F">
        <w:rPr>
          <w:rFonts w:ascii="Times New Roman" w:hAnsi="Times New Roman"/>
          <w:sz w:val="26"/>
          <w:szCs w:val="26"/>
          <w:lang w:val="uk-UA"/>
        </w:rPr>
        <w:t>Надійність Системи повинна забезпечуватися:</w:t>
      </w:r>
    </w:p>
    <w:p w:rsidR="004D6580" w:rsidRPr="00CB428F" w:rsidRDefault="004D6580" w:rsidP="005C280E">
      <w:pPr>
        <w:numPr>
          <w:ilvl w:val="0"/>
          <w:numId w:val="36"/>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вибором відмово стійкого обладнання та його структурним резервуванням;</w:t>
      </w:r>
    </w:p>
    <w:p w:rsidR="004D6580" w:rsidRPr="00CB428F" w:rsidRDefault="004D6580" w:rsidP="005C280E">
      <w:pPr>
        <w:numPr>
          <w:ilvl w:val="0"/>
          <w:numId w:val="36"/>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lastRenderedPageBreak/>
        <w:t xml:space="preserve">використанням джерел безперебійного живлення; </w:t>
      </w:r>
    </w:p>
    <w:p w:rsidR="004D6580" w:rsidRPr="00CB428F" w:rsidRDefault="004D6580" w:rsidP="005C280E">
      <w:pPr>
        <w:numPr>
          <w:ilvl w:val="0"/>
          <w:numId w:val="36"/>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вибором топології телекомунікаційної і локальних обчислювальних мереж, що забезпечують варіантність маршрутизації потоків інформації; </w:t>
      </w:r>
    </w:p>
    <w:p w:rsidR="004D6580" w:rsidRPr="00CB428F" w:rsidRDefault="004D6580" w:rsidP="005C280E">
      <w:pPr>
        <w:numPr>
          <w:ilvl w:val="0"/>
          <w:numId w:val="36"/>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дублюванням носіїв інформації;</w:t>
      </w:r>
    </w:p>
    <w:p w:rsidR="004D6580" w:rsidRPr="00CB428F" w:rsidRDefault="004D6580" w:rsidP="005C280E">
      <w:pPr>
        <w:numPr>
          <w:ilvl w:val="0"/>
          <w:numId w:val="36"/>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використанням програмних методів забезпечення цілісності даних. </w:t>
      </w:r>
    </w:p>
    <w:p w:rsidR="004D6580" w:rsidRPr="00CB428F" w:rsidRDefault="004D6580" w:rsidP="005C280E">
      <w:pPr>
        <w:numPr>
          <w:ilvl w:val="0"/>
          <w:numId w:val="36"/>
        </w:num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Система повинна відповідати наступним вимогам з діагностування: </w:t>
      </w:r>
    </w:p>
    <w:p w:rsidR="004D6580" w:rsidRPr="00CB428F" w:rsidRDefault="004D6580" w:rsidP="005C280E">
      <w:pPr>
        <w:numPr>
          <w:ilvl w:val="0"/>
          <w:numId w:val="36"/>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запис при відмовах обслуговування повинен здійснюватись в системний журнал; </w:t>
      </w:r>
    </w:p>
    <w:p w:rsidR="004D6580" w:rsidRPr="00CB428F" w:rsidRDefault="004D6580" w:rsidP="005C280E">
      <w:pPr>
        <w:numPr>
          <w:ilvl w:val="0"/>
          <w:numId w:val="36"/>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автоматичний контроль за порушеннями закладених в систему правил бізнес-процесу; </w:t>
      </w:r>
    </w:p>
    <w:p w:rsidR="004D6580" w:rsidRPr="00CB428F" w:rsidRDefault="004D6580" w:rsidP="005C280E">
      <w:pPr>
        <w:numPr>
          <w:ilvl w:val="0"/>
          <w:numId w:val="36"/>
        </w:numPr>
        <w:suppressAutoHyphens/>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видача користувачу повідомлень, що містять адекватний опис порушення працездатності; </w:t>
      </w:r>
    </w:p>
    <w:p w:rsidR="004D6580" w:rsidRPr="00CB428F" w:rsidRDefault="004D6580" w:rsidP="005C280E">
      <w:pPr>
        <w:numPr>
          <w:ilvl w:val="0"/>
          <w:numId w:val="36"/>
        </w:numPr>
        <w:suppressAutoHyphens/>
        <w:spacing w:before="120"/>
        <w:ind w:firstLine="720"/>
        <w:jc w:val="both"/>
        <w:rPr>
          <w:rFonts w:ascii="Times New Roman" w:hAnsi="Times New Roman"/>
          <w:b/>
          <w:sz w:val="26"/>
          <w:szCs w:val="26"/>
          <w:lang w:val="uk-UA"/>
        </w:rPr>
      </w:pPr>
      <w:r w:rsidRPr="00CB428F">
        <w:rPr>
          <w:rFonts w:ascii="Times New Roman" w:hAnsi="Times New Roman"/>
          <w:sz w:val="26"/>
          <w:szCs w:val="26"/>
          <w:lang w:val="uk-UA"/>
        </w:rPr>
        <w:t>однозначна відповідність між порушеннями працездатності та повідомленнями Системи, тобто Система повинна видавати однакові повідомлення для однакових порушень працездатності.</w:t>
      </w:r>
    </w:p>
    <w:p w:rsidR="004D6580" w:rsidRPr="00CB428F" w:rsidRDefault="004D6580" w:rsidP="00CB428F">
      <w:pPr>
        <w:pStyle w:val="21"/>
        <w:rPr>
          <w:rFonts w:ascii="Times New Roman" w:hAnsi="Times New Roman"/>
          <w:lang w:val="uk-UA"/>
        </w:rPr>
      </w:pPr>
      <w:bookmarkStart w:id="198" w:name="_Toc257301693"/>
      <w:bookmarkStart w:id="199" w:name="_Toc465413824"/>
      <w:r w:rsidRPr="00CB428F">
        <w:rPr>
          <w:rFonts w:ascii="Times New Roman" w:hAnsi="Times New Roman"/>
          <w:lang w:val="uk-UA"/>
        </w:rPr>
        <w:t>Вимоги до способів і засобів зв’язку для інформаційного обміну між компонентами програмного комплексу системи</w:t>
      </w:r>
      <w:bookmarkEnd w:id="198"/>
      <w:bookmarkEnd w:id="199"/>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Система повинна мати властивості інтегрованої інформаційної середовища, а саме:</w:t>
      </w:r>
    </w:p>
    <w:p w:rsidR="004D6580" w:rsidRPr="00CB428F" w:rsidRDefault="004D6580" w:rsidP="005C280E">
      <w:pPr>
        <w:numPr>
          <w:ilvl w:val="0"/>
          <w:numId w:val="22"/>
        </w:numPr>
        <w:tabs>
          <w:tab w:val="clear" w:pos="1429"/>
          <w:tab w:val="num" w:pos="980"/>
        </w:tabs>
        <w:suppressAutoHyphens/>
        <w:spacing w:before="120"/>
        <w:ind w:left="992" w:firstLine="720"/>
        <w:jc w:val="both"/>
        <w:rPr>
          <w:rFonts w:ascii="Times New Roman" w:hAnsi="Times New Roman"/>
          <w:sz w:val="26"/>
          <w:szCs w:val="26"/>
          <w:lang w:val="uk-UA"/>
        </w:rPr>
      </w:pPr>
      <w:r w:rsidRPr="00CB428F">
        <w:rPr>
          <w:rFonts w:ascii="Times New Roman" w:hAnsi="Times New Roman"/>
          <w:sz w:val="26"/>
          <w:szCs w:val="26"/>
          <w:lang w:val="uk-UA"/>
        </w:rPr>
        <w:t xml:space="preserve">використовувати єдине для всієї системи центральне сховище даних, що виключає паралельне зберігання одних і тих самих даних; </w:t>
      </w:r>
    </w:p>
    <w:p w:rsidR="004D6580" w:rsidRPr="00CB428F" w:rsidRDefault="004D6580" w:rsidP="005C280E">
      <w:pPr>
        <w:numPr>
          <w:ilvl w:val="0"/>
          <w:numId w:val="22"/>
        </w:numPr>
        <w:tabs>
          <w:tab w:val="clear" w:pos="1429"/>
          <w:tab w:val="num" w:pos="980"/>
        </w:tabs>
        <w:suppressAutoHyphens/>
        <w:spacing w:before="120"/>
        <w:ind w:left="992" w:firstLine="720"/>
        <w:jc w:val="both"/>
        <w:rPr>
          <w:rFonts w:ascii="Times New Roman" w:hAnsi="Times New Roman"/>
          <w:sz w:val="26"/>
          <w:szCs w:val="26"/>
          <w:lang w:val="uk-UA"/>
        </w:rPr>
      </w:pPr>
      <w:r w:rsidRPr="00CB428F">
        <w:rPr>
          <w:rFonts w:ascii="Times New Roman" w:hAnsi="Times New Roman"/>
          <w:sz w:val="26"/>
          <w:szCs w:val="26"/>
          <w:lang w:val="uk-UA"/>
        </w:rPr>
        <w:t xml:space="preserve">забезпечити систему  перехресних смислових зв’язків між даними і єдині для всієї системи правила їх обробки; </w:t>
      </w:r>
    </w:p>
    <w:p w:rsidR="004D6580" w:rsidRPr="00CB428F" w:rsidRDefault="004D6580" w:rsidP="005C280E">
      <w:pPr>
        <w:numPr>
          <w:ilvl w:val="0"/>
          <w:numId w:val="22"/>
        </w:numPr>
        <w:tabs>
          <w:tab w:val="clear" w:pos="1429"/>
          <w:tab w:val="num" w:pos="980"/>
        </w:tabs>
        <w:suppressAutoHyphens/>
        <w:spacing w:before="120"/>
        <w:ind w:left="992" w:firstLine="720"/>
        <w:jc w:val="both"/>
        <w:rPr>
          <w:rFonts w:ascii="Times New Roman" w:hAnsi="Times New Roman"/>
          <w:sz w:val="26"/>
          <w:szCs w:val="26"/>
          <w:lang w:val="uk-UA"/>
        </w:rPr>
      </w:pPr>
      <w:r w:rsidRPr="00CB428F">
        <w:rPr>
          <w:rFonts w:ascii="Times New Roman" w:hAnsi="Times New Roman"/>
          <w:sz w:val="26"/>
          <w:szCs w:val="26"/>
          <w:lang w:val="uk-UA"/>
        </w:rPr>
        <w:t xml:space="preserve">забезпечити зберігання даних  у несуперечливому і цілісному стані для всієї системи, в режимі розрахованому на  роботу багатьох користувачів; </w:t>
      </w:r>
    </w:p>
    <w:p w:rsidR="004D6580" w:rsidRPr="00CB428F" w:rsidRDefault="004D6580" w:rsidP="005C280E">
      <w:pPr>
        <w:numPr>
          <w:ilvl w:val="0"/>
          <w:numId w:val="22"/>
        </w:numPr>
        <w:tabs>
          <w:tab w:val="clear" w:pos="1429"/>
          <w:tab w:val="num" w:pos="980"/>
        </w:tabs>
        <w:suppressAutoHyphens/>
        <w:spacing w:before="120"/>
        <w:ind w:left="992" w:firstLine="720"/>
        <w:jc w:val="both"/>
        <w:rPr>
          <w:rFonts w:ascii="Times New Roman" w:hAnsi="Times New Roman"/>
          <w:sz w:val="26"/>
          <w:szCs w:val="26"/>
          <w:lang w:val="uk-UA"/>
        </w:rPr>
      </w:pPr>
      <w:r w:rsidRPr="00CB428F">
        <w:rPr>
          <w:rFonts w:ascii="Times New Roman" w:hAnsi="Times New Roman"/>
          <w:sz w:val="26"/>
          <w:szCs w:val="26"/>
          <w:lang w:val="uk-UA"/>
        </w:rPr>
        <w:t xml:space="preserve">забезпечити відновлення даних втрачених в результаті збоїв програмного комплексу зі ступенем актуальності достатньою для безрозірвного виконання основних процесів; </w:t>
      </w:r>
    </w:p>
    <w:p w:rsidR="004D6580" w:rsidRPr="00CB428F" w:rsidRDefault="004D6580" w:rsidP="005C280E">
      <w:pPr>
        <w:numPr>
          <w:ilvl w:val="0"/>
          <w:numId w:val="22"/>
        </w:numPr>
        <w:tabs>
          <w:tab w:val="clear" w:pos="1429"/>
          <w:tab w:val="num" w:pos="980"/>
        </w:tabs>
        <w:suppressAutoHyphens/>
        <w:spacing w:before="120"/>
        <w:ind w:left="992" w:firstLine="720"/>
        <w:jc w:val="both"/>
        <w:rPr>
          <w:rFonts w:ascii="Times New Roman" w:hAnsi="Times New Roman"/>
          <w:sz w:val="26"/>
          <w:szCs w:val="26"/>
          <w:lang w:val="uk-UA"/>
        </w:rPr>
      </w:pPr>
      <w:r w:rsidRPr="00CB428F">
        <w:rPr>
          <w:rFonts w:ascii="Times New Roman" w:hAnsi="Times New Roman"/>
          <w:sz w:val="26"/>
          <w:szCs w:val="26"/>
          <w:lang w:val="uk-UA"/>
        </w:rPr>
        <w:t xml:space="preserve">забезпечити типовий інтерфейс з користувачем незалежно від виконуваних ним конкретних функцій; </w:t>
      </w:r>
    </w:p>
    <w:p w:rsidR="004D6580" w:rsidRPr="00CB428F" w:rsidRDefault="004D6580" w:rsidP="005C280E">
      <w:pPr>
        <w:numPr>
          <w:ilvl w:val="0"/>
          <w:numId w:val="22"/>
        </w:numPr>
        <w:tabs>
          <w:tab w:val="clear" w:pos="1429"/>
          <w:tab w:val="num" w:pos="980"/>
        </w:tabs>
        <w:suppressAutoHyphens/>
        <w:spacing w:before="120"/>
        <w:ind w:left="992" w:firstLine="720"/>
        <w:jc w:val="both"/>
        <w:rPr>
          <w:rFonts w:ascii="Times New Roman" w:hAnsi="Times New Roman"/>
          <w:sz w:val="26"/>
          <w:szCs w:val="26"/>
          <w:lang w:val="uk-UA"/>
        </w:rPr>
      </w:pPr>
      <w:r w:rsidRPr="00CB428F">
        <w:rPr>
          <w:rFonts w:ascii="Times New Roman" w:hAnsi="Times New Roman"/>
          <w:sz w:val="26"/>
          <w:szCs w:val="26"/>
          <w:lang w:val="uk-UA"/>
        </w:rPr>
        <w:t xml:space="preserve">забезпечити  одночасну  роботу багатьох користувачів у режимі реального часу. </w:t>
      </w:r>
    </w:p>
    <w:p w:rsidR="004D6580" w:rsidRPr="00CB428F" w:rsidRDefault="004D6580" w:rsidP="00CB428F">
      <w:pPr>
        <w:pStyle w:val="21"/>
        <w:rPr>
          <w:rFonts w:ascii="Times New Roman" w:hAnsi="Times New Roman"/>
          <w:lang w:val="uk-UA"/>
        </w:rPr>
      </w:pPr>
      <w:bookmarkStart w:id="200" w:name="_Toc257301696"/>
      <w:bookmarkStart w:id="201" w:name="_Toc465413825"/>
      <w:r w:rsidRPr="00CB428F">
        <w:rPr>
          <w:rFonts w:ascii="Times New Roman" w:hAnsi="Times New Roman"/>
          <w:lang w:val="uk-UA"/>
        </w:rPr>
        <w:t>Вимоги щодо збереження інформації під час аварій</w:t>
      </w:r>
      <w:bookmarkEnd w:id="200"/>
      <w:bookmarkEnd w:id="201"/>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Система повинна мати апаратне і програмне забезпечення для резервування і створення копій даних, фіксування змін і відновлення останнього стану.  Умови </w:t>
      </w:r>
      <w:r w:rsidRPr="00CB428F">
        <w:rPr>
          <w:rFonts w:ascii="Times New Roman" w:hAnsi="Times New Roman"/>
          <w:sz w:val="26"/>
          <w:szCs w:val="26"/>
          <w:lang w:val="uk-UA"/>
        </w:rPr>
        <w:lastRenderedPageBreak/>
        <w:t xml:space="preserve">використання сервера бази даних може бути компенсовано використанням спеціальних методів. </w:t>
      </w:r>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Надійність роботи системи в цілому і збереження інформації під час аварій визначаються вибором платформного рішення програмного забезпечення. </w:t>
      </w:r>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 xml:space="preserve">Внесення значень параметрів в інформаційну систему відбувається однією транзакцією. У разі збою в роботі програмного продукту, скасовуються всі дії, вироблені незавершеною транзакцією. </w:t>
      </w:r>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Передбачити сховище даних (бажано зовнішній жорсткий диск обсягом не менш ніж  1500 Гб), задля забезпечення "гарячих" (мінімум - раз на тиждень) та повних (мінімум - раз на місяць) резервних копій баз даних системи.</w:t>
      </w:r>
    </w:p>
    <w:p w:rsidR="004D6580" w:rsidRPr="00CB428F" w:rsidRDefault="004D6580" w:rsidP="00CB428F">
      <w:pPr>
        <w:pStyle w:val="21"/>
        <w:rPr>
          <w:rFonts w:ascii="Times New Roman" w:hAnsi="Times New Roman"/>
          <w:lang w:val="uk-UA"/>
        </w:rPr>
      </w:pPr>
      <w:bookmarkStart w:id="202" w:name="_Toc465413826"/>
      <w:r w:rsidRPr="00CB428F">
        <w:rPr>
          <w:rFonts w:ascii="Times New Roman" w:hAnsi="Times New Roman"/>
          <w:lang w:val="uk-UA"/>
        </w:rPr>
        <w:t>Вимоги до організаційного забезпечення</w:t>
      </w:r>
      <w:bookmarkEnd w:id="202"/>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Впровадження системи підвищить ефективність виконання функціональних обов`язків співробітників.</w:t>
      </w:r>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Організаційне забезпечення, що створюється у межах системи, включатиме документи, які відображають автоматизований технологічний процес обробки інформації у системі та регламентують діяльність її користувачів.</w:t>
      </w:r>
    </w:p>
    <w:p w:rsidR="004D6580" w:rsidRPr="00CB428F" w:rsidRDefault="004D6580" w:rsidP="00CB428F">
      <w:pPr>
        <w:spacing w:before="120"/>
        <w:ind w:firstLine="720"/>
        <w:jc w:val="both"/>
        <w:rPr>
          <w:rFonts w:ascii="Times New Roman" w:hAnsi="Times New Roman"/>
          <w:sz w:val="26"/>
          <w:szCs w:val="26"/>
          <w:lang w:val="uk-UA"/>
        </w:rPr>
      </w:pPr>
      <w:r w:rsidRPr="00CB428F">
        <w:rPr>
          <w:rFonts w:ascii="Times New Roman" w:hAnsi="Times New Roman"/>
          <w:sz w:val="26"/>
          <w:szCs w:val="26"/>
          <w:lang w:val="uk-UA"/>
        </w:rPr>
        <w:t>Після створення Системи на етапі впровадження будуть запропоновані можливі зміни до функціональних обов’язків посадових осіб, які будуть Користувачами системи та підрозділів, що будуть здійснювати експлуатацію системи.</w:t>
      </w:r>
    </w:p>
    <w:p w:rsidR="004D6580" w:rsidRPr="00CB428F" w:rsidRDefault="004D6580" w:rsidP="00CB428F">
      <w:pPr>
        <w:pStyle w:val="21"/>
        <w:rPr>
          <w:rFonts w:ascii="Times New Roman" w:hAnsi="Times New Roman"/>
          <w:lang w:val="uk-UA"/>
        </w:rPr>
      </w:pPr>
      <w:bookmarkStart w:id="203" w:name="_Toc465413827"/>
      <w:r w:rsidRPr="00CB428F">
        <w:rPr>
          <w:rFonts w:ascii="Times New Roman" w:hAnsi="Times New Roman"/>
          <w:lang w:val="uk-UA"/>
        </w:rPr>
        <w:t>Вимоги до патентної чистоти</w:t>
      </w:r>
      <w:bookmarkEnd w:id="203"/>
    </w:p>
    <w:p w:rsidR="004D6580" w:rsidRPr="00CB428F" w:rsidRDefault="004D6580" w:rsidP="00CB428F">
      <w:pPr>
        <w:tabs>
          <w:tab w:val="left" w:pos="426"/>
        </w:tabs>
        <w:suppressAutoHyphens/>
        <w:spacing w:before="120"/>
        <w:ind w:firstLine="720"/>
        <w:contextualSpacing/>
        <w:jc w:val="both"/>
        <w:rPr>
          <w:rFonts w:ascii="Times New Roman" w:hAnsi="Times New Roman"/>
          <w:sz w:val="26"/>
          <w:szCs w:val="26"/>
          <w:lang w:val="uk-UA" w:eastAsia="zh-CN"/>
        </w:rPr>
      </w:pPr>
      <w:r w:rsidRPr="00CB428F">
        <w:rPr>
          <w:rFonts w:ascii="Times New Roman" w:hAnsi="Times New Roman"/>
          <w:sz w:val="26"/>
          <w:szCs w:val="26"/>
          <w:lang w:val="uk-UA" w:eastAsia="zh-CN"/>
        </w:rPr>
        <w:t>Патентна чистота системи має бути забезпечена за рахунок використання при розробці ліцензійних апаратних і програмних засобів та обладнання і повинна гарантуватися фірмами, що їх виробляють.</w:t>
      </w:r>
    </w:p>
    <w:p w:rsidR="004D6580" w:rsidRPr="00CB428F" w:rsidRDefault="004D6580" w:rsidP="00CB428F">
      <w:pPr>
        <w:pStyle w:val="21"/>
        <w:rPr>
          <w:rFonts w:ascii="Times New Roman" w:hAnsi="Times New Roman"/>
          <w:lang w:val="uk-UA"/>
        </w:rPr>
      </w:pPr>
      <w:bookmarkStart w:id="204" w:name="_Toc465413828"/>
      <w:r w:rsidRPr="00CB428F">
        <w:rPr>
          <w:rFonts w:ascii="Times New Roman" w:hAnsi="Times New Roman"/>
          <w:lang w:val="uk-UA"/>
        </w:rPr>
        <w:t>Вимоги до стандартизації та уніфікації</w:t>
      </w:r>
      <w:bookmarkEnd w:id="204"/>
    </w:p>
    <w:p w:rsidR="004D6580" w:rsidRPr="00CB428F" w:rsidRDefault="004D6580" w:rsidP="00CB428F">
      <w:pPr>
        <w:tabs>
          <w:tab w:val="left" w:pos="426"/>
        </w:tabs>
        <w:suppressAutoHyphens/>
        <w:spacing w:before="120"/>
        <w:ind w:firstLine="720"/>
        <w:contextualSpacing/>
        <w:jc w:val="both"/>
        <w:rPr>
          <w:rFonts w:ascii="Times New Roman" w:hAnsi="Times New Roman"/>
          <w:sz w:val="26"/>
          <w:szCs w:val="26"/>
          <w:lang w:val="uk-UA" w:eastAsia="zh-CN"/>
        </w:rPr>
      </w:pPr>
      <w:r w:rsidRPr="00CB428F">
        <w:rPr>
          <w:rFonts w:ascii="Times New Roman" w:hAnsi="Times New Roman"/>
          <w:sz w:val="26"/>
          <w:szCs w:val="26"/>
          <w:lang w:val="uk-UA" w:eastAsia="zh-CN"/>
        </w:rPr>
        <w:t>Стандартизація та уніфікація реалізації функцій компонентів системи буде забезпечуватись за рахунок використання сучасних інструментальних програмних засобів які підтримують єдину технологію проектування та розробки функціонального, інформаційного та програмного забезпечень систем.</w:t>
      </w:r>
    </w:p>
    <w:p w:rsidR="004D6580" w:rsidRPr="00CB428F" w:rsidRDefault="004D6580" w:rsidP="00CB428F">
      <w:pPr>
        <w:tabs>
          <w:tab w:val="left" w:pos="426"/>
        </w:tabs>
        <w:suppressAutoHyphens/>
        <w:spacing w:before="120"/>
        <w:ind w:firstLine="720"/>
        <w:contextualSpacing/>
        <w:jc w:val="both"/>
        <w:rPr>
          <w:rFonts w:ascii="Times New Roman" w:hAnsi="Times New Roman"/>
          <w:sz w:val="26"/>
          <w:szCs w:val="26"/>
          <w:lang w:val="uk-UA" w:eastAsia="zh-CN"/>
        </w:rPr>
      </w:pPr>
      <w:r w:rsidRPr="00CB428F">
        <w:rPr>
          <w:rFonts w:ascii="Times New Roman" w:hAnsi="Times New Roman"/>
          <w:sz w:val="26"/>
          <w:szCs w:val="26"/>
          <w:lang w:val="uk-UA" w:eastAsia="zh-CN"/>
        </w:rPr>
        <w:t>Проектні рішення з технічного та загального програмного забезпечень компонентів системи передбачатимуть вибір сумісних, найбільш інтегрованих програмних та технічних засобів, які відповідають вимогам сучасних міжнародних стандартів «відкритих систем».</w:t>
      </w:r>
    </w:p>
    <w:p w:rsidR="004D6580" w:rsidRPr="00CB428F" w:rsidRDefault="004D6580" w:rsidP="00CB428F">
      <w:pPr>
        <w:tabs>
          <w:tab w:val="left" w:pos="426"/>
        </w:tabs>
        <w:suppressAutoHyphens/>
        <w:spacing w:before="120"/>
        <w:ind w:firstLine="720"/>
        <w:contextualSpacing/>
        <w:jc w:val="both"/>
        <w:rPr>
          <w:rFonts w:ascii="Times New Roman" w:hAnsi="Times New Roman"/>
          <w:sz w:val="26"/>
          <w:szCs w:val="26"/>
          <w:lang w:val="uk-UA" w:eastAsia="zh-CN"/>
        </w:rPr>
      </w:pPr>
      <w:r w:rsidRPr="00CB428F">
        <w:rPr>
          <w:rFonts w:ascii="Times New Roman" w:hAnsi="Times New Roman"/>
          <w:sz w:val="26"/>
          <w:szCs w:val="26"/>
          <w:lang w:val="uk-UA" w:eastAsia="zh-CN"/>
        </w:rPr>
        <w:t xml:space="preserve"> У процесі до розробки прикладного програмного забезпечення системи будуть розроблені вимоги, які уніфікують інтерфейс користувача, процедури обробки інформації, ідентифікацію програмних компонентів та баз даних, типізують окремі програмні модулі відповідно до свого призначення в різних функціональних підсистемах.</w:t>
      </w:r>
    </w:p>
    <w:p w:rsidR="004D6580" w:rsidRPr="00257F14" w:rsidRDefault="004D6580" w:rsidP="00257F14">
      <w:pPr>
        <w:pStyle w:val="10"/>
        <w:rPr>
          <w:rFonts w:ascii="Times New Roman" w:hAnsi="Times New Roman"/>
        </w:rPr>
      </w:pPr>
      <w:bookmarkStart w:id="205" w:name="_Toc465160496"/>
      <w:bookmarkStart w:id="206" w:name="_Toc465413829"/>
      <w:r w:rsidRPr="00257F14">
        <w:rPr>
          <w:rFonts w:ascii="Times New Roman" w:hAnsi="Times New Roman"/>
        </w:rPr>
        <w:lastRenderedPageBreak/>
        <w:t>Умови експлуатації</w:t>
      </w:r>
      <w:bookmarkEnd w:id="205"/>
      <w:bookmarkEnd w:id="206"/>
    </w:p>
    <w:p w:rsidR="004D6580" w:rsidRPr="00257F14" w:rsidRDefault="004D6580" w:rsidP="00257F14">
      <w:pPr>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Умови експлуатації, а також види та періодичність обслуговування технічних засобів системи повинні відповідати вимогам по експлуатації, технічному обслуговуванню та збереженню, які визначені в документації фірм-виробників.</w:t>
      </w:r>
    </w:p>
    <w:p w:rsidR="004D6580" w:rsidRPr="00257F14" w:rsidRDefault="004D6580" w:rsidP="00257F14">
      <w:pPr>
        <w:pStyle w:val="10"/>
        <w:rPr>
          <w:rFonts w:ascii="Times New Roman" w:hAnsi="Times New Roman"/>
        </w:rPr>
      </w:pPr>
      <w:bookmarkStart w:id="207" w:name="_Toc465160497"/>
      <w:bookmarkStart w:id="208" w:name="_Toc465413830"/>
      <w:r w:rsidRPr="00257F14">
        <w:rPr>
          <w:rFonts w:ascii="Times New Roman" w:hAnsi="Times New Roman"/>
        </w:rPr>
        <w:lastRenderedPageBreak/>
        <w:t>Порядок прийому системи в експлуатацію</w:t>
      </w:r>
      <w:bookmarkEnd w:id="207"/>
      <w:bookmarkEnd w:id="208"/>
    </w:p>
    <w:p w:rsidR="004D6580" w:rsidRPr="00257F14" w:rsidRDefault="004D6580" w:rsidP="00257F14">
      <w:pPr>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Програмне забезпечення передається у вигляді функціонуючого комплексу на базі засобів обчислювальної техніки та електротехнічного устаткування Замовника у строки, визначені договором. Приймання програмного забезпечення здійснюється комісією у складі уповноважених осіб Замовника та Виконавця.</w:t>
      </w:r>
    </w:p>
    <w:p w:rsidR="004D6580" w:rsidRPr="00207E7D" w:rsidRDefault="004D6580" w:rsidP="004D6580">
      <w:pPr>
        <w:ind w:firstLine="567"/>
        <w:jc w:val="both"/>
        <w:rPr>
          <w:rFonts w:ascii="Times New Roman" w:hAnsi="Times New Roman"/>
          <w:sz w:val="28"/>
          <w:szCs w:val="28"/>
          <w:lang w:val="uk-UA" w:eastAsia="ru-RU" w:bidi="ar-SA"/>
        </w:rPr>
      </w:pPr>
    </w:p>
    <w:p w:rsidR="00257F14" w:rsidRDefault="004D6580" w:rsidP="00257F14">
      <w:pPr>
        <w:pStyle w:val="21"/>
        <w:rPr>
          <w:rFonts w:ascii="Times New Roman" w:hAnsi="Times New Roman"/>
          <w:lang w:val="uk-UA"/>
        </w:rPr>
      </w:pPr>
      <w:bookmarkStart w:id="209" w:name="_Toc257301717"/>
      <w:bookmarkStart w:id="210" w:name="_Toc465413831"/>
      <w:r w:rsidRPr="00257F14">
        <w:rPr>
          <w:rFonts w:ascii="Times New Roman" w:hAnsi="Times New Roman"/>
          <w:lang w:val="uk-UA"/>
        </w:rPr>
        <w:t>Загальні вимоги до приймання робіт за стадіями</w:t>
      </w:r>
      <w:bookmarkEnd w:id="210"/>
    </w:p>
    <w:p w:rsidR="004D6580" w:rsidRPr="00257F14" w:rsidRDefault="004D6580" w:rsidP="00257F14">
      <w:pPr>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 </w:t>
      </w:r>
      <w:r w:rsidR="00257F14">
        <w:rPr>
          <w:rFonts w:ascii="Times New Roman" w:hAnsi="Times New Roman"/>
          <w:sz w:val="26"/>
          <w:szCs w:val="26"/>
          <w:lang w:val="uk-UA"/>
        </w:rPr>
        <w:t>У</w:t>
      </w:r>
      <w:r w:rsidRPr="00257F14">
        <w:rPr>
          <w:rFonts w:ascii="Times New Roman" w:hAnsi="Times New Roman"/>
          <w:sz w:val="26"/>
          <w:szCs w:val="26"/>
          <w:lang w:val="uk-UA"/>
        </w:rPr>
        <w:t xml:space="preserve"> переліку беруть участь</w:t>
      </w:r>
      <w:r w:rsidR="00257F14">
        <w:rPr>
          <w:rFonts w:ascii="Times New Roman" w:hAnsi="Times New Roman"/>
          <w:sz w:val="26"/>
          <w:szCs w:val="26"/>
          <w:lang w:val="uk-UA"/>
        </w:rPr>
        <w:t>:</w:t>
      </w:r>
      <w:r w:rsidRPr="00257F14">
        <w:rPr>
          <w:rFonts w:ascii="Times New Roman" w:hAnsi="Times New Roman"/>
          <w:sz w:val="26"/>
          <w:szCs w:val="26"/>
          <w:lang w:val="uk-UA"/>
        </w:rPr>
        <w:t xml:space="preserve"> підприємства і організації, місце і терміни проведення, порядок погодження та затвердження приймальної документації</w:t>
      </w:r>
      <w:bookmarkEnd w:id="209"/>
      <w:r w:rsidRPr="00257F14">
        <w:rPr>
          <w:rFonts w:ascii="Times New Roman" w:hAnsi="Times New Roman"/>
          <w:sz w:val="26"/>
          <w:szCs w:val="26"/>
          <w:lang w:val="uk-UA"/>
        </w:rPr>
        <w:t xml:space="preserve"> </w:t>
      </w:r>
    </w:p>
    <w:p w:rsidR="004D6580" w:rsidRPr="00257F14" w:rsidRDefault="004D6580" w:rsidP="00257F14">
      <w:pPr>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Процедура контролю і приймання всіх модулів однотипна і складається з наступних кроків: </w:t>
      </w:r>
    </w:p>
    <w:p w:rsidR="004D6580" w:rsidRPr="00257F14" w:rsidRDefault="004D6580" w:rsidP="005C280E">
      <w:pPr>
        <w:numPr>
          <w:ilvl w:val="0"/>
          <w:numId w:val="28"/>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визначення складу приймальної комісії. До складу комісії входять представники Замовника, пов’язані з управлінням і виконанням бізнес-процесів, які автоматизуються програмно-апаратним системою; </w:t>
      </w:r>
    </w:p>
    <w:p w:rsidR="004D6580" w:rsidRPr="00257F14" w:rsidRDefault="004D6580" w:rsidP="005C280E">
      <w:pPr>
        <w:numPr>
          <w:ilvl w:val="0"/>
          <w:numId w:val="28"/>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інсталяція програмного забезпечення робочих місць відповідного модуля; </w:t>
      </w:r>
    </w:p>
    <w:p w:rsidR="004D6580" w:rsidRPr="00257F14" w:rsidRDefault="004D6580" w:rsidP="005C280E">
      <w:pPr>
        <w:numPr>
          <w:ilvl w:val="0"/>
          <w:numId w:val="28"/>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проведення відповідних випробувань (конкретний вид, склад і обсяг випробувань визначається приймальною комісією для кожного модуля).</w:t>
      </w:r>
    </w:p>
    <w:p w:rsidR="004D6580" w:rsidRPr="00257F14" w:rsidRDefault="004D6580" w:rsidP="00257F14">
      <w:pPr>
        <w:pStyle w:val="21"/>
        <w:rPr>
          <w:rFonts w:ascii="Times New Roman" w:hAnsi="Times New Roman"/>
          <w:lang w:val="uk-UA"/>
        </w:rPr>
      </w:pPr>
      <w:bookmarkStart w:id="211" w:name="_Toc257301718"/>
      <w:bookmarkStart w:id="212" w:name="_Toc465413832"/>
      <w:r w:rsidRPr="00257F14">
        <w:rPr>
          <w:rFonts w:ascii="Times New Roman" w:hAnsi="Times New Roman"/>
          <w:lang w:val="uk-UA"/>
        </w:rPr>
        <w:t>Види, склад, обсяг та методи випробувань системи та її складових частин</w:t>
      </w:r>
      <w:bookmarkEnd w:id="211"/>
      <w:bookmarkEnd w:id="212"/>
      <w:r w:rsidRPr="00257F14">
        <w:rPr>
          <w:rFonts w:ascii="Times New Roman" w:hAnsi="Times New Roman"/>
          <w:lang w:val="uk-UA"/>
        </w:rPr>
        <w:t xml:space="preserve"> </w:t>
      </w:r>
    </w:p>
    <w:p w:rsidR="004D6580" w:rsidRPr="00257F14" w:rsidRDefault="004D6580" w:rsidP="00257F14">
      <w:pPr>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У процесі організації проведення випробувань програмно-апаратної системи або її складових частин, виконуються наступні заходи: </w:t>
      </w:r>
    </w:p>
    <w:p w:rsidR="004D6580" w:rsidRPr="00257F14" w:rsidRDefault="004D6580" w:rsidP="005C280E">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розробляються, узгоджуються і затверджуються Програма і Методика випробувань; </w:t>
      </w:r>
    </w:p>
    <w:p w:rsidR="004D6580" w:rsidRPr="00257F14" w:rsidRDefault="004D6580" w:rsidP="005C280E">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формується Приймальна комісія; </w:t>
      </w:r>
    </w:p>
    <w:p w:rsidR="004D6580" w:rsidRPr="00257F14" w:rsidRDefault="004D6580" w:rsidP="005C280E">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організовуються і проводяться приймально-здавальні випробування; </w:t>
      </w:r>
    </w:p>
    <w:p w:rsidR="004D6580" w:rsidRPr="00257F14" w:rsidRDefault="004D6580" w:rsidP="005C280E">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випускаються протоколи за результатами приймально-здавальних випробувань; </w:t>
      </w:r>
    </w:p>
    <w:p w:rsidR="004D6580" w:rsidRPr="00257F14" w:rsidRDefault="004D6580" w:rsidP="005C280E">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розробляється Програма дослідної експлуатації; </w:t>
      </w:r>
    </w:p>
    <w:p w:rsidR="004D6580" w:rsidRPr="00257F14" w:rsidRDefault="004D6580" w:rsidP="005C280E">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організовується дослідна експлуатація; </w:t>
      </w:r>
    </w:p>
    <w:p w:rsidR="004D6580" w:rsidRPr="00257F14" w:rsidRDefault="004D6580" w:rsidP="005C280E">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здійснюється контроль виконання Програми дослідної експлуатації та якості робіт;випускаються протоколи за результатами дослідної експлуатації з переліком зауважень і доопрацювань системи; </w:t>
      </w:r>
    </w:p>
    <w:p w:rsidR="004D6580" w:rsidRPr="00257F14" w:rsidRDefault="004D6580" w:rsidP="005C280E">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виконуються необхідні доробки та усуваються зауваження; </w:t>
      </w:r>
    </w:p>
    <w:p w:rsidR="004D6580" w:rsidRPr="00257F14" w:rsidRDefault="004D6580" w:rsidP="005C280E">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розробляється Програма та методика приймальних випробувань для передачі  КІАС «УФГД» в промислову експлуатацію </w:t>
      </w:r>
    </w:p>
    <w:p w:rsidR="004D6580" w:rsidRPr="00257F14" w:rsidRDefault="004D6580" w:rsidP="005C280E">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lastRenderedPageBreak/>
        <w:t xml:space="preserve">здійснюється передача системи в промислову експлуатацію згідно Протоколу переведення КІАС «УФГД» в промислову експлуатацію; </w:t>
      </w:r>
    </w:p>
    <w:p w:rsidR="004D6580" w:rsidRPr="00257F14" w:rsidRDefault="004D6580" w:rsidP="005C280E">
      <w:pPr>
        <w:numPr>
          <w:ilvl w:val="0"/>
          <w:numId w:val="29"/>
        </w:numPr>
        <w:suppressAutoHyphens/>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здійснюється контроль якості робіт і гарантійний супровід системи. </w:t>
      </w:r>
    </w:p>
    <w:p w:rsidR="004D6580" w:rsidRPr="00257F14" w:rsidRDefault="004D6580" w:rsidP="00257F14">
      <w:pPr>
        <w:spacing w:before="120"/>
        <w:ind w:firstLine="720"/>
        <w:jc w:val="both"/>
        <w:rPr>
          <w:rFonts w:ascii="Times New Roman" w:hAnsi="Times New Roman"/>
          <w:sz w:val="26"/>
          <w:szCs w:val="26"/>
          <w:lang w:val="uk-UA"/>
        </w:rPr>
      </w:pPr>
      <w:r w:rsidRPr="00257F14">
        <w:rPr>
          <w:rFonts w:ascii="Times New Roman" w:hAnsi="Times New Roman"/>
          <w:sz w:val="26"/>
          <w:szCs w:val="26"/>
          <w:lang w:val="uk-UA"/>
        </w:rPr>
        <w:t xml:space="preserve">Роботи зі створення програмно-апаратної системи виконуються і приймаються поетапно. На кожному етапі, перед початком робіт, укладається відповідний договір і розробляється відповідне технічне завдання на цей етап створення програмно-апаратної системи. Види, склад, обсяг та методи випробувань складових частин системи визначаються в даних технічних завданнях. </w:t>
      </w:r>
    </w:p>
    <w:p w:rsidR="004D6580" w:rsidRPr="00257F14" w:rsidRDefault="004D6580" w:rsidP="00257F14">
      <w:pPr>
        <w:pStyle w:val="10"/>
        <w:rPr>
          <w:rFonts w:ascii="Times New Roman" w:hAnsi="Times New Roman"/>
          <w:szCs w:val="24"/>
          <w:lang w:val="uk-UA"/>
        </w:rPr>
      </w:pPr>
      <w:bookmarkStart w:id="213" w:name="_Toc257301719"/>
      <w:bookmarkStart w:id="214" w:name="_Toc465160498"/>
      <w:bookmarkStart w:id="215" w:name="_Toc465413833"/>
      <w:r w:rsidRPr="00257F14">
        <w:rPr>
          <w:rFonts w:ascii="Times New Roman" w:hAnsi="Times New Roman"/>
          <w:szCs w:val="24"/>
          <w:lang w:val="uk-UA"/>
        </w:rPr>
        <w:lastRenderedPageBreak/>
        <w:t>Вимоги до складу та змісту робіт з підготовки об’єкта автоматизації до введення системи в дію</w:t>
      </w:r>
      <w:bookmarkEnd w:id="213"/>
      <w:bookmarkEnd w:id="214"/>
      <w:bookmarkEnd w:id="215"/>
    </w:p>
    <w:p w:rsidR="004D6580" w:rsidRPr="004B5F5F" w:rsidRDefault="004D6580" w:rsidP="004B5F5F">
      <w:pPr>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 xml:space="preserve">Підготовка підприємства до введення в експлуатацію програмно-апаратної системи повинна включати в себе роботи щодо забезпечення передачі в експлуатацію розробленого програмного забезпечення, у тому числі: </w:t>
      </w:r>
    </w:p>
    <w:p w:rsidR="004D6580" w:rsidRPr="004B5F5F" w:rsidRDefault="004D6580" w:rsidP="005C280E">
      <w:pPr>
        <w:numPr>
          <w:ilvl w:val="0"/>
          <w:numId w:val="30"/>
        </w:numPr>
        <w:suppressAutoHyphens/>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 xml:space="preserve">внесення змін, орієнтованих на використання технології автоматизованої обробки інформації: </w:t>
      </w:r>
    </w:p>
    <w:p w:rsidR="004D6580" w:rsidRPr="004B5F5F" w:rsidRDefault="004D6580" w:rsidP="005C280E">
      <w:pPr>
        <w:numPr>
          <w:ilvl w:val="1"/>
          <w:numId w:val="24"/>
        </w:numPr>
        <w:tabs>
          <w:tab w:val="clear" w:pos="2149"/>
          <w:tab w:val="left" w:pos="0"/>
          <w:tab w:val="num" w:pos="1400"/>
        </w:tabs>
        <w:suppressAutoHyphens/>
        <w:spacing w:before="120"/>
        <w:ind w:left="1434" w:firstLine="720"/>
        <w:jc w:val="both"/>
        <w:rPr>
          <w:rFonts w:ascii="Times New Roman" w:hAnsi="Times New Roman"/>
          <w:sz w:val="26"/>
          <w:szCs w:val="26"/>
          <w:lang w:val="uk-UA"/>
        </w:rPr>
      </w:pPr>
      <w:r w:rsidRPr="004B5F5F">
        <w:rPr>
          <w:rFonts w:ascii="Times New Roman" w:hAnsi="Times New Roman"/>
          <w:sz w:val="26"/>
          <w:szCs w:val="26"/>
          <w:lang w:val="uk-UA"/>
        </w:rPr>
        <w:t xml:space="preserve">до нормативних документів, що регламентують діяльність відповідних підрозділів підприємства; </w:t>
      </w:r>
    </w:p>
    <w:p w:rsidR="004D6580" w:rsidRPr="004B5F5F" w:rsidRDefault="004D6580" w:rsidP="005C280E">
      <w:pPr>
        <w:numPr>
          <w:ilvl w:val="1"/>
          <w:numId w:val="24"/>
        </w:numPr>
        <w:tabs>
          <w:tab w:val="clear" w:pos="2149"/>
          <w:tab w:val="left" w:pos="0"/>
          <w:tab w:val="num" w:pos="1400"/>
        </w:tabs>
        <w:suppressAutoHyphens/>
        <w:spacing w:before="120"/>
        <w:ind w:left="1434" w:firstLine="720"/>
        <w:jc w:val="both"/>
        <w:rPr>
          <w:rFonts w:ascii="Times New Roman" w:hAnsi="Times New Roman"/>
          <w:sz w:val="26"/>
          <w:szCs w:val="26"/>
          <w:lang w:val="uk-UA"/>
        </w:rPr>
      </w:pPr>
      <w:r w:rsidRPr="004B5F5F">
        <w:rPr>
          <w:rFonts w:ascii="Times New Roman" w:hAnsi="Times New Roman"/>
          <w:sz w:val="26"/>
          <w:szCs w:val="26"/>
          <w:lang w:val="uk-UA"/>
        </w:rPr>
        <w:t xml:space="preserve">в посадові інструкції співробітників підприємства,  придбання, установка і настроювання апаратних засобів; </w:t>
      </w:r>
    </w:p>
    <w:p w:rsidR="004D6580" w:rsidRPr="004B5F5F" w:rsidRDefault="004D6580" w:rsidP="005C280E">
      <w:pPr>
        <w:numPr>
          <w:ilvl w:val="0"/>
          <w:numId w:val="30"/>
        </w:numPr>
        <w:suppressAutoHyphens/>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 xml:space="preserve">розробка тимчасових модулів для сполучення діючих (тобто розроблених раніше та без урахування вимог даної технології) систем з апаратно-програмною системою що розробляється, в перший період експлуатації і т.д.; </w:t>
      </w:r>
    </w:p>
    <w:p w:rsidR="004D6580" w:rsidRPr="004B5F5F" w:rsidRDefault="004D6580" w:rsidP="005C280E">
      <w:pPr>
        <w:numPr>
          <w:ilvl w:val="0"/>
          <w:numId w:val="30"/>
        </w:numPr>
        <w:suppressAutoHyphens/>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 xml:space="preserve">імпорт даних з діючих систем в програмно-апаратну систему і навпаки; </w:t>
      </w:r>
    </w:p>
    <w:p w:rsidR="004D6580" w:rsidRPr="004B5F5F" w:rsidRDefault="004D6580" w:rsidP="005C280E">
      <w:pPr>
        <w:numPr>
          <w:ilvl w:val="0"/>
          <w:numId w:val="30"/>
        </w:numPr>
        <w:suppressAutoHyphens/>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 xml:space="preserve">навчання персоналу. </w:t>
      </w:r>
    </w:p>
    <w:p w:rsidR="004D6580" w:rsidRPr="004B5F5F" w:rsidRDefault="004D6580" w:rsidP="004B5F5F">
      <w:pPr>
        <w:pStyle w:val="10"/>
        <w:rPr>
          <w:rFonts w:ascii="Times New Roman" w:hAnsi="Times New Roman"/>
          <w:szCs w:val="24"/>
          <w:lang w:val="uk-UA"/>
        </w:rPr>
      </w:pPr>
      <w:bookmarkStart w:id="216" w:name="_Toc465160499"/>
      <w:bookmarkStart w:id="217" w:name="_Toc465413834"/>
      <w:r w:rsidRPr="004B5F5F">
        <w:rPr>
          <w:rFonts w:ascii="Times New Roman" w:hAnsi="Times New Roman"/>
          <w:szCs w:val="24"/>
          <w:lang w:val="uk-UA"/>
        </w:rPr>
        <w:lastRenderedPageBreak/>
        <w:t>Вимоги до документування</w:t>
      </w:r>
      <w:bookmarkEnd w:id="216"/>
      <w:bookmarkEnd w:id="217"/>
    </w:p>
    <w:p w:rsidR="004D6580" w:rsidRPr="00207E7D" w:rsidRDefault="004D6580" w:rsidP="004D6580">
      <w:pPr>
        <w:ind w:firstLine="567"/>
        <w:jc w:val="both"/>
        <w:rPr>
          <w:rFonts w:ascii="Times New Roman" w:hAnsi="Times New Roman"/>
          <w:sz w:val="28"/>
          <w:szCs w:val="28"/>
          <w:lang w:val="uk-UA" w:eastAsia="ru-RU" w:bidi="ar-SA"/>
        </w:rPr>
      </w:pPr>
    </w:p>
    <w:p w:rsidR="004D6580" w:rsidRPr="004B5F5F" w:rsidRDefault="004D6580" w:rsidP="004B5F5F">
      <w:pPr>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Вся документація оформлятиметься українською мовою в двох екземплярах та затверджується в друкованому вигляді з наданням копій в електронному вигляді.</w:t>
      </w:r>
    </w:p>
    <w:p w:rsidR="004D6580" w:rsidRPr="004B5F5F" w:rsidRDefault="004D6580" w:rsidP="004B5F5F">
      <w:pPr>
        <w:spacing w:before="120"/>
        <w:ind w:firstLine="720"/>
        <w:jc w:val="both"/>
        <w:rPr>
          <w:rFonts w:ascii="Times New Roman" w:hAnsi="Times New Roman"/>
          <w:sz w:val="26"/>
          <w:szCs w:val="26"/>
          <w:lang w:val="uk-UA"/>
        </w:rPr>
      </w:pPr>
      <w:r w:rsidRPr="004B5F5F">
        <w:rPr>
          <w:rFonts w:ascii="Times New Roman" w:hAnsi="Times New Roman"/>
          <w:sz w:val="26"/>
          <w:szCs w:val="26"/>
          <w:lang w:val="uk-UA"/>
        </w:rPr>
        <w:t>Технічна документація має бути розробленою у відповідності до чинних державних стандартів та з використанням термінології згідно галузевих і корпоративних стандартів.</w:t>
      </w:r>
    </w:p>
    <w:p w:rsidR="004D6580" w:rsidRPr="00207E7D" w:rsidRDefault="004D6580" w:rsidP="004D6580">
      <w:pPr>
        <w:ind w:firstLine="567"/>
        <w:jc w:val="both"/>
        <w:rPr>
          <w:rFonts w:ascii="Times New Roman" w:hAnsi="Times New Roman"/>
          <w:sz w:val="28"/>
          <w:szCs w:val="28"/>
          <w:lang w:val="uk-UA"/>
        </w:rPr>
      </w:pPr>
    </w:p>
    <w:p w:rsidR="004D6580" w:rsidRPr="00207E7D" w:rsidRDefault="004D6580" w:rsidP="004D6580">
      <w:pPr>
        <w:jc w:val="both"/>
        <w:rPr>
          <w:rFonts w:ascii="Times New Roman" w:hAnsi="Times New Roman"/>
          <w:sz w:val="28"/>
          <w:szCs w:val="28"/>
          <w:lang w:val="uk-UA"/>
        </w:rPr>
      </w:pPr>
      <w:r w:rsidRPr="00207E7D">
        <w:rPr>
          <w:rFonts w:ascii="Times New Roman" w:hAnsi="Times New Roman"/>
          <w:sz w:val="28"/>
          <w:szCs w:val="28"/>
          <w:lang w:val="uk-UA"/>
        </w:rPr>
        <w:br w:type="page"/>
      </w:r>
    </w:p>
    <w:p w:rsidR="00346AF9" w:rsidRPr="00346AF9" w:rsidRDefault="004D6580" w:rsidP="00346AF9">
      <w:pPr>
        <w:pStyle w:val="8"/>
        <w:jc w:val="left"/>
        <w:rPr>
          <w:rFonts w:ascii="Times New Roman" w:hAnsi="Times New Roman"/>
          <w:lang w:val="uk-UA"/>
        </w:rPr>
      </w:pPr>
      <w:r w:rsidRPr="00207E7D">
        <w:rPr>
          <w:sz w:val="28"/>
          <w:lang w:val="uk-UA"/>
        </w:rPr>
        <w:lastRenderedPageBreak/>
        <w:tab/>
      </w:r>
      <w:r w:rsidRPr="00207E7D">
        <w:rPr>
          <w:sz w:val="28"/>
          <w:lang w:val="uk-UA"/>
        </w:rPr>
        <w:tab/>
      </w:r>
      <w:r w:rsidRPr="00207E7D">
        <w:rPr>
          <w:sz w:val="28"/>
          <w:lang w:val="uk-UA"/>
        </w:rPr>
        <w:tab/>
      </w:r>
      <w:r w:rsidRPr="00207E7D">
        <w:rPr>
          <w:sz w:val="28"/>
          <w:lang w:val="uk-UA"/>
        </w:rPr>
        <w:tab/>
      </w:r>
      <w:bookmarkStart w:id="218" w:name="_Toc465413835"/>
      <w:r w:rsidR="00AD165C" w:rsidRPr="00346AF9">
        <w:rPr>
          <w:rFonts w:ascii="Times New Roman" w:hAnsi="Times New Roman"/>
          <w:lang w:val="uk-UA"/>
        </w:rPr>
        <w:t xml:space="preserve">ДОДАТОК </w:t>
      </w:r>
      <w:r w:rsidR="00687164" w:rsidRPr="00346AF9">
        <w:rPr>
          <w:rFonts w:ascii="Times New Roman" w:hAnsi="Times New Roman"/>
          <w:lang w:val="uk-UA"/>
        </w:rPr>
        <w:fldChar w:fldCharType="begin"/>
      </w:r>
      <w:r w:rsidR="004B5F5F" w:rsidRPr="00346AF9">
        <w:rPr>
          <w:rFonts w:ascii="Times New Roman" w:hAnsi="Times New Roman"/>
          <w:lang w:val="uk-UA"/>
        </w:rPr>
        <w:instrText xml:space="preserve"> SEQ Додаток \* ARABIC </w:instrText>
      </w:r>
      <w:r w:rsidR="00687164" w:rsidRPr="00346AF9">
        <w:rPr>
          <w:rFonts w:ascii="Times New Roman" w:hAnsi="Times New Roman"/>
          <w:lang w:val="uk-UA"/>
        </w:rPr>
        <w:fldChar w:fldCharType="separate"/>
      </w:r>
      <w:r w:rsidR="00CE6201">
        <w:rPr>
          <w:rFonts w:ascii="Times New Roman" w:hAnsi="Times New Roman"/>
          <w:noProof/>
          <w:lang w:val="uk-UA"/>
        </w:rPr>
        <w:t>1</w:t>
      </w:r>
      <w:r w:rsidR="00687164" w:rsidRPr="00346AF9">
        <w:rPr>
          <w:rFonts w:ascii="Times New Roman" w:hAnsi="Times New Roman"/>
          <w:lang w:val="uk-UA"/>
        </w:rPr>
        <w:fldChar w:fldCharType="end"/>
      </w:r>
      <w:r w:rsidR="00346AF9" w:rsidRPr="00346AF9">
        <w:rPr>
          <w:rFonts w:ascii="Times New Roman" w:hAnsi="Times New Roman"/>
          <w:lang w:val="uk-UA"/>
        </w:rPr>
        <w:t>. ДОВІДНИКИ ТА  ДОКУМЕНТИ</w:t>
      </w:r>
      <w:bookmarkEnd w:id="218"/>
    </w:p>
    <w:p w:rsidR="004B5F5F" w:rsidRPr="00B86A58" w:rsidRDefault="004B5F5F" w:rsidP="004B5F5F">
      <w:pPr>
        <w:pStyle w:val="8"/>
        <w:pageBreakBefore w:val="0"/>
        <w:rPr>
          <w:rFonts w:ascii="Times New Roman" w:hAnsi="Times New Roman"/>
          <w:sz w:val="26"/>
          <w:szCs w:val="26"/>
          <w:lang w:val="uk-UA"/>
        </w:rPr>
      </w:pPr>
    </w:p>
    <w:p w:rsidR="004B5F5F" w:rsidRPr="00B86A58" w:rsidRDefault="004B5F5F" w:rsidP="00B86A58">
      <w:pPr>
        <w:pStyle w:val="aff7"/>
        <w:jc w:val="center"/>
        <w:rPr>
          <w:rFonts w:ascii="Times New Roman" w:hAnsi="Times New Roman"/>
          <w:sz w:val="26"/>
          <w:szCs w:val="26"/>
          <w:lang w:val="uk-UA"/>
        </w:rPr>
      </w:pPr>
      <w:bookmarkStart w:id="219" w:name="_Toc465244286"/>
      <w:r w:rsidRPr="00B86A58">
        <w:rPr>
          <w:rFonts w:ascii="Times New Roman" w:hAnsi="Times New Roman"/>
          <w:sz w:val="26"/>
          <w:szCs w:val="26"/>
          <w:lang w:val="uk-UA"/>
        </w:rPr>
        <w:t xml:space="preserve">Таблиця </w:t>
      </w:r>
      <w:r w:rsidR="00687164" w:rsidRPr="00B86A58">
        <w:rPr>
          <w:rFonts w:ascii="Times New Roman" w:hAnsi="Times New Roman"/>
          <w:sz w:val="26"/>
          <w:szCs w:val="26"/>
          <w:lang w:val="uk-UA"/>
        </w:rPr>
        <w:fldChar w:fldCharType="begin"/>
      </w:r>
      <w:r w:rsidRPr="00B86A58">
        <w:rPr>
          <w:rFonts w:ascii="Times New Roman" w:hAnsi="Times New Roman"/>
          <w:sz w:val="26"/>
          <w:szCs w:val="26"/>
          <w:lang w:val="uk-UA"/>
        </w:rPr>
        <w:instrText xml:space="preserve"> SEQ Таблица \* ARABIC </w:instrText>
      </w:r>
      <w:r w:rsidR="00687164" w:rsidRPr="00B86A58">
        <w:rPr>
          <w:rFonts w:ascii="Times New Roman" w:hAnsi="Times New Roman"/>
          <w:sz w:val="26"/>
          <w:szCs w:val="26"/>
          <w:lang w:val="uk-UA"/>
        </w:rPr>
        <w:fldChar w:fldCharType="separate"/>
      </w:r>
      <w:r w:rsidR="00CE6201">
        <w:rPr>
          <w:rFonts w:ascii="Times New Roman" w:hAnsi="Times New Roman"/>
          <w:noProof/>
          <w:sz w:val="26"/>
          <w:szCs w:val="26"/>
          <w:lang w:val="uk-UA"/>
        </w:rPr>
        <w:t>2</w:t>
      </w:r>
      <w:r w:rsidR="00687164" w:rsidRPr="00B86A58">
        <w:rPr>
          <w:rFonts w:ascii="Times New Roman" w:hAnsi="Times New Roman"/>
          <w:sz w:val="26"/>
          <w:szCs w:val="26"/>
          <w:lang w:val="uk-UA"/>
        </w:rPr>
        <w:fldChar w:fldCharType="end"/>
      </w:r>
      <w:r w:rsidRPr="00B86A58">
        <w:rPr>
          <w:rFonts w:ascii="Times New Roman" w:hAnsi="Times New Roman"/>
          <w:sz w:val="26"/>
          <w:szCs w:val="26"/>
          <w:lang w:val="uk-UA"/>
        </w:rPr>
        <w:t>. Довідники та документи</w:t>
      </w:r>
      <w:bookmarkEnd w:id="219"/>
    </w:p>
    <w:p w:rsidR="00B86A58" w:rsidRPr="00B86A58" w:rsidRDefault="00B86A58" w:rsidP="00B86A58">
      <w:pPr>
        <w:rPr>
          <w:rFonts w:ascii="Times New Roman" w:hAnsi="Times New Roman"/>
          <w:sz w:val="26"/>
          <w:szCs w:val="26"/>
          <w:lang w:val="uk-UA" w:eastAsia="ru-RU" w:bidi="ar-SA"/>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0"/>
        <w:gridCol w:w="4057"/>
        <w:gridCol w:w="2962"/>
      </w:tblGrid>
      <w:tr w:rsidR="004D6580" w:rsidRPr="00F86FCD" w:rsidTr="004B5F5F">
        <w:trPr>
          <w:tblHeader/>
        </w:trPr>
        <w:tc>
          <w:tcPr>
            <w:tcW w:w="2620" w:type="dxa"/>
            <w:shd w:val="clear" w:color="auto" w:fill="auto"/>
          </w:tcPr>
          <w:p w:rsidR="004D6580" w:rsidRPr="00F86FCD" w:rsidRDefault="004D6580" w:rsidP="004729DC">
            <w:pPr>
              <w:jc w:val="center"/>
              <w:rPr>
                <w:rFonts w:ascii="Times New Roman" w:eastAsia="Batang" w:hAnsi="Times New Roman"/>
                <w:b/>
                <w:color w:val="000000"/>
                <w:lang w:val="uk-UA" w:eastAsia="uk-UA"/>
              </w:rPr>
            </w:pPr>
            <w:r w:rsidRPr="00F86FCD">
              <w:rPr>
                <w:rFonts w:ascii="Times New Roman" w:eastAsia="Batang" w:hAnsi="Times New Roman"/>
                <w:b/>
                <w:color w:val="000000"/>
                <w:lang w:val="uk-UA" w:eastAsia="uk-UA"/>
              </w:rPr>
              <w:t>Підсистема</w:t>
            </w:r>
          </w:p>
        </w:tc>
        <w:tc>
          <w:tcPr>
            <w:tcW w:w="4057" w:type="dxa"/>
            <w:shd w:val="clear" w:color="auto" w:fill="auto"/>
          </w:tcPr>
          <w:p w:rsidR="004D6580" w:rsidRPr="00F86FCD" w:rsidRDefault="004D6580" w:rsidP="004729DC">
            <w:pPr>
              <w:jc w:val="center"/>
              <w:rPr>
                <w:rFonts w:ascii="Times New Roman" w:eastAsia="Batang" w:hAnsi="Times New Roman"/>
                <w:b/>
                <w:color w:val="000000"/>
                <w:lang w:val="uk-UA" w:eastAsia="uk-UA"/>
              </w:rPr>
            </w:pPr>
            <w:r w:rsidRPr="00F86FCD">
              <w:rPr>
                <w:rFonts w:ascii="Times New Roman" w:eastAsia="Batang" w:hAnsi="Times New Roman"/>
                <w:b/>
                <w:color w:val="000000"/>
                <w:lang w:val="uk-UA" w:eastAsia="uk-UA"/>
              </w:rPr>
              <w:t>Назва документу</w:t>
            </w:r>
          </w:p>
        </w:tc>
        <w:tc>
          <w:tcPr>
            <w:tcW w:w="2962" w:type="dxa"/>
            <w:shd w:val="clear" w:color="auto" w:fill="auto"/>
          </w:tcPr>
          <w:p w:rsidR="004D6580" w:rsidRPr="00F86FCD" w:rsidRDefault="004D6580" w:rsidP="004729DC">
            <w:pPr>
              <w:jc w:val="center"/>
              <w:rPr>
                <w:rFonts w:ascii="Times New Roman" w:eastAsia="Batang" w:hAnsi="Times New Roman"/>
                <w:b/>
                <w:color w:val="000000"/>
                <w:lang w:val="uk-UA" w:eastAsia="uk-UA"/>
              </w:rPr>
            </w:pPr>
            <w:r w:rsidRPr="00F86FCD">
              <w:rPr>
                <w:rFonts w:ascii="Times New Roman" w:eastAsia="Batang" w:hAnsi="Times New Roman"/>
                <w:b/>
                <w:color w:val="000000"/>
                <w:lang w:val="uk-UA" w:eastAsia="uk-UA"/>
              </w:rPr>
              <w:t>Назва таблиці БД</w:t>
            </w:r>
          </w:p>
        </w:tc>
      </w:tr>
      <w:tr w:rsidR="004D6580" w:rsidRPr="00F86FCD" w:rsidTr="004B5F5F">
        <w:trPr>
          <w:trHeight w:val="375"/>
        </w:trPr>
        <w:tc>
          <w:tcPr>
            <w:tcW w:w="2620" w:type="dxa"/>
            <w:vMerge w:val="restart"/>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Загальні довідники</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Аналітичні картотеки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AnlCard</w:t>
            </w:r>
          </w:p>
        </w:tc>
      </w:tr>
      <w:tr w:rsidR="004D6580" w:rsidRPr="00F86FCD" w:rsidTr="004B5F5F">
        <w:trPr>
          <w:trHeight w:val="37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Аналітичні довідники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XAnl</w:t>
            </w:r>
          </w:p>
        </w:tc>
      </w:tr>
      <w:tr w:rsidR="004D6580" w:rsidRPr="00F86FCD" w:rsidTr="004B5F5F">
        <w:trPr>
          <w:trHeight w:val="37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Види валют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SVl</w:t>
            </w:r>
          </w:p>
        </w:tc>
      </w:tr>
      <w:tr w:rsidR="004D6580" w:rsidRPr="00F86FCD" w:rsidTr="004B5F5F">
        <w:trPr>
          <w:trHeight w:val="37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Курси валют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CurType</w:t>
            </w:r>
          </w:p>
        </w:tc>
      </w:tr>
      <w:tr w:rsidR="004D6580" w:rsidRPr="00F86FCD" w:rsidTr="004B5F5F">
        <w:trPr>
          <w:trHeight w:val="37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План рахунків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SprPls</w:t>
            </w:r>
          </w:p>
        </w:tc>
      </w:tr>
      <w:tr w:rsidR="004D6580" w:rsidRPr="00F86FCD" w:rsidTr="004B5F5F">
        <w:trPr>
          <w:trHeight w:val="37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Список працівників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KpuX, KpuY, KpuC</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центрів витрат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SklShz</w:t>
            </w:r>
          </w:p>
        </w:tc>
      </w:tr>
      <w:tr w:rsidR="004D6580" w:rsidRPr="00F86FCD" w:rsidTr="004B5F5F">
        <w:trPr>
          <w:trHeight w:val="69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адрес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SAdrSCnt , SAdrSStr,</w:t>
            </w:r>
            <w:r w:rsidRPr="00F86FCD">
              <w:rPr>
                <w:rFonts w:ascii="Times New Roman" w:hAnsi="Times New Roman"/>
                <w:lang w:val="uk-UA"/>
              </w:rPr>
              <w:t xml:space="preserve"> </w:t>
            </w:r>
            <w:r w:rsidRPr="00F86FCD">
              <w:rPr>
                <w:rFonts w:ascii="Times New Roman" w:eastAsia="Batang" w:hAnsi="Times New Roman"/>
                <w:color w:val="000000"/>
                <w:lang w:val="uk-UA" w:eastAsia="uk-UA"/>
              </w:rPr>
              <w:t>SAdrSNas</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адрес контрагента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CrtAdr</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Довідник банків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Bank</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Довідник  одиниць виміру</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EI</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груп номенклатури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SklGr</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посад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SprDol</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контрагентів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PtnGrpk, </w:t>
            </w:r>
            <w:bookmarkStart w:id="220" w:name="32450"/>
            <w:r w:rsidRPr="00F86FCD">
              <w:rPr>
                <w:rFonts w:ascii="Times New Roman" w:eastAsia="Batang" w:hAnsi="Times New Roman"/>
                <w:color w:val="000000"/>
                <w:lang w:val="uk-UA" w:eastAsia="uk-UA"/>
              </w:rPr>
              <w:t>PtnRk</w:t>
            </w:r>
            <w:bookmarkEnd w:id="220"/>
            <w:r w:rsidRPr="00F86FCD">
              <w:rPr>
                <w:rFonts w:ascii="Times New Roman" w:eastAsia="Batang" w:hAnsi="Times New Roman"/>
                <w:color w:val="000000"/>
                <w:lang w:val="uk-UA" w:eastAsia="uk-UA"/>
              </w:rPr>
              <w:t>, PtnR</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Довідник Картка підприємства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CrtFrm</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номенклатури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партій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SklPrt</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Довідник професій</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SprPrf</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рахунків контрагента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PtnSchk</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Довідник центрів відповідальності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DogSprOtv</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Календар</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ClnWrp, ClnHol</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Структурні одиниці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SysSte</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Структурні підрозділи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SprPdrStr, SprPdr</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Територіальні підрозділи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SklStor</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Типи організаційних одиниць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SprPdrTyp</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Функції організаційних одиниць</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FunOrgEdSte , FunOrgEd</w:t>
            </w:r>
          </w:p>
        </w:tc>
      </w:tr>
      <w:tr w:rsidR="004D6580" w:rsidRPr="00F86FCD" w:rsidTr="004B5F5F">
        <w:trPr>
          <w:trHeight w:val="49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Довідник будинків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SAdrDomJEK</w:t>
            </w:r>
          </w:p>
        </w:tc>
      </w:tr>
      <w:tr w:rsidR="004D6580" w:rsidRPr="00F86FCD" w:rsidTr="004B5F5F">
        <w:trPr>
          <w:trHeight w:val="430"/>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Облік персоналу</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Накази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KdrRPR</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Особисті картки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bookmarkStart w:id="221" w:name="1360"/>
            <w:r w:rsidRPr="00F86FCD">
              <w:rPr>
                <w:rFonts w:ascii="Times New Roman" w:eastAsia="Batang" w:hAnsi="Times New Roman"/>
                <w:color w:val="000000"/>
                <w:lang w:val="uk-UA" w:eastAsia="uk-UA"/>
              </w:rPr>
              <w:t>KpuK1</w:t>
            </w:r>
            <w:bookmarkEnd w:id="221"/>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Особові рахунки </w:t>
            </w:r>
          </w:p>
        </w:tc>
        <w:tc>
          <w:tcPr>
            <w:tcW w:w="2962"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KpuK1</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Документ нарахування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DcCt</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Універсальний документ</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UDCt</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Розрахункова відомість зарплати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PayDoc</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Список на перерахування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LpCt</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Платіжна відомість </w:t>
            </w:r>
          </w:p>
        </w:tc>
        <w:tc>
          <w:tcPr>
            <w:tcW w:w="2962" w:type="dxa"/>
            <w:shd w:val="clear" w:color="auto" w:fill="auto"/>
          </w:tcPr>
          <w:p w:rsidR="004D6580" w:rsidRPr="00F86FCD" w:rsidRDefault="004D6580" w:rsidP="004729DC">
            <w:pPr>
              <w:rPr>
                <w:rFonts w:ascii="Times New Roman" w:eastAsia="Batang" w:hAnsi="Times New Roman"/>
                <w:color w:val="000000"/>
                <w:lang w:val="uk-UA"/>
              </w:rPr>
            </w:pPr>
            <w:r w:rsidRPr="00F86FCD">
              <w:rPr>
                <w:rFonts w:ascii="Times New Roman" w:eastAsia="Batang" w:hAnsi="Times New Roman"/>
                <w:color w:val="000000"/>
                <w:lang w:val="uk-UA" w:eastAsia="uk-UA"/>
              </w:rPr>
              <w:t>PvdCt</w:t>
            </w:r>
          </w:p>
        </w:tc>
      </w:tr>
      <w:tr w:rsidR="004D6580" w:rsidRPr="00F86FCD" w:rsidTr="004B5F5F">
        <w:trPr>
          <w:trHeight w:val="43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ЄСВ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PayEsvCtT1</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PayEsvCtT2</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PayEsvCtT3</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PayEsvCtT4</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PayEsvCtT5</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PayEsvCtT6</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PayEsvCtT7</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PayEsvCtT8</w:t>
            </w:r>
          </w:p>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PayEsvCtT9</w:t>
            </w:r>
          </w:p>
        </w:tc>
      </w:tr>
      <w:tr w:rsidR="004D6580" w:rsidRPr="00F86FCD" w:rsidTr="004B5F5F">
        <w:trPr>
          <w:trHeight w:val="345"/>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Облік договорів</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Оренда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Виставкова діяльність</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ЖEK (ОСББ)</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Консигнація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Купівля-продаж</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Підряд</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Інші</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Реалізація ОЗ</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Операція-Оренда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Операція-Виставкова діяльність</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Операція-ЖEK (ОСББ)</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Операція-Консигнація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Операція-Купівля-продаж</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Операція-Підряд</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Операція-Інші</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Операція-Реалізація ОЗ</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Угода-Оренда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Угода-Виставкова діяльність</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 - ЖEK (ОСББ)</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Угода-Консигнація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Угода-Купівля-продаж</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Угода-Підряд</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Угода-Інші</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27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Угода-Реалізація ОЗ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DogOpGr</w:t>
            </w:r>
          </w:p>
        </w:tc>
      </w:tr>
      <w:tr w:rsidR="004D6580" w:rsidRPr="00F86FCD" w:rsidTr="004B5F5F">
        <w:trPr>
          <w:trHeight w:val="354"/>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Підсистема бухгалтерський та податковий облік</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Журнал-головна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SprPls</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Меморіальний ордер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SprPrw</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Відомість аналітичного обліку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AnlVed</w:t>
            </w:r>
          </w:p>
          <w:p w:rsidR="004D6580" w:rsidRPr="00F86FCD" w:rsidRDefault="004D6580" w:rsidP="004729DC">
            <w:pPr>
              <w:rPr>
                <w:rFonts w:ascii="Times New Roman" w:eastAsia="Batang" w:hAnsi="Times New Roman"/>
                <w:color w:val="000000"/>
                <w:lang w:val="uk-UA" w:eastAsia="uk-UA"/>
              </w:rPr>
            </w:pP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Фінансові таблиці</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FclDoc1</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Бухгалтерська довідка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JodA</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Акцизні накладні на купівлю</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Акцизні накладні на продаж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Податкова накл. на купівлю</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Податкова накл. на продаж</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Коригування акцизної накладної на купівлю</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SklNnuK</w:t>
            </w:r>
          </w:p>
          <w:p w:rsidR="004D6580" w:rsidRPr="00F86FCD" w:rsidRDefault="004D6580" w:rsidP="004729DC">
            <w:pPr>
              <w:rPr>
                <w:rFonts w:ascii="Times New Roman" w:eastAsia="Batang" w:hAnsi="Times New Roman"/>
                <w:color w:val="000000"/>
                <w:lang w:val="uk-UA" w:eastAsia="uk-UA"/>
              </w:rPr>
            </w:pP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Коригування акцизної накладної на продаж</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SklNnuK</w:t>
            </w:r>
          </w:p>
          <w:p w:rsidR="004D6580" w:rsidRPr="00F86FCD" w:rsidRDefault="004D6580" w:rsidP="004729DC">
            <w:pPr>
              <w:rPr>
                <w:rFonts w:ascii="Times New Roman" w:eastAsia="Batang" w:hAnsi="Times New Roman"/>
                <w:color w:val="000000"/>
                <w:lang w:val="uk-UA" w:eastAsia="uk-UA"/>
              </w:rPr>
            </w:pP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Коригування  на купівлю</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SklNnuK</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Коригування на продаж</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SklNnuK</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взаємозаліку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BalCnt</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Вступний залишок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BalCnt</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Інвентаризація розрахунків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BalCnt</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Фінансове зобов'язання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RubFin</w:t>
            </w:r>
          </w:p>
        </w:tc>
      </w:tr>
      <w:tr w:rsidR="004D6580" w:rsidRPr="00F86FCD" w:rsidTr="004B5F5F">
        <w:trPr>
          <w:trHeight w:val="35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Юридичні зобов'язання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RubRec</w:t>
            </w:r>
          </w:p>
        </w:tc>
      </w:tr>
      <w:tr w:rsidR="004D6580" w:rsidRPr="00F86FCD" w:rsidTr="004B5F5F">
        <w:trPr>
          <w:trHeight w:val="324"/>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Підсистема Взаємовідносини з клієнтами</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Картотека завдань</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CrmJbs</w:t>
            </w:r>
          </w:p>
        </w:tc>
      </w:tr>
      <w:tr w:rsidR="004D6580" w:rsidRPr="00F86FCD" w:rsidTr="004B5F5F">
        <w:trPr>
          <w:trHeight w:val="32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Картотека клієнтів</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PtnRk</w:t>
            </w:r>
          </w:p>
        </w:tc>
      </w:tr>
      <w:tr w:rsidR="004D6580" w:rsidRPr="00F86FCD" w:rsidTr="004B5F5F">
        <w:trPr>
          <w:trHeight w:val="32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Картотека подій</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CrmEv</w:t>
            </w:r>
          </w:p>
        </w:tc>
      </w:tr>
      <w:tr w:rsidR="004D6580" w:rsidRPr="00F86FCD" w:rsidTr="004B5F5F">
        <w:trPr>
          <w:trHeight w:val="32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Проекти</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CrmPrj</w:t>
            </w:r>
          </w:p>
        </w:tc>
      </w:tr>
      <w:tr w:rsidR="004D6580" w:rsidRPr="00F86FCD" w:rsidTr="004B5F5F">
        <w:trPr>
          <w:trHeight w:val="381"/>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Підсистема</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Управління фінансовими розрахунками</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Авансовий звіт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AvnR</w:t>
            </w:r>
          </w:p>
        </w:tc>
      </w:tr>
      <w:tr w:rsidR="004D6580" w:rsidRPr="00F86FCD" w:rsidTr="004B5F5F">
        <w:trPr>
          <w:trHeight w:val="38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Банк.  Переведення з рахунку</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27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Банк. Видача під звіт</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Зарахування коштів від продажу валюти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Зарахування купленої валюти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8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Банк. Надходження</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Обов’язковий продаж валюти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Отримання грошей в касу по чеку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Отримання сум готівки Банк.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2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Банк. Переказ коштів</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6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Банк. Платіж</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1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Банк. Повернення підзвітних сум</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27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Прихід залишку від зарахування куплен. валюти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Списання валюти на продаж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Банк. Списання коштів на покупку валюти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Виписка банку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Витратний ордер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CashDocR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Відомість видачі відрядних витрат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FinRTr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Внутрішня платіжна вимога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Вх. інкасове доручення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Вх. платіжна вимога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 xml:space="preserve">Вх. платіжна вимога - доручення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Вхідне плат. доручення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5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Депонент</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9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Депонент. Виплата по депоненту</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6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Депонент. Депонування</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Депонент. Списання суми з депонента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4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Заява на акредитив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30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Заява на зобов. продаж валюти</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39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Заява на переказ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40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Заява на покупку валюти</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36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Заява на продаж валюти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Інвентаризація заборгованості по підзвітний особі</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AvnR</w:t>
            </w:r>
          </w:p>
        </w:tc>
      </w:tr>
      <w:tr w:rsidR="004D6580" w:rsidRPr="00F86FCD" w:rsidTr="004B5F5F">
        <w:trPr>
          <w:trHeight w:val="42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Інкасове доручення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39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Видача в підзвіт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9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Виплата по депоненту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1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Виплата по плат. вед.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0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Каса. Внесено до банку</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4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Надходження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2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Отримано з банку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6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Переказ коштів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2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Каса. Платіж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0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Каса. Повернення підзвітних сум</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2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Каса. Списання депонованих сум</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8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Меморіальний ордер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MOK</w:t>
            </w:r>
          </w:p>
        </w:tc>
      </w:tr>
      <w:tr w:rsidR="004D6580" w:rsidRPr="00F86FCD" w:rsidTr="004B5F5F">
        <w:trPr>
          <w:trHeight w:val="44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Оголошення на внесок готівкою</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41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Підзвіт. Витрачено згідно звіту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Підзвіт. Інв. заборгованості (витрата)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Підзвіт. Інв. заборгованості (прихід)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38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Підзвіт. Отримано під звіт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Підзвіт. Повернення підзвітних сум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FinFlow</w:t>
            </w:r>
          </w:p>
        </w:tc>
      </w:tr>
      <w:tr w:rsidR="004D6580" w:rsidRPr="00F86FCD" w:rsidTr="004B5F5F">
        <w:trPr>
          <w:trHeight w:val="44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Платіжна вимога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44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Платіжна вимога доручення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46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Платіжна відомість</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PvdCt</w:t>
            </w:r>
          </w:p>
        </w:tc>
      </w:tr>
      <w:tr w:rsidR="004D6580" w:rsidRPr="00F86FCD" w:rsidTr="004B5F5F">
        <w:trPr>
          <w:trHeight w:val="34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Платіжне доручення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tc>
      </w:tr>
      <w:tr w:rsidR="004D6580" w:rsidRPr="00F86FCD" w:rsidTr="004B5F5F">
        <w:trPr>
          <w:trHeight w:val="6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Повідомлення про надходження вал. виручки </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BnkDocR</w:t>
            </w:r>
          </w:p>
          <w:p w:rsidR="004D6580" w:rsidRPr="00F86FCD" w:rsidRDefault="004D6580" w:rsidP="004729DC">
            <w:pPr>
              <w:rPr>
                <w:rFonts w:ascii="Times New Roman" w:eastAsia="Batang" w:hAnsi="Times New Roman"/>
                <w:b/>
                <w:lang w:val="uk-UA"/>
              </w:rPr>
            </w:pPr>
          </w:p>
        </w:tc>
      </w:tr>
      <w:tr w:rsidR="004D6580" w:rsidRPr="00F86FCD" w:rsidTr="004B5F5F">
        <w:trPr>
          <w:trHeight w:val="404"/>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Прибутковий ордер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CashDocR</w:t>
            </w:r>
          </w:p>
        </w:tc>
      </w:tr>
      <w:tr w:rsidR="004D6580" w:rsidRPr="00F86FCD" w:rsidTr="004B5F5F">
        <w:trPr>
          <w:trHeight w:val="41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Списання депонента</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FinfFlow</w:t>
            </w:r>
          </w:p>
        </w:tc>
      </w:tr>
      <w:tr w:rsidR="004D6580" w:rsidRPr="00F86FCD" w:rsidTr="004B5F5F">
        <w:trPr>
          <w:trHeight w:val="387"/>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Фінансове планування та аналіз</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Зміни до кошторисів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KshChanges</w:t>
            </w:r>
          </w:p>
        </w:tc>
      </w:tr>
      <w:tr w:rsidR="004D6580" w:rsidRPr="00F86FCD" w:rsidTr="004B5F5F">
        <w:trPr>
          <w:trHeight w:val="38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Розподіли до кошторисів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KshDistr</w:t>
            </w:r>
          </w:p>
        </w:tc>
      </w:tr>
      <w:tr w:rsidR="004D6580" w:rsidRPr="00F86FCD" w:rsidTr="004B5F5F">
        <w:trPr>
          <w:trHeight w:val="38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Розрахункова таблиця</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FclDoc1</w:t>
            </w:r>
          </w:p>
        </w:tc>
      </w:tr>
      <w:tr w:rsidR="004D6580" w:rsidRPr="00F86FCD" w:rsidTr="004B5F5F">
        <w:trPr>
          <w:trHeight w:val="38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Фінансова таблиця</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FclCol</w:t>
            </w:r>
          </w:p>
        </w:tc>
      </w:tr>
      <w:tr w:rsidR="004D6580" w:rsidRPr="00F86FCD" w:rsidTr="004B5F5F">
        <w:trPr>
          <w:trHeight w:val="38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Шаблон фінансової таблиці</w:t>
            </w:r>
          </w:p>
        </w:tc>
        <w:tc>
          <w:tcPr>
            <w:tcW w:w="2962" w:type="dxa"/>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lang w:val="uk-UA"/>
              </w:rPr>
              <w:t>Fcl</w:t>
            </w:r>
          </w:p>
        </w:tc>
      </w:tr>
      <w:tr w:rsidR="004D6580" w:rsidRPr="00F86FCD" w:rsidTr="004B5F5F">
        <w:trPr>
          <w:trHeight w:val="404"/>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Основні засоби</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змін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bookmarkStart w:id="222" w:name="20493"/>
            <w:r w:rsidRPr="00F86FCD">
              <w:rPr>
                <w:rFonts w:ascii="Times New Roman" w:eastAsia="Batang" w:hAnsi="Times New Roman"/>
                <w:color w:val="000000"/>
                <w:lang w:val="uk-UA" w:eastAsia="uk-UA"/>
              </w:rPr>
              <w:t>OsnMov</w:t>
            </w:r>
            <w:bookmarkEnd w:id="222"/>
            <w:r w:rsidRPr="00F86FCD">
              <w:rPr>
                <w:rFonts w:ascii="Times New Roman" w:eastAsia="Batang" w:hAnsi="Times New Roman"/>
                <w:color w:val="000000"/>
                <w:lang w:val="uk-UA" w:eastAsia="uk-UA"/>
              </w:rPr>
              <w:t>,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(введення в експлуатацію)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(внутр. переміщення)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Акт п / п (зміна вартості)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Акт п / п (надходження)</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(переведення в запас)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(переведення в оренду)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(переведення на капітальний ремонт)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(переведення на консигнацію)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(переведення на модерн.)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(переведення на реконструкцію та ремонт об'єктів)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Акт п / п (переведення у фін. оренд)</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(Переміщення з МШП)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(Переміщення зі складу)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п (часткове переміщення)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с (модернізований.)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 / с (реконструкція.)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п/c (відремонтованих)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Акт списання (реалізація)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списання (часткове)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списання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OsnMov, OsnRkm</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Відомість розрахунку амортизації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bookmarkStart w:id="223" w:name="20400"/>
            <w:r w:rsidRPr="00F86FCD">
              <w:rPr>
                <w:rFonts w:ascii="Times New Roman" w:eastAsia="Batang" w:hAnsi="Times New Roman"/>
                <w:color w:val="000000"/>
                <w:lang w:val="uk-UA" w:eastAsia="uk-UA"/>
              </w:rPr>
              <w:t>OSVA</w:t>
            </w:r>
            <w:bookmarkEnd w:id="223"/>
            <w:r w:rsidRPr="00F86FCD">
              <w:rPr>
                <w:rFonts w:ascii="Times New Roman" w:hAnsi="Times New Roman"/>
                <w:lang w:val="uk-UA"/>
              </w:rPr>
              <w:t xml:space="preserve"> </w:t>
            </w:r>
            <w:r w:rsidRPr="00F86FCD">
              <w:rPr>
                <w:rFonts w:ascii="Times New Roman" w:eastAsia="Batang" w:hAnsi="Times New Roman"/>
                <w:color w:val="000000"/>
                <w:lang w:val="uk-UA" w:eastAsia="uk-UA"/>
              </w:rPr>
              <w:t>OSAM,</w:t>
            </w:r>
          </w:p>
        </w:tc>
      </w:tr>
      <w:tr w:rsidR="004D6580" w:rsidRPr="00F86FCD" w:rsidTr="004B5F5F">
        <w:trPr>
          <w:trHeight w:val="3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Інвентаризація ОЗ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OSNCI</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Картка комплекту ОЗ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OsnKrt2</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Картка основного засобу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OsnKrt</w:t>
            </w:r>
          </w:p>
        </w:tc>
      </w:tr>
      <w:tr w:rsidR="004D6580" w:rsidRPr="00F86FCD" w:rsidTr="004B5F5F">
        <w:trPr>
          <w:trHeight w:val="41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Податкова переоцінка ОЗ</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OsnPgr2</w:t>
            </w:r>
          </w:p>
        </w:tc>
      </w:tr>
      <w:tr w:rsidR="004D6580" w:rsidRPr="00F86FCD" w:rsidTr="004B5F5F">
        <w:trPr>
          <w:trHeight w:val="526"/>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Початкове введення картотеки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OsnKrt</w:t>
            </w:r>
          </w:p>
        </w:tc>
      </w:tr>
      <w:tr w:rsidR="004D6580" w:rsidRPr="00F86FCD" w:rsidTr="004B5F5F">
        <w:trPr>
          <w:trHeight w:val="552"/>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Логістика</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Акт виконаних робіт (видатковий)</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SklNk</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виконаних робіт (прибутковий)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SklNk</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Акт збирання</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SklNk</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розбирання </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SklNk</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Акт списання </w:t>
            </w:r>
          </w:p>
        </w:tc>
        <w:tc>
          <w:tcPr>
            <w:tcW w:w="2962" w:type="dxa"/>
            <w:shd w:val="clear" w:color="auto" w:fill="auto"/>
          </w:tcPr>
          <w:p w:rsidR="004D6580" w:rsidRPr="00F86FCD" w:rsidRDefault="004D6580" w:rsidP="004729DC">
            <w:pPr>
              <w:rPr>
                <w:rFonts w:ascii="Times New Roman" w:hAnsi="Times New Roman"/>
                <w:color w:val="000000"/>
                <w:lang w:val="uk-UA"/>
              </w:rPr>
            </w:pPr>
            <w:r w:rsidRPr="00F86FCD">
              <w:rPr>
                <w:rFonts w:ascii="Times New Roman" w:eastAsia="Batang" w:hAnsi="Times New Roman"/>
                <w:color w:val="000000"/>
                <w:lang w:val="uk-UA" w:eastAsia="uk-UA"/>
              </w:rPr>
              <w:t>SklDc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Видаткова накладна</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SklNk</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Видатковий ордер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Відомість знижок / надбавок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Відомість інвентаризації </w:t>
            </w:r>
          </w:p>
          <w:p w:rsidR="004D6580" w:rsidRPr="00F86FCD" w:rsidRDefault="004D6580" w:rsidP="004729DC">
            <w:pPr>
              <w:rPr>
                <w:rFonts w:ascii="Times New Roman" w:eastAsia="Batang" w:hAnsi="Times New Roman"/>
                <w:b/>
                <w:lang w:val="uk-UA"/>
              </w:rPr>
            </w:pP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SklIn</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Відомість інвентаризації МШП </w:t>
            </w:r>
          </w:p>
          <w:p w:rsidR="004D6580" w:rsidRPr="00F86FCD" w:rsidRDefault="004D6580" w:rsidP="004729DC">
            <w:pPr>
              <w:rPr>
                <w:rFonts w:ascii="Times New Roman" w:eastAsia="Batang" w:hAnsi="Times New Roman"/>
                <w:b/>
                <w:lang w:val="uk-UA"/>
              </w:rPr>
            </w:pP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MbpInvs</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Відомість переоцінки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SklPer</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Відомість переоцінки за прейскурантом</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SklVpr</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Відомість списання </w:t>
            </w:r>
          </w:p>
          <w:p w:rsidR="004D6580" w:rsidRPr="00F86FCD" w:rsidRDefault="004D6580" w:rsidP="004729DC">
            <w:pPr>
              <w:rPr>
                <w:rFonts w:ascii="Times New Roman" w:eastAsia="Batang" w:hAnsi="Times New Roman"/>
                <w:b/>
                <w:lang w:val="uk-UA"/>
              </w:rPr>
            </w:pP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Внутрішнє переміщення </w:t>
            </w:r>
          </w:p>
          <w:p w:rsidR="004D6580" w:rsidRPr="00F86FCD" w:rsidRDefault="004D6580" w:rsidP="004729DC">
            <w:pPr>
              <w:rPr>
                <w:rFonts w:ascii="Times New Roman" w:eastAsia="Batang" w:hAnsi="Times New Roman"/>
                <w:b/>
                <w:lang w:val="uk-UA"/>
              </w:rPr>
            </w:pP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Замовлення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PrdPlz,</w:t>
            </w:r>
          </w:p>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PrdZkg</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Картка партії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SklPrt</w:t>
            </w:r>
          </w:p>
        </w:tc>
      </w:tr>
      <w:tr w:rsidR="004D6580" w:rsidRPr="00F86FCD" w:rsidTr="004B5F5F">
        <w:trPr>
          <w:trHeight w:val="48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 xml:space="preserve">Митна накладна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SklNk</w:t>
            </w:r>
          </w:p>
        </w:tc>
      </w:tr>
      <w:tr w:rsidR="004D6580" w:rsidRPr="00F86FCD" w:rsidTr="004B5F5F">
        <w:trPr>
          <w:trHeight w:val="48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Довіреність</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TrdWrn</w:t>
            </w:r>
          </w:p>
        </w:tc>
      </w:tr>
      <w:tr w:rsidR="004D6580" w:rsidRPr="00F86FCD" w:rsidTr="004B5F5F">
        <w:trPr>
          <w:trHeight w:val="18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Накладна на відпуск</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SklDc</w:t>
            </w:r>
          </w:p>
        </w:tc>
      </w:tr>
      <w:tr w:rsidR="004D6580" w:rsidRPr="00F86FCD" w:rsidTr="004B5F5F">
        <w:trPr>
          <w:trHeight w:val="18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Накладна на повернення</w:t>
            </w:r>
          </w:p>
        </w:tc>
        <w:tc>
          <w:tcPr>
            <w:tcW w:w="2962" w:type="dxa"/>
            <w:shd w:val="clear" w:color="auto" w:fill="auto"/>
          </w:tcPr>
          <w:p w:rsidR="004D6580" w:rsidRPr="00F86FCD" w:rsidRDefault="004D6580" w:rsidP="004729DC">
            <w:pPr>
              <w:rPr>
                <w:rFonts w:ascii="Times New Roman" w:hAnsi="Times New Roman"/>
                <w:lang w:val="uk-UA"/>
              </w:rPr>
            </w:pPr>
            <w:r w:rsidRPr="00F86FCD">
              <w:rPr>
                <w:rFonts w:ascii="Times New Roman" w:eastAsia="Batang" w:hAnsi="Times New Roman"/>
                <w:color w:val="000000"/>
                <w:lang w:val="uk-UA" w:eastAsia="uk-UA"/>
              </w:rPr>
              <w:t>SklDc</w:t>
            </w:r>
          </w:p>
        </w:tc>
      </w:tr>
      <w:tr w:rsidR="004D6580" w:rsidRPr="00F86FCD" w:rsidTr="004B5F5F">
        <w:trPr>
          <w:trHeight w:val="33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Наряд-завдання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41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Передача МШП в експлуатацію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Передача МШП іншому МВО - Витрата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Передача МШП іншому МВО – Надходження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38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Переоцінка МШП</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41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Повернення від контрагента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42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Повернення від покупців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SklNk</w:t>
            </w:r>
          </w:p>
        </w:tc>
      </w:tr>
      <w:tr w:rsidR="004D6580" w:rsidRPr="00F86FCD" w:rsidTr="004B5F5F">
        <w:trPr>
          <w:trHeight w:val="413"/>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 xml:space="preserve">Повернення МШП на склад  </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55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Повернення МШП на склад (зі сторно зносу)</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415"/>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Повернення постачальникам</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SklNk</w:t>
            </w:r>
          </w:p>
        </w:tc>
      </w:tr>
      <w:tr w:rsidR="004D6580" w:rsidRPr="00F86FCD" w:rsidTr="004B5F5F">
        <w:trPr>
          <w:trHeight w:val="420"/>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Прейскурант</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PrcCAlg</w:t>
            </w:r>
          </w:p>
        </w:tc>
      </w:tr>
      <w:tr w:rsidR="004D6580" w:rsidRPr="00F86FCD" w:rsidTr="004B5F5F">
        <w:trPr>
          <w:trHeight w:val="42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Прибуткова накладна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SklNk</w:t>
            </w:r>
          </w:p>
        </w:tc>
      </w:tr>
      <w:tr w:rsidR="004D6580" w:rsidRPr="00F86FCD" w:rsidTr="004B5F5F">
        <w:trPr>
          <w:trHeight w:val="389"/>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Прибутковий ордер</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SklDc</w:t>
            </w:r>
          </w:p>
        </w:tc>
      </w:tr>
      <w:tr w:rsidR="004D6580" w:rsidRPr="00F86FCD" w:rsidTr="004B5F5F">
        <w:trPr>
          <w:trHeight w:val="41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Рахунок до оплати</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Acc</w:t>
            </w:r>
          </w:p>
        </w:tc>
      </w:tr>
      <w:tr w:rsidR="004D6580" w:rsidRPr="00F86FCD" w:rsidTr="004B5F5F">
        <w:trPr>
          <w:trHeight w:val="41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Рахунок до отримання</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Acc</w:t>
            </w:r>
          </w:p>
        </w:tc>
      </w:tr>
      <w:tr w:rsidR="004D6580" w:rsidRPr="00F86FCD" w:rsidTr="004B5F5F">
        <w:trPr>
          <w:trHeight w:val="412"/>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Розпорядження на відпуск</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PrdOrd</w:t>
            </w:r>
          </w:p>
        </w:tc>
      </w:tr>
      <w:tr w:rsidR="004D6580" w:rsidRPr="00F86FCD" w:rsidTr="004B5F5F">
        <w:trPr>
          <w:trHeight w:val="428"/>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Розрахунок амортизації МШП</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421"/>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Списання МШП з обліку</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MbpDc</w:t>
            </w:r>
          </w:p>
        </w:tc>
      </w:tr>
      <w:tr w:rsidR="004D6580" w:rsidRPr="00F86FCD" w:rsidTr="004B5F5F">
        <w:trPr>
          <w:trHeight w:val="363"/>
        </w:trPr>
        <w:tc>
          <w:tcPr>
            <w:tcW w:w="2620" w:type="dxa"/>
            <w:vMerge w:val="restart"/>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Підсистема Облік комунальних послуг</w:t>
            </w: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Довідник будинків</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SAdrDomJEK</w:t>
            </w:r>
          </w:p>
        </w:tc>
      </w:tr>
      <w:tr w:rsidR="004D6580" w:rsidRPr="00F86FCD" w:rsidTr="004B5F5F">
        <w:trPr>
          <w:trHeight w:val="53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Оплата комунальних послуг (пачка)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JekPack</w:t>
            </w:r>
          </w:p>
        </w:tc>
      </w:tr>
      <w:tr w:rsidR="004D6580" w:rsidRPr="00F86FCD" w:rsidTr="004B5F5F">
        <w:trPr>
          <w:trHeight w:val="43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Особові рахунки</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Dog</w:t>
            </w:r>
          </w:p>
        </w:tc>
      </w:tr>
      <w:tr w:rsidR="004D6580" w:rsidRPr="00F86FCD" w:rsidTr="004B5F5F">
        <w:trPr>
          <w:trHeight w:val="53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Рахунки за комунальні послуги</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SklNk</w:t>
            </w:r>
          </w:p>
        </w:tc>
      </w:tr>
      <w:tr w:rsidR="004D6580" w:rsidRPr="00F86FCD" w:rsidTr="004B5F5F">
        <w:trPr>
          <w:trHeight w:val="53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Реєстрація населення (Форма А)</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JekPopRegA</w:t>
            </w:r>
          </w:p>
        </w:tc>
      </w:tr>
      <w:tr w:rsidR="004D6580" w:rsidRPr="00F86FCD" w:rsidTr="004B5F5F">
        <w:trPr>
          <w:trHeight w:val="537"/>
        </w:trPr>
        <w:tc>
          <w:tcPr>
            <w:tcW w:w="2620" w:type="dxa"/>
            <w:vMerge/>
            <w:shd w:val="clear" w:color="auto" w:fill="auto"/>
          </w:tcPr>
          <w:p w:rsidR="004D6580" w:rsidRPr="00F86FCD" w:rsidRDefault="004D6580" w:rsidP="004729DC">
            <w:pPr>
              <w:rPr>
                <w:rFonts w:ascii="Times New Roman" w:eastAsia="Batang" w:hAnsi="Times New Roman"/>
                <w:color w:val="000000"/>
                <w:lang w:val="uk-UA" w:eastAsia="uk-UA"/>
              </w:rPr>
            </w:pPr>
          </w:p>
        </w:tc>
        <w:tc>
          <w:tcPr>
            <w:tcW w:w="4057" w:type="dxa"/>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color w:val="000000"/>
                <w:lang w:val="uk-UA" w:eastAsia="uk-UA"/>
              </w:rPr>
              <w:t>Реєстрація населення (Форма Б)</w:t>
            </w:r>
          </w:p>
        </w:tc>
        <w:tc>
          <w:tcPr>
            <w:tcW w:w="2962" w:type="dxa"/>
            <w:shd w:val="clear" w:color="auto" w:fill="auto"/>
          </w:tcPr>
          <w:p w:rsidR="004D6580" w:rsidRPr="00F86FCD" w:rsidRDefault="004D6580" w:rsidP="004729DC">
            <w:pPr>
              <w:rPr>
                <w:rFonts w:ascii="Times New Roman" w:eastAsia="Batang" w:hAnsi="Times New Roman"/>
                <w:color w:val="000000"/>
                <w:lang w:val="uk-UA" w:eastAsia="uk-UA"/>
              </w:rPr>
            </w:pPr>
            <w:r w:rsidRPr="00F86FCD">
              <w:rPr>
                <w:rFonts w:ascii="Times New Roman" w:eastAsia="Batang" w:hAnsi="Times New Roman"/>
                <w:color w:val="000000"/>
                <w:lang w:val="uk-UA" w:eastAsia="uk-UA"/>
              </w:rPr>
              <w:t>JekPopRegB</w:t>
            </w:r>
          </w:p>
        </w:tc>
      </w:tr>
    </w:tbl>
    <w:p w:rsidR="004D6580" w:rsidRPr="00207E7D" w:rsidRDefault="004D6580" w:rsidP="004D6580">
      <w:pPr>
        <w:ind w:firstLine="567"/>
        <w:jc w:val="both"/>
        <w:rPr>
          <w:b/>
          <w:sz w:val="28"/>
          <w:lang w:val="uk-UA"/>
        </w:rPr>
      </w:pPr>
    </w:p>
    <w:p w:rsidR="004D6580" w:rsidRPr="00F86FCD" w:rsidRDefault="008937C1" w:rsidP="00AD165C">
      <w:pPr>
        <w:pStyle w:val="8"/>
        <w:rPr>
          <w:rFonts w:ascii="Times New Roman" w:hAnsi="Times New Roman"/>
          <w:caps w:val="0"/>
          <w:lang w:val="uk-UA"/>
        </w:rPr>
      </w:pPr>
      <w:bookmarkStart w:id="224" w:name="_Toc465413836"/>
      <w:r w:rsidRPr="008937C1">
        <w:rPr>
          <w:rFonts w:ascii="Times New Roman" w:hAnsi="Times New Roman"/>
          <w:caps w:val="0"/>
          <w:lang w:val="uk-UA"/>
        </w:rPr>
        <w:lastRenderedPageBreak/>
        <w:t xml:space="preserve">ДОДАТОК </w:t>
      </w:r>
      <w:r w:rsidR="00687164" w:rsidRPr="008937C1">
        <w:rPr>
          <w:rFonts w:ascii="Times New Roman" w:hAnsi="Times New Roman"/>
          <w:caps w:val="0"/>
          <w:lang w:val="uk-UA"/>
        </w:rPr>
        <w:fldChar w:fldCharType="begin"/>
      </w:r>
      <w:r w:rsidRPr="008937C1">
        <w:rPr>
          <w:rFonts w:ascii="Times New Roman" w:hAnsi="Times New Roman"/>
          <w:caps w:val="0"/>
          <w:lang w:val="uk-UA"/>
        </w:rPr>
        <w:instrText xml:space="preserve"> SEQ Додаток \* ARABIC </w:instrText>
      </w:r>
      <w:r w:rsidR="00687164" w:rsidRPr="008937C1">
        <w:rPr>
          <w:rFonts w:ascii="Times New Roman" w:hAnsi="Times New Roman"/>
          <w:caps w:val="0"/>
          <w:lang w:val="uk-UA"/>
        </w:rPr>
        <w:fldChar w:fldCharType="separate"/>
      </w:r>
      <w:r w:rsidR="00CE6201">
        <w:rPr>
          <w:rFonts w:ascii="Times New Roman" w:hAnsi="Times New Roman"/>
          <w:caps w:val="0"/>
          <w:noProof/>
          <w:lang w:val="uk-UA"/>
        </w:rPr>
        <w:t>2</w:t>
      </w:r>
      <w:r w:rsidR="00687164" w:rsidRPr="008937C1">
        <w:rPr>
          <w:rFonts w:ascii="Times New Roman" w:hAnsi="Times New Roman"/>
          <w:caps w:val="0"/>
          <w:lang w:val="uk-UA"/>
        </w:rPr>
        <w:fldChar w:fldCharType="end"/>
      </w:r>
      <w:r w:rsidR="00F86FCD">
        <w:rPr>
          <w:rFonts w:ascii="Times New Roman" w:hAnsi="Times New Roman"/>
          <w:caps w:val="0"/>
          <w:lang w:val="uk-UA"/>
        </w:rPr>
        <w:t>. ПІДСИСТЕМА «УПРАВЛІННЯ ПЕРСОНАЛОМ»</w:t>
      </w:r>
      <w:bookmarkEnd w:id="224"/>
    </w:p>
    <w:p w:rsidR="004D6580" w:rsidRPr="00207E7D" w:rsidRDefault="004D6580" w:rsidP="004D6580">
      <w:pPr>
        <w:ind w:firstLine="567"/>
        <w:jc w:val="both"/>
        <w:rPr>
          <w:rFonts w:ascii="Times New Roman" w:hAnsi="Times New Roman"/>
          <w:sz w:val="28"/>
          <w:szCs w:val="28"/>
          <w:lang w:val="uk-UA"/>
        </w:rPr>
      </w:pP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r w:rsidRPr="00207E7D">
        <w:rPr>
          <w:rFonts w:ascii="Times New Roman" w:hAnsi="Times New Roman"/>
          <w:sz w:val="28"/>
          <w:szCs w:val="28"/>
          <w:lang w:val="uk-UA"/>
        </w:rPr>
        <w:tab/>
      </w:r>
    </w:p>
    <w:p w:rsidR="00F86FCD" w:rsidRPr="00F86FCD" w:rsidRDefault="00F86FCD" w:rsidP="00F86FCD">
      <w:pPr>
        <w:pStyle w:val="aff7"/>
        <w:jc w:val="center"/>
        <w:rPr>
          <w:rFonts w:ascii="Times New Roman" w:hAnsi="Times New Roman"/>
          <w:sz w:val="26"/>
          <w:szCs w:val="26"/>
          <w:lang w:val="uk-UA"/>
        </w:rPr>
      </w:pPr>
      <w:bookmarkStart w:id="225" w:name="_Toc465244287"/>
      <w:r w:rsidRPr="00F86FCD">
        <w:rPr>
          <w:rFonts w:ascii="Times New Roman" w:hAnsi="Times New Roman"/>
          <w:sz w:val="26"/>
          <w:szCs w:val="26"/>
          <w:lang w:val="uk-UA"/>
        </w:rPr>
        <w:t xml:space="preserve">Таблиця </w:t>
      </w:r>
      <w:r w:rsidR="00687164" w:rsidRPr="00F86FCD">
        <w:rPr>
          <w:rFonts w:ascii="Times New Roman" w:hAnsi="Times New Roman"/>
          <w:sz w:val="26"/>
          <w:szCs w:val="26"/>
        </w:rPr>
        <w:fldChar w:fldCharType="begin"/>
      </w:r>
      <w:r w:rsidRPr="00F86FCD">
        <w:rPr>
          <w:rFonts w:ascii="Times New Roman" w:hAnsi="Times New Roman"/>
          <w:sz w:val="26"/>
          <w:szCs w:val="26"/>
          <w:lang w:val="ru-RU"/>
        </w:rPr>
        <w:instrText xml:space="preserve"> </w:instrText>
      </w:r>
      <w:r w:rsidRPr="00F86FCD">
        <w:rPr>
          <w:rFonts w:ascii="Times New Roman" w:hAnsi="Times New Roman"/>
          <w:sz w:val="26"/>
          <w:szCs w:val="26"/>
        </w:rPr>
        <w:instrText>SEQ</w:instrText>
      </w:r>
      <w:r w:rsidRPr="00F86FCD">
        <w:rPr>
          <w:rFonts w:ascii="Times New Roman" w:hAnsi="Times New Roman"/>
          <w:sz w:val="26"/>
          <w:szCs w:val="26"/>
          <w:lang w:val="ru-RU"/>
        </w:rPr>
        <w:instrText xml:space="preserve"> Таблица \* </w:instrText>
      </w:r>
      <w:r w:rsidRPr="00F86FCD">
        <w:rPr>
          <w:rFonts w:ascii="Times New Roman" w:hAnsi="Times New Roman"/>
          <w:sz w:val="26"/>
          <w:szCs w:val="26"/>
        </w:rPr>
        <w:instrText>ARABIC</w:instrText>
      </w:r>
      <w:r w:rsidRPr="00F86FCD">
        <w:rPr>
          <w:rFonts w:ascii="Times New Roman" w:hAnsi="Times New Roman"/>
          <w:sz w:val="26"/>
          <w:szCs w:val="26"/>
          <w:lang w:val="ru-RU"/>
        </w:rPr>
        <w:instrText xml:space="preserve"> </w:instrText>
      </w:r>
      <w:r w:rsidR="00687164" w:rsidRPr="00F86FCD">
        <w:rPr>
          <w:rFonts w:ascii="Times New Roman" w:hAnsi="Times New Roman"/>
          <w:sz w:val="26"/>
          <w:szCs w:val="26"/>
        </w:rPr>
        <w:fldChar w:fldCharType="separate"/>
      </w:r>
      <w:r w:rsidR="00CE6201" w:rsidRPr="00F84FFB">
        <w:rPr>
          <w:rFonts w:ascii="Times New Roman" w:hAnsi="Times New Roman"/>
          <w:noProof/>
          <w:sz w:val="26"/>
          <w:szCs w:val="26"/>
          <w:lang w:val="ru-RU"/>
        </w:rPr>
        <w:t>3</w:t>
      </w:r>
      <w:r w:rsidR="00687164" w:rsidRPr="00F86FCD">
        <w:rPr>
          <w:rFonts w:ascii="Times New Roman" w:hAnsi="Times New Roman"/>
          <w:sz w:val="26"/>
          <w:szCs w:val="26"/>
        </w:rPr>
        <w:fldChar w:fldCharType="end"/>
      </w:r>
      <w:r w:rsidRPr="00F86FCD">
        <w:rPr>
          <w:rFonts w:ascii="Times New Roman" w:hAnsi="Times New Roman"/>
          <w:sz w:val="26"/>
          <w:szCs w:val="26"/>
          <w:lang w:val="uk-UA"/>
        </w:rPr>
        <w:t>. Опис  довідників, документів та їх атрибутів</w:t>
      </w:r>
      <w:bookmarkEnd w:id="225"/>
    </w:p>
    <w:p w:rsidR="00F86FCD" w:rsidRPr="00F86FCD" w:rsidRDefault="00F86FCD" w:rsidP="00F86FCD">
      <w:pPr>
        <w:pStyle w:val="affff2"/>
        <w:keepNext/>
        <w:rPr>
          <w:lang w:val="uk-UA"/>
        </w:rPr>
      </w:pPr>
    </w:p>
    <w:p w:rsidR="008937C1" w:rsidRDefault="008937C1" w:rsidP="008937C1">
      <w:pPr>
        <w:pStyle w:val="affff2"/>
        <w:keepNext/>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3"/>
        <w:gridCol w:w="2121"/>
        <w:gridCol w:w="5575"/>
      </w:tblGrid>
      <w:tr w:rsidR="004D6580" w:rsidRPr="00F86FCD" w:rsidTr="00F86FCD">
        <w:trPr>
          <w:tblHeader/>
        </w:trPr>
        <w:tc>
          <w:tcPr>
            <w:tcW w:w="1943" w:type="dxa"/>
            <w:tcBorders>
              <w:bottom w:val="single" w:sz="4" w:space="0" w:color="auto"/>
            </w:tcBorders>
            <w:shd w:val="clear" w:color="auto" w:fill="auto"/>
          </w:tcPr>
          <w:p w:rsidR="004D6580" w:rsidRPr="00F86FCD" w:rsidRDefault="004D6580" w:rsidP="00F86FCD">
            <w:pPr>
              <w:pStyle w:val="aff7"/>
              <w:ind w:firstLine="567"/>
              <w:jc w:val="center"/>
              <w:rPr>
                <w:rFonts w:ascii="Times New Roman" w:eastAsia="Batang" w:hAnsi="Times New Roman"/>
                <w:b/>
                <w:szCs w:val="24"/>
                <w:lang w:val="uk-UA"/>
              </w:rPr>
            </w:pPr>
            <w:r w:rsidRPr="00F86FCD">
              <w:rPr>
                <w:rFonts w:ascii="Times New Roman" w:eastAsia="Batang" w:hAnsi="Times New Roman"/>
                <w:b/>
                <w:szCs w:val="24"/>
                <w:lang w:val="uk-UA"/>
              </w:rPr>
              <w:t>Поле</w:t>
            </w:r>
          </w:p>
        </w:tc>
        <w:tc>
          <w:tcPr>
            <w:tcW w:w="2121" w:type="dxa"/>
            <w:tcBorders>
              <w:bottom w:val="single" w:sz="4" w:space="0" w:color="auto"/>
            </w:tcBorders>
            <w:shd w:val="clear" w:color="auto" w:fill="auto"/>
          </w:tcPr>
          <w:p w:rsidR="004D6580" w:rsidRPr="00F86FCD" w:rsidRDefault="004D6580" w:rsidP="00F86FCD">
            <w:pPr>
              <w:pStyle w:val="aff7"/>
              <w:ind w:firstLine="567"/>
              <w:jc w:val="center"/>
              <w:rPr>
                <w:rFonts w:ascii="Times New Roman" w:eastAsia="Batang" w:hAnsi="Times New Roman"/>
                <w:b/>
                <w:szCs w:val="24"/>
                <w:lang w:val="uk-UA"/>
              </w:rPr>
            </w:pPr>
            <w:r w:rsidRPr="00F86FCD">
              <w:rPr>
                <w:rFonts w:ascii="Times New Roman" w:eastAsia="Batang" w:hAnsi="Times New Roman"/>
                <w:b/>
                <w:szCs w:val="24"/>
                <w:lang w:val="uk-UA"/>
              </w:rPr>
              <w:t>Тип</w:t>
            </w:r>
          </w:p>
        </w:tc>
        <w:tc>
          <w:tcPr>
            <w:tcW w:w="5575" w:type="dxa"/>
            <w:tcBorders>
              <w:bottom w:val="single" w:sz="4" w:space="0" w:color="auto"/>
            </w:tcBorders>
            <w:shd w:val="clear" w:color="auto" w:fill="auto"/>
          </w:tcPr>
          <w:p w:rsidR="004D6580" w:rsidRPr="00F86FCD" w:rsidRDefault="004D6580" w:rsidP="00F86FCD">
            <w:pPr>
              <w:pStyle w:val="aff7"/>
              <w:ind w:firstLine="567"/>
              <w:jc w:val="center"/>
              <w:rPr>
                <w:rFonts w:ascii="Times New Roman" w:eastAsia="Batang" w:hAnsi="Times New Roman"/>
                <w:b/>
                <w:szCs w:val="24"/>
                <w:lang w:val="uk-UA"/>
              </w:rPr>
            </w:pPr>
            <w:r w:rsidRPr="00F86FCD">
              <w:rPr>
                <w:rFonts w:ascii="Times New Roman" w:eastAsia="Batang" w:hAnsi="Times New Roman"/>
                <w:b/>
                <w:szCs w:val="24"/>
                <w:lang w:val="uk-UA"/>
              </w:rPr>
              <w:t>Найменування</w:t>
            </w:r>
          </w:p>
        </w:tc>
      </w:tr>
      <w:tr w:rsidR="004D6580" w:rsidRPr="0048096B" w:rsidTr="00F86FCD">
        <w:trPr>
          <w:trHeight w:val="253"/>
        </w:trPr>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структурних одиниць (Юр. Особи)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ID_PARENT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 батьківської структурної одиниці</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EDRPOU</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ЄДРПОУ</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напрямки діяльності [ND]</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типів підрозділів [PDR_TYP]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в називному відмінку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в родовому відмінку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в давальному відмінку</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функції підрозділів [ESCCD]</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контрагентів [PTN]</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підрозділів [PDR]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коротке</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NMLAT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іноземною мовою</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в давальному відмінку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NMF</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повне</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в родовому відмінку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VIN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в знахідному відмінку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керівника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PATTEL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Телефон керівника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створення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ліквідації</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TYP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Тип підрозділу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ID_PARENT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 батьківського підрозділу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ID_SE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 структурної одиниці</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POS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позиції для друку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Напрям діяльності</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ESCCD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Функція підрозділу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STRCD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C,39</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Структура позиційного коду підрозділу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COM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C,160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Коментар</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CNTCD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контрагента</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видів оплат [VO]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FLG1</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1 - нарахування, 2 – утримання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графіків робіт [GRF]</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DESCR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Опис</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категорій посад [KAD]</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посад [DOL]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коротке</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NMF</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повне</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в давальному відмінку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в родовому відмінку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NMT</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в орудному відмінку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NMV</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в орудному відмінку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SM1</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Оклад за замовчуванням</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SM2</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Мінімальний оклад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SM3</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Максимальний оклад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KAD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Категорія посади</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KATK1</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Категорія посади згідно класифікатора К1</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NMK1</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посади згідно класифікатора К1</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KATGS</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Категорія посади держслужби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BDAT</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дії</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EDAT</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 дії</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NPP</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Порядковий номер</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EPCCD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класу посади</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KLCD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посади згідно загальнодержавного класифікатора</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типів ставок страхового збору ЄСВ [SZ]</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тарифних сіток [TS]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RAZ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Розряд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TAR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Тариф</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джерел фінансування [SF]</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ЕКР [EK]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lastRenderedPageBreak/>
              <w:t>Довідник План рахунків [PLS]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Рахунок</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Таблиця індексації середнього заробітку [ISZ]</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KFC</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N,5,4</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Коефіцієнт індексації</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списковий склад [SSPS]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(постійний, тимчасовий, сумісник, ЦПХ, ...)</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категорій персоналу [KAT]</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кваліфікаційних категорій [KVK]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груп персоналу [GP]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резидентства [REZ]</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МВЗ (місце виникнення витрат) [MVZ]</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аналітичних карток [ANC]</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категорія застрахованої особи ЄСВ [KZO]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спосіб призначення [NZN]</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бюджетної класифікації [KBK]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національностей [NAC]</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причин надходження [PPST]</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причин звільнення [PUVL]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lastRenderedPageBreak/>
              <w:t>Довідник підстава виходу на пенсію [EPNS]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категорій чорнобильців [KCHR]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категорій секретності [CONF]</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шкала стажу [SSTG]</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YER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Кількість років стажу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MON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Кількість місяців стажу</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PRC</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N,10,2</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Відсоток оплати надбавки за вислугу років</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категорій громадян мають додаткові гарантії у працевлаштуванні [GTRDU]</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пільг ПДФО [SPLG]</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види доходу ПДФО [SVDX]</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тип документа, що посвідчує особу [STYP_DOC]</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види стажу [SASTG]</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види трудової діяльності [SVTD]</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типи навчальних закладів [STUZ]</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форма навчання [SFOB]</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науковий ступінь [SNAU]</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вченого звання [SUZV]</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мов [SYAZ]</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lastRenderedPageBreak/>
              <w:t>Довідник Ступінь володіння мовами [SVYAZ]</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Ступінь споріднення [SSR]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Причини стягнень [SPV]</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Види стягнень [SVV]</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Види заохочень [SVP]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Групи військового обліку [SGVU]</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Категорії військового обліку [SGVU]</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Військовий склад [SVS]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Придатність до військової служби [SPVS]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Мобілізаційні приписи [SMP]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Військкомати [SVK]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Пільги відпустки [SLO]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Атестація [SA]</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Причини не проведення щорічної оцінки [SPNEO]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Шкала щорічної оцінки [SSEO]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Види додаткових адрес [SAADR]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lastRenderedPageBreak/>
              <w:t>Довідник Місце підвищення кваліфікаційних [SKVL]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ранг [SRNG]</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чин [SCHN]</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Довідник звання [SZVN]</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Картотека працівників [LS]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 картки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NLK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особової картки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PDR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Підрозділ [PDR]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DOL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Посада [DOL]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GRF</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Графік роботи [GRF]</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NLP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платника податків (ІПН)</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FIO</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ПІБ в називному відмінку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FIOR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ПІБ в родовому відмінку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FIOD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ПІБ в давальному відмінку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FIOV</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ПІБ в знахідному відмінку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FIOT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ПІБ в орудному відмінку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FIODV</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ПІБ в дівоцтві</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SEX</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Стать: 1 – чоловік; 2 - жінка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NAC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Національність [NAC]</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DtGS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стажу держслужбовця</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DtGSNp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безперервного стажу держслужбовця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DtNpSt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безперервного стажу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DtSrSt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страхового стажу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DtObSt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загального стажу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DtOrgSt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стажу в організації</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DtOtrSt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стажу в галузі</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DtRoj</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народження</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IDxBase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Базовий місяць для розрахунку індексації</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SOP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Система оплати (довідник видів оплат) [VO]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OKL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Сума окладу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надходження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звільнення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CdPst</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Причина надходження [PPST]</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CdUvl</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Причина звільнення [PUVL]</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CdPlPf</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платника внесків до ПФ</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DtPlUvl</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планового звільнення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NOrg</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C,8</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податкового органу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Tel</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Телефон</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TelIn</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Телефон внутрішній</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TelM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С,35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Телефон мобільний</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TelS</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С,35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Телефон службовий</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TelF</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С,35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Факс</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EMail</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E-mail</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EMailPassw</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C,32</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хеш пароля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CdDog</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трудового договору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DtDog</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трудового договору</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EntPns</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Підстава виходу на пенсію [EPNS]</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DtUPns</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видачі посвідчення пенсіонера</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NmrUPns</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видачі посвідчення пенсіонера</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KatChr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Категорія чорнобильця [KCHR]</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DtUChr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видачі посвідчення чорнобильця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DtKChr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закінчення посвідчення чорнобильця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NmrUChr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посвідчення чорнобильця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SerUCh</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Серія посвідчення чорнобильця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VklUCh</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Вкладка посвідчення чорнобильця</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LNRM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Особистий номер працівника міліції, поліції, митниці</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IspTm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Випробувальний термін (місяців)</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IspEnd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 випробувального терміну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Conf</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Категорія секретності [CONF]</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TK_Sr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C,8</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Серія трудової книжки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TK_Nmr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C,7</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трудової книжки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NmrFSS</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страхового свідоцтва ФСС</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TK_VSr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Серія вкладиша трудової книжки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TK_VNmr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C,9</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вкладиша трудової книжки</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DtSP</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створення нового робочого місця</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KatLg</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Категорія громадян, що мають додаткові гарантії у працевлаштуванні [GTRDU]</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TnOsn</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основного особового рахунку (для внутрішнього сумісництва)</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IDxFixDat</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початковій фіксованої величини для індексації доходів</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IDxFixSum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Сума фіксованої величини для індексації доходів</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IDxPlnSum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Плановий заробіток до надходження для індексації доходів</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DtSpZv</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присвоєння спеціального звання</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PrDtSpZv</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наказу присвоєння спеціального звання</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PrCdSpZv</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наказу присвоєння спеціального звання</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OrgSpZv</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C,256</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Організація, яка привласнила спеціальне звання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DtBeg</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трудових відносин</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PrDtPlUvl</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наказу попередження про планові звільнення</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PrCdPlUvl</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наказу попередження про планові звільнення</w:t>
            </w:r>
          </w:p>
        </w:tc>
      </w:tr>
      <w:tr w:rsidR="004D6580" w:rsidRPr="0048096B"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Призначення і переміщення працівників [PRK]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призначення</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ID_PRK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 наказу або порядковий номер призначення на дату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закінчення призначення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наказу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PNMR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наказу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PDR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підрозділу [PDR]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DOL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посади [SDOL]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GRF</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графіка роботи [SGRF]</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FAZ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Фаза графіка роботи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DOG_NMR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трудового договору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DOG_DAT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трудового договору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типу ставки страхового збору [SZ]</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тарифної сітки [TS]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RAZ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Розряд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RAN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Ранг [SRNG]</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CHN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Чин [SCHN]</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ZVN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Звання [SZVN]</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SF</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Джерело фінансування [SF]</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Економічний класифікатор витрат [EK]</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IDX_SRZ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таблиці індексації середнього заробітку [ISZ]</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Категорія персоналу [SKAT]</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KVK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Кваліфікаційна категорія [SKVL]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GP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Група персоналу [SGPR]</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OKL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Місячний оклад або годинної тариф</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OKL_B</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Базовий оклад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STV</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Кількість ставок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Резидентство [SREZ]</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SCH</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Рахунок бухгалтерського обліку (план рахунків) [PLS]</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SCH_N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Рахунок податкового обліку (план рахунків) [PLS]</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SOP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Система оплати (довідник видів оплат) [VO]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ZAK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Замовлення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MVZ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виникнення витрат [MVZ]</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ANC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Аналітична картка [ANC]</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KZO</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Категорія застрахованої особи [KZO]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NZN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Спосіб призначення [NZN]</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NAUD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Ознака: 1 - веде наукову діяльність; 0 - не веде</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PRT_NO</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протоколу конкурсної комісії</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PRT_DT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протоколу конкурсної комісії</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POS_LVL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позиційний рівень</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TS4</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Таблиця ставок ПДФО: 0 - стандартна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NPD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Напрямок діяльності [NPD]</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KBK</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бюджетної класифікації [KBK]</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Постійні нарахування працівників [NCH]</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виду оплати [VO]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DatK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економічного класифікатора витрат [EK]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підрозділу [PDR]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наказу призначення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CdPrSn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наказу зняття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SF</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джерела фінансування [SF]</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Відсоток</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Prc2</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Відсоток для понаднормових при оплаті понад перших 2-х годин</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Sch</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Балансовий рахунок витрат [PLS]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Сума</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StDat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стажу для оплати надбавки за вислугу років</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StDatK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 стажу для оплати надбавки за вислугу років слідчим</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Stb</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шкали стажу для оплати надбавки за вислугу років</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заміщає працівника для доплати за заміщення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Zak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Замовлення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MVZ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виникнення витрат [MVZ]</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AnC</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аналітичної картки [ANC]</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Постійні утримання працівників [UDR]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виду оплати [VO]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Adr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Адреса одержувача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Bank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МФО банку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економічного класифікатора витрат [EK]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SF</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джерела фінансування [SF]</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документа-підстави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документа-підстави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Cnt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C,8</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Країна одержувача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Cont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контрагента одержувача [PTN]</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ContNm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контрагента одержувача</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DatRR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народження дитини для розрахунку аліментів</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Dolg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Сума позики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Індекс адреси одержувача</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LS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Особовий рахунок в банку одержувача</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Plc_Cd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контрагента-одержувача для штрафів [PTN]</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Plc_CdSb</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Вид оплати поштового або банківського збору за перерахування [VO]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Plc_Fio</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ПІБ / Найменування одержувача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Plc_INN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ІПН одержувача</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Plc_Typ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Спосіб перерахування: каса-1, пошта-2, банк-3, сб.банк-4</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Plc_Ved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платіжної відомості виплати зарплати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Prc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відсоток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Розрахунковий рахунок одержувача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RSSbr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Розрахунковий рахунок банківського збору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Rest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Залишилося виплатити позики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Rgn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C,8</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регіону одержувача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Сума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Vzn_Prc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Відсоток внеску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Vzn_Sm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Сума внеску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Zone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C,8</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Район адреси одержувача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Zpl_Prc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Відсоток за користування позикою</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AnC</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аналітичної картки [ANC]</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lang w:val="uk-UA"/>
              </w:rPr>
            </w:pPr>
            <w:r w:rsidRPr="00F86FCD">
              <w:rPr>
                <w:rFonts w:ascii="Times New Roman" w:eastAsia="Batang" w:hAnsi="Times New Roman"/>
                <w:b/>
                <w:lang w:val="uk-UA"/>
              </w:rPr>
              <w:t>Пільги ПДФО [PLG</w:t>
            </w:r>
            <w:r w:rsidRPr="00F86FCD">
              <w:rPr>
                <w:rFonts w:ascii="Times New Roman" w:eastAsia="Batang" w:hAnsi="Times New Roman"/>
                <w:lang w:val="uk-UA"/>
              </w:rPr>
              <w:t>]</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пільги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Vid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1 - На дитини; 2 - На утриманця</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Архів розрахункових листів [RL]</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Записи оплати лікарняних за перші 5 днів (підприємство) і інші дні (ФСС) повинні бути представлені в таблиці окремо.</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UP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розрахункового періоду (за який розраховано)</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01-MM-YYYY</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облікового періоду (в якому розраховано)</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DAYS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01-MM-YYYY</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HRS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Порядковий номер запису в ключі "TN, SE, RP"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PL_DAYS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виду оплати [VO]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PL_HRS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Фактична кількість днів</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Фактична кількість годин</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PDF</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Планова кількість днів</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Планова кількість годин</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PL_SM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економічного класифікатора витрат [EK]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D01 – D30</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підрозділу [PDR]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PR_BEG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Відсоток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PR_END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Планова сума</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PR_ZR_BEG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Сума ПДФО за виду доходу 01 -30, див. Довідник видів доходу ПДФО [SVDX]</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PR_ZR_END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відпустки, лікарняного, відрядження і т.п.</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PR_OTP_BEG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 відпустки, лікарняного, відрядження і т.п.</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PR_OTP_END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збору заробітку для середніх</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PRK_NMR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 збору заробітку для середніх</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PRK_DAT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періоду за який надано відпустку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SF</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 періоду за який надано відпустку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SCH</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документа-підстави (наказ, лікарняний лист)</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SM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документа-підстави (наказ, лікарняний лист)</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STOR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джерела фінансування [SF]</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H01 – H31</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Балансовий рахунок витрат [PLS]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ZAK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Фактична сума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MVZ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Ознака записи сторно</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ANC</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Оплачувані годинник по днях з 1 по 31 число (поденно табель фактично відпрацьованого часу)</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Сальдо вхідне [SLD]</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PER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облікового періоду 01-MM-YYYY</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SF</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джерела фінансування [SF]</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економічного класифікатора витрат [EK]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ANC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Аналітична картка [ANC]</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Сума сальдо вхідного</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Паспорт, посвідчення особи [PSP]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ADD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видачі</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Ознака: 1 - основний, 2 - додатковий</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TERM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Серія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TYP_DOC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Дійсний до</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WHO</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Тип документа, що посвідчує особу [STYP_DOC]</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WHO_CD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Ким виданий</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REZ</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контрагента ким виданий документ [PTN]</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Адреса [ADR]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PBCntNm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народження - країна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PBFlat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народження - квартира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PBHouse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народження - будинок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PBIndex</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C,6</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народження - індекс</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PBKorp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народження - корпус</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PBPlacN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народження - населений пункт</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PBRegNm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народження - регіон</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PBS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народження - не структурована адреса в рядок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PBStrN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народження - вулиця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PBTownN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народження - місто</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PBZoneN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народження - район</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PCntNm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Прописка - країна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PFlat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Прописка - квартира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PHouse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Прописка - будинок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PIndex</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C,6</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Прописка - індекс</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PKorp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Прописка - корпус</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PPlacN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Прописка - населений пункт</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PRegNm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Прописка - регіон</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PS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Прописка - не структурована адреса в рядок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PStrN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Прописка - вулиця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PTownN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Прописка - місто</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PZoneN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Прописка - район</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PMCntNm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ПМЖ - країна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PMFlat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ПМЖ - квартира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PMHouse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ПМЖ - будинок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PMIndex</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C,6</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ПМЖ - індекс</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PMKorp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ПМЖ - корпус</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PMPlacN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ПМЖ - населений пункт</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PMRegNm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ПМЖ - регіон</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PMS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ПМЖ - не структурована адреса в рядок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PMStrN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ПМЖ - вулиця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PMTownN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ПМЖ - місто</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PMZoneN</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ПМЖ - район</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Додаткові стажі [ASTG]</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TYPE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Вид стажу, см. [SASTG]</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VID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Вид трудової діяльності, див. [SVTD]</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Освіта [OBR]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DtVD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видачі диплома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Рік закінчення навчання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Kvl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Кваліфікація по диплому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диплома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Pst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Рік вступу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Spc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спеціальність</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Zav</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Навчальний заклад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ZavCd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контрагента навчального закладу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ZavType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типу навчального закладу [STUZ]</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Form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форми навчання [SFOB]</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GZ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Ознака держзамовлення: 0 - немає; 1 - так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Asp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Ознака аспірантури: 0 - немає; 1 - так</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Crs</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Курс виходу з навчального закладу</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Інвалідність [INV]</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GRP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Група інвалідності</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SPR_DAT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видачі довідки про призначення групи інвалідності</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SPR_NMR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довідки про призначення групи інвалідності</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SPR_SR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Серія довідки про призначення групи інвалідності</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WHO</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Ким видано довідку</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Наукові ступені, вчені звання [NAU]</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CdNS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наукового ступеня [SNAU]</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CdUZ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вченого звання [SUZV]</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DtVD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видач диплома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диплома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YPr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Рік присвоєння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документа-підстави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документа-підстави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Підстава присвоєння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Володіння мовами [LNG]</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мови [SYAZ]</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StV</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Ступінь володіння мовою [SVYAZ]</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Наукові праці [RAB]</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Рік науч. роботи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C,60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науч. роботи</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Члени сім'ї [SEM]</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ступеня споріднення [SSR]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народження члена сім'ї</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Fio</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ПІБ члена сім'ї</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Додаткові посвідчення [APSP]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видачі</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Серія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Term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 якого терміну дійсний</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TypDoc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типу документа [STYP_DOC]</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Add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1-стандартний, 2-нестандартний документ додаткового посвідчення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Who</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Ким виданий</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WhoCd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контрагента "Ким виданий" [PTN]</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CdRes</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Резидентство код [REZ]</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Додаткові адреси [AADR]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Дод.адреса код виду [SAADR]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CntNm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Дод.адреса країна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Flat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Дод.адреса квартира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House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Дод.адреса будинок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Index</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C,6</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Дод.адреса індекс</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Korp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Дод.адреса корпус</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PlacN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Дод.адреса населений пункт</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RegNm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Дод.адреса регіон</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Дод.адреса - строковий, не структурований</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StrN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Дод.адреса вулиця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TownN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Дод.адреса місто</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ZoneN</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Дод.адреса район</w:t>
            </w:r>
          </w:p>
        </w:tc>
      </w:tr>
      <w:tr w:rsidR="004D6580" w:rsidRPr="00F86FCD" w:rsidTr="00F86FCD">
        <w:tc>
          <w:tcPr>
            <w:tcW w:w="9639" w:type="dxa"/>
            <w:gridSpan w:val="3"/>
            <w:shd w:val="clear" w:color="auto" w:fill="auto"/>
          </w:tcPr>
          <w:p w:rsidR="004D6580" w:rsidRPr="00F86FCD" w:rsidRDefault="004D6580" w:rsidP="004729DC">
            <w:pPr>
              <w:rPr>
                <w:rFonts w:ascii="Times New Roman" w:eastAsia="Batang" w:hAnsi="Times New Roman"/>
                <w:b/>
                <w:lang w:val="uk-UA"/>
              </w:rPr>
            </w:pPr>
            <w:r w:rsidRPr="00F86FCD">
              <w:rPr>
                <w:rFonts w:ascii="Times New Roman" w:eastAsia="Batang" w:hAnsi="Times New Roman"/>
                <w:b/>
                <w:lang w:val="uk-UA"/>
              </w:rPr>
              <w:t>Державна служба [DSL]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прийняття присяги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DtPrt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протоколу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протоколу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Посада в патронатній службі</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Rez</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прийняття з резерву</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Інтервали держслужби [DSLI]</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інтервалу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закінчення інтервалу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NONP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Ознака «Не входить в безперервний стаж держслужбовця»</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NOGS</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Ознака «Не входить в стаж держслужбовця»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Продовження терміну держслужби [DSLP]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Початок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Кінець</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Підстава продовження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QtY</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Кількість місяців</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NONP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Ознака «Не входить в безперервний стаж держслужбовця»</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NOGS</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Ознака «Не входить в стаж держслужбовця»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Стягнення [DOT]</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CdOPr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наказу скасування стягнення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наказу призначення стягнення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CdPrV</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причини стягнення [SPV]</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CdVid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виду стягнення [SVV]</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DtOPr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наказу скасування стягнення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наказу призначення стягнення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DtV</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стягнення</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DtOSp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відсторонення від службових обов'язків</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DtRSp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відновлення службових обов'язків</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наказу призначення стягнення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NmPO</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наказу скасування стягнення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DtPom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зняття стягнення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Заохочення і нагороди [NAG]</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CdNag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виду заохочення [SVP]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наказу нагородження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нагородження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наказу нагородження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NmPr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Підстава нагородження - Найменування</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Кадровий резерв [REZ]</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CdDol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Посада в кадровому резерві - Код [DOL]</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NmDol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Посада в кадровому резерві - Найменування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CdKvK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Кваліфікаційна категорія [KVK]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наказу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зарахування до кадрового резерву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DtPr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наказу</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Org</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Орган, в якому зарахований до кадрового резерву</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Підвищення кваліфікації [KVL]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Початок періоду навчання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Закінчення періоду навчання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диплома</w:t>
            </w:r>
          </w:p>
        </w:tc>
      </w:tr>
      <w:tr w:rsidR="004D6580" w:rsidRPr="00F86FCD" w:rsidTr="00F86FCD">
        <w:trPr>
          <w:trHeight w:val="196"/>
        </w:trPr>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Навчальний заклад</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диплома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Програма</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Place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підвищення кваліфікації - код [SKVL]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Підстава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DtOsn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заснування</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Sum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Сума оплати</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Військовий облік [WAR]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CdGr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групи обліку [SGVU]</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CdKat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категорії обліку [SGVU]</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CdSos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складу обліку [SVS]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CdZvn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звання [SUZV]</w:t>
            </w:r>
          </w:p>
        </w:tc>
      </w:tr>
      <w:tr w:rsidR="004D6580" w:rsidRPr="0048096B" w:rsidTr="00F86FCD">
        <w:trPr>
          <w:trHeight w:val="50"/>
        </w:trPr>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Godn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придатності до служби [SPVS]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NmrSp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Військово-облікова спеціальність</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RV</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райвійськкомату [SVK]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RVNm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райвійськкомату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MP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мобілізаційного приписи [SMP]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MPNm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Найменування мобілізаційного припису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Spu</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спец. обліку</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Трудова діяльність [TD]</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AdrOrg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Організація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CdDol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посади [DOL]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Dol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Посада (НЕ довідкова)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вибуття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DtV</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вступу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Підстава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Plc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Місцезнаходження</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PrSt1</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Стаж додається до безперервного (0-Ні)</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PrSt2</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Стаж додається до загального (0-Ні)</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PrSt3</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Стаж додається до держстажу (0-Ні)</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PrSt4</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Стаж додається до галузевого (0-Ні)</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PrSt5</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Стаж додається до стажу в організації (0-Ні)</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PrSt6</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Стаж додається до безперервного стажу держслужби (0-Ні)</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PrSt7</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Стаж додається до страхового (0-Ні)</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Vid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Вид трудової діяльності [SVTD]</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Пільги відпустки [OTPL]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пільги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 пільги</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VID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Вид пільги - код [SLO]</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Атестація [ATT]</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протоколу атестаційної комісії</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протоколу атестаційної комісії</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Результат атестації [SA]</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Вид атестації</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ComD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C,750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Рішення атестаційної комісії</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наступної атестації</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Надані відпустки [OTPF]</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відпустки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 відпустки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Days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Кількість днів відпустки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Used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Кількість використаних днів відпустки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Comp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 xml:space="preserve">N,5,2       </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Кількість компенсованих днів відпустки</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PerDtN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періоду, за який надається відпустка</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PerDtK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 періоду, за який надається відпустка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VID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Вид оплати відпустки [VO]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PrkNmr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наказу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PrkDt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наказу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Підстава надання (при відсутності наказу)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Recall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Ознака "Відкликання з відпустки"</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PrevWrk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 xml:space="preserve">Ознака "невикористані відпустки з попереднього </w:t>
            </w:r>
            <w:r w:rsidRPr="00F86FCD">
              <w:rPr>
                <w:rFonts w:ascii="Times New Roman" w:eastAsia="Batang" w:hAnsi="Times New Roman"/>
                <w:szCs w:val="24"/>
                <w:lang w:val="uk-UA"/>
              </w:rPr>
              <w:lastRenderedPageBreak/>
              <w:t>місця роботи"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UHS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Навчальна відпустка - Характер сесії</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UGN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Навчальна відпустка - Рік початку навчального року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UGK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Навчальна відпустка - Рік кінця навчального року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UOP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Навчальна відпустка - Кількість оплачених днів</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ILL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Ознака "Перенесення відпустки через хворобу"</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Dor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Проведено в дорозі</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Щорічна оцінка [MRK]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Результат оцінки - код [SSEO]</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NO</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Причина не проведення оцінки - код [SPNEO]</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YEAR</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Рік проведення оцінки</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Військова служба - Початкова військова підготовка [PVP]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DtBeg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ПВП - Дата початку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DtEnd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ПВП - Дата кінця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Where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 xml:space="preserve">C,255 </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проходження</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PrDt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ПВП - Допуск до самостійного несення служби - Дата наказу</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PrCd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ПВП - Допуск до самостійного несення служби - Номер наказу</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Військова служба - Звання до надходження [ZBN]</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[SE]</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Дата присвоєння</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CdZvn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Код військового звання [SZVN]</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PrDt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Дата наказу присвоєння звання</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Номер наказу присвоєння звання</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Org</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C,256</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Організація, яка привласнила звання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Військова служба - Участь в бойових діях [BTL]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DtBeg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Дата початку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DtEnd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Дата кінця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Where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C,256</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Місце бойових дій</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Sved</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C,256</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Звання до надходження - Додаткові відомості</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Фотографії працівників [FOTO]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48096B"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File</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Каталог та ім'я файлу фотографії</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b/>
                <w:szCs w:val="24"/>
                <w:lang w:val="uk-UA"/>
              </w:rPr>
              <w:t>Графік відпусток [OTPP]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Year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Рік графіка відпусток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відпустки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 відпустки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Days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Кількість днів відпустки</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PerDtN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періоду, за який надається відпустка</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PerDtK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 періоду, за який надається відпустка</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ZamNLK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Особистою Картки заміщає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ZamTn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заміщає працівника</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CdVo</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Вид оплати відпустки [VO]</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Афілійовані особи [KPUAF]</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WINN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ІПН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Ступінь споріднення [SSR]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INN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Ідентифікаційного коду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Ознаки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Im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Ім'я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Otc</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 батькові</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Fam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Прізвище</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Refuse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Відмова в наданні інформації про афілійованих осіб (1-відмова \ 0-надана)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Унікальний адрес запису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Typ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Тип</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C,70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Назва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RgCd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регіону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CnCd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C,70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країни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Sh</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Відсоток володіння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Dol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C,170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Посада</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роботи</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Договори ЦПХ [CPH]</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CdPd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ШВВ - Підрозділ</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CdPdP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Підрозділ приписки [PDR]</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Nmr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договору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CdSch</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ШВВ - Номер рахунку [PLS]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CdZak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ШВВ - Номер замовлення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MVZ</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ШВВ - ID МВЗ [MVZ]</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AnC SIGN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N,14,2</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ШВВ - ID аналітичної картки [ANC]</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 робіт</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 робіт</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договору</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ШВВ - Код економічної класифікації [EK]</w:t>
            </w:r>
          </w:p>
        </w:tc>
      </w:tr>
      <w:tr w:rsidR="004D6580" w:rsidRPr="0048096B"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SF</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ШВВ - Код джерела фінансування [SF]</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N,14,4</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Сума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Comm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Коментар</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CdVo</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Система оплати [VO]</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SpSt</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N,3</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Обліковий склад [SSPS]</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Кримінальні справи (корупція) [CRIM]</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Crime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Причина порушення кримінальної справи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Accus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Звинувачення, стаття КК</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порушення кримінальної справи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закриття кримінальної справи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Resp</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Відповідальність (довідник стягнень) [DVS]</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Note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Примітка</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RespNm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Опис відповідальності (виду стягнення)</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Допуск до державної таємниці [CRIM]</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DtK</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закінчення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Код (гриф секретності)</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Підстава</w:t>
            </w:r>
          </w:p>
        </w:tc>
      </w:tr>
      <w:tr w:rsidR="004D6580" w:rsidRPr="00F86FCD" w:rsidTr="00F86FCD">
        <w:tc>
          <w:tcPr>
            <w:tcW w:w="1943"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Com</w:t>
            </w:r>
          </w:p>
        </w:tc>
        <w:tc>
          <w:tcPr>
            <w:tcW w:w="2121"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tcBorders>
              <w:bottom w:val="single" w:sz="4" w:space="0" w:color="auto"/>
            </w:tcBorders>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Коментар</w:t>
            </w:r>
          </w:p>
        </w:tc>
      </w:tr>
      <w:tr w:rsidR="004D6580" w:rsidRPr="0048096B"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Конкурс на заміщення вакантної посади [KNK]</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TREB</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Вимоги до кандидатів</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MEMB</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Члени комісії</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PROT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протоколу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Результат конкурсу</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Закордонні відрядження [ZKM]</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COUNTRY</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C,50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Країна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ADDR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Повна адреса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GOAL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Мета відрядження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PRK_DAT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наказу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PRK_NMR</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наказу</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Спец. Перевірка [SPP]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DAT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перевірки</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OSN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Підстава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PRT</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Номер протоколу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RES</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Результат</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Депутатська діяльність [DEP]</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lastRenderedPageBreak/>
              <w:t>END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VID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Вид діяльності</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COM</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Коментар</w:t>
            </w:r>
          </w:p>
        </w:tc>
      </w:tr>
      <w:tr w:rsidR="004D6580" w:rsidRPr="00F86FCD" w:rsidTr="00F86FCD">
        <w:tc>
          <w:tcPr>
            <w:tcW w:w="9639" w:type="dxa"/>
            <w:gridSpan w:val="3"/>
            <w:shd w:val="clear" w:color="auto" w:fill="auto"/>
          </w:tcPr>
          <w:p w:rsidR="004D6580" w:rsidRPr="00F86FCD" w:rsidRDefault="004D6580" w:rsidP="004729DC">
            <w:pPr>
              <w:pStyle w:val="aff7"/>
              <w:rPr>
                <w:rFonts w:ascii="Times New Roman" w:eastAsia="Batang" w:hAnsi="Times New Roman"/>
                <w:b/>
                <w:szCs w:val="24"/>
                <w:lang w:val="uk-UA"/>
              </w:rPr>
            </w:pPr>
            <w:r w:rsidRPr="00F86FCD">
              <w:rPr>
                <w:rFonts w:ascii="Times New Roman" w:eastAsia="Batang" w:hAnsi="Times New Roman"/>
                <w:b/>
                <w:szCs w:val="24"/>
                <w:lang w:val="uk-UA"/>
              </w:rPr>
              <w:t>Громадська діяльність [GDL]</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TN</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Табельний номер працівника</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SE</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N,10</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Структурна одиниця [SO]</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BEG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початку</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END</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Дата кінця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ORG</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Організація</w:t>
            </w:r>
          </w:p>
        </w:tc>
      </w:tr>
      <w:tr w:rsidR="004D6580" w:rsidRPr="00F86FCD" w:rsidTr="00F86FCD">
        <w:tc>
          <w:tcPr>
            <w:tcW w:w="1943"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DOL</w:t>
            </w:r>
          </w:p>
        </w:tc>
        <w:tc>
          <w:tcPr>
            <w:tcW w:w="2121"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C,255</w:t>
            </w:r>
          </w:p>
        </w:tc>
        <w:tc>
          <w:tcPr>
            <w:tcW w:w="5575" w:type="dxa"/>
            <w:shd w:val="clear" w:color="auto" w:fill="auto"/>
          </w:tcPr>
          <w:p w:rsidR="004D6580" w:rsidRPr="00F86FCD" w:rsidRDefault="004D6580" w:rsidP="004729DC">
            <w:pPr>
              <w:pStyle w:val="aff7"/>
              <w:rPr>
                <w:rFonts w:ascii="Times New Roman" w:eastAsia="Batang" w:hAnsi="Times New Roman"/>
                <w:szCs w:val="24"/>
                <w:lang w:val="uk-UA"/>
              </w:rPr>
            </w:pPr>
            <w:r w:rsidRPr="00F86FCD">
              <w:rPr>
                <w:rFonts w:ascii="Times New Roman" w:eastAsia="Batang" w:hAnsi="Times New Roman"/>
                <w:szCs w:val="24"/>
                <w:lang w:val="uk-UA"/>
              </w:rPr>
              <w:t>Посада</w:t>
            </w:r>
          </w:p>
        </w:tc>
      </w:tr>
    </w:tbl>
    <w:p w:rsidR="004D6580" w:rsidRPr="001B5F5E" w:rsidRDefault="004D6580" w:rsidP="004D6580">
      <w:pPr>
        <w:pStyle w:val="aff7"/>
        <w:ind w:firstLine="567"/>
        <w:jc w:val="both"/>
        <w:rPr>
          <w:rFonts w:ascii="Times New Roman" w:hAnsi="Times New Roman"/>
          <w:sz w:val="26"/>
          <w:szCs w:val="26"/>
          <w:lang w:val="uk-UA"/>
        </w:rPr>
      </w:pPr>
    </w:p>
    <w:p w:rsidR="008937C1" w:rsidRPr="001B5F5E" w:rsidRDefault="008937C1" w:rsidP="001B5F5E">
      <w:pPr>
        <w:jc w:val="center"/>
        <w:rPr>
          <w:rFonts w:ascii="Times New Roman" w:hAnsi="Times New Roman"/>
          <w:sz w:val="26"/>
          <w:szCs w:val="26"/>
          <w:lang w:val="uk-UA"/>
        </w:rPr>
      </w:pPr>
      <w:bookmarkStart w:id="226" w:name="_Toc465244288"/>
      <w:r w:rsidRPr="001B5F5E">
        <w:rPr>
          <w:rFonts w:ascii="Times New Roman" w:hAnsi="Times New Roman"/>
          <w:sz w:val="26"/>
          <w:szCs w:val="26"/>
          <w:lang w:val="uk-UA"/>
        </w:rPr>
        <w:t xml:space="preserve">Таблиця </w:t>
      </w:r>
      <w:r w:rsidR="00687164" w:rsidRPr="001B5F5E">
        <w:rPr>
          <w:rFonts w:ascii="Times New Roman" w:hAnsi="Times New Roman"/>
          <w:sz w:val="26"/>
          <w:szCs w:val="26"/>
          <w:lang w:val="uk-UA"/>
        </w:rPr>
        <w:fldChar w:fldCharType="begin"/>
      </w:r>
      <w:r w:rsidRPr="001B5F5E">
        <w:rPr>
          <w:rFonts w:ascii="Times New Roman" w:hAnsi="Times New Roman"/>
          <w:sz w:val="26"/>
          <w:szCs w:val="26"/>
          <w:lang w:val="uk-UA"/>
        </w:rPr>
        <w:instrText xml:space="preserve"> SEQ Таблица \* ARABIC </w:instrText>
      </w:r>
      <w:r w:rsidR="00687164" w:rsidRPr="001B5F5E">
        <w:rPr>
          <w:rFonts w:ascii="Times New Roman" w:hAnsi="Times New Roman"/>
          <w:sz w:val="26"/>
          <w:szCs w:val="26"/>
          <w:lang w:val="uk-UA"/>
        </w:rPr>
        <w:fldChar w:fldCharType="separate"/>
      </w:r>
      <w:r w:rsidR="00CE6201">
        <w:rPr>
          <w:rFonts w:ascii="Times New Roman" w:hAnsi="Times New Roman"/>
          <w:noProof/>
          <w:sz w:val="26"/>
          <w:szCs w:val="26"/>
          <w:lang w:val="uk-UA"/>
        </w:rPr>
        <w:t>4</w:t>
      </w:r>
      <w:r w:rsidR="00687164" w:rsidRPr="001B5F5E">
        <w:rPr>
          <w:rFonts w:ascii="Times New Roman" w:hAnsi="Times New Roman"/>
          <w:sz w:val="26"/>
          <w:szCs w:val="26"/>
          <w:lang w:val="uk-UA"/>
        </w:rPr>
        <w:fldChar w:fldCharType="end"/>
      </w:r>
      <w:r w:rsidRPr="001B5F5E">
        <w:rPr>
          <w:rFonts w:ascii="Times New Roman" w:hAnsi="Times New Roman"/>
          <w:sz w:val="26"/>
          <w:szCs w:val="26"/>
          <w:lang w:val="uk-UA"/>
        </w:rPr>
        <w:t xml:space="preserve">. Опис документів та довідників підсистеми </w:t>
      </w:r>
      <w:r w:rsidRPr="001B5F5E">
        <w:rPr>
          <w:rFonts w:ascii="Times New Roman" w:hAnsi="Times New Roman"/>
          <w:sz w:val="26"/>
          <w:szCs w:val="26"/>
          <w:lang w:val="uk-UA"/>
        </w:rPr>
        <w:br/>
        <w:t>«Бухгалтерський та податковий облік»</w:t>
      </w:r>
      <w:bookmarkEnd w:id="226"/>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019"/>
        <w:gridCol w:w="986"/>
        <w:gridCol w:w="1896"/>
        <w:gridCol w:w="4738"/>
      </w:tblGrid>
      <w:tr w:rsidR="004D6580" w:rsidRPr="008937C1" w:rsidTr="008937C1">
        <w:trPr>
          <w:trHeight w:val="300"/>
          <w:tblHeader/>
          <w:tblCellSpacing w:w="0" w:type="dxa"/>
        </w:trPr>
        <w:tc>
          <w:tcPr>
            <w:tcW w:w="2019" w:type="dxa"/>
            <w:vAlign w:val="center"/>
            <w:hideMark/>
          </w:tcPr>
          <w:p w:rsidR="004D6580" w:rsidRPr="00346AF9" w:rsidRDefault="004D6580" w:rsidP="0099231F">
            <w:pPr>
              <w:spacing w:before="120"/>
              <w:ind w:firstLine="567"/>
              <w:jc w:val="center"/>
              <w:rPr>
                <w:rFonts w:ascii="Times New Roman" w:hAnsi="Times New Roman"/>
                <w:color w:val="000000"/>
                <w:lang w:val="uk-UA" w:eastAsia="uk-UA"/>
              </w:rPr>
            </w:pPr>
            <w:r w:rsidRPr="00346AF9">
              <w:rPr>
                <w:rFonts w:ascii="Times New Roman" w:hAnsi="Times New Roman"/>
                <w:b/>
                <w:bCs/>
                <w:color w:val="000000"/>
                <w:lang w:val="uk-UA" w:eastAsia="uk-UA"/>
              </w:rPr>
              <w:t>Ім’я поля</w:t>
            </w:r>
          </w:p>
        </w:tc>
        <w:tc>
          <w:tcPr>
            <w:tcW w:w="986" w:type="dxa"/>
            <w:vAlign w:val="center"/>
            <w:hideMark/>
          </w:tcPr>
          <w:p w:rsidR="004D6580" w:rsidRPr="00346AF9" w:rsidRDefault="004D6580" w:rsidP="0099231F">
            <w:pPr>
              <w:spacing w:before="120"/>
              <w:jc w:val="center"/>
              <w:rPr>
                <w:rFonts w:ascii="Times New Roman" w:hAnsi="Times New Roman"/>
                <w:color w:val="000000"/>
                <w:lang w:val="uk-UA" w:eastAsia="uk-UA"/>
              </w:rPr>
            </w:pPr>
            <w:r w:rsidRPr="00346AF9">
              <w:rPr>
                <w:rFonts w:ascii="Times New Roman" w:hAnsi="Times New Roman"/>
                <w:b/>
                <w:bCs/>
                <w:color w:val="000000"/>
                <w:lang w:val="uk-UA" w:eastAsia="uk-UA"/>
              </w:rPr>
              <w:t>Тип поля</w:t>
            </w:r>
          </w:p>
        </w:tc>
        <w:tc>
          <w:tcPr>
            <w:tcW w:w="1896" w:type="dxa"/>
            <w:vAlign w:val="center"/>
            <w:hideMark/>
          </w:tcPr>
          <w:p w:rsidR="004D6580" w:rsidRPr="00346AF9" w:rsidRDefault="004D6580" w:rsidP="0099231F">
            <w:pPr>
              <w:spacing w:before="120"/>
              <w:jc w:val="center"/>
              <w:rPr>
                <w:rFonts w:ascii="Times New Roman" w:hAnsi="Times New Roman"/>
                <w:color w:val="000000"/>
                <w:lang w:val="uk-UA" w:eastAsia="uk-UA"/>
              </w:rPr>
            </w:pPr>
            <w:r w:rsidRPr="00346AF9">
              <w:rPr>
                <w:rFonts w:ascii="Times New Roman" w:hAnsi="Times New Roman"/>
                <w:b/>
                <w:bCs/>
                <w:color w:val="000000"/>
                <w:lang w:val="uk-UA" w:eastAsia="uk-UA"/>
              </w:rPr>
              <w:t>Розмір поля</w:t>
            </w:r>
          </w:p>
        </w:tc>
        <w:tc>
          <w:tcPr>
            <w:tcW w:w="4738" w:type="dxa"/>
            <w:vAlign w:val="center"/>
            <w:hideMark/>
          </w:tcPr>
          <w:p w:rsidR="004D6580" w:rsidRPr="00346AF9" w:rsidRDefault="004D6580" w:rsidP="0099231F">
            <w:pPr>
              <w:spacing w:before="120"/>
              <w:jc w:val="center"/>
              <w:rPr>
                <w:rFonts w:ascii="Times New Roman" w:hAnsi="Times New Roman"/>
                <w:color w:val="000000"/>
                <w:lang w:val="uk-UA" w:eastAsia="uk-UA"/>
              </w:rPr>
            </w:pPr>
            <w:r w:rsidRPr="00346AF9">
              <w:rPr>
                <w:rFonts w:ascii="Times New Roman" w:hAnsi="Times New Roman"/>
                <w:b/>
                <w:bCs/>
                <w:color w:val="000000"/>
                <w:lang w:val="uk-UA" w:eastAsia="uk-UA"/>
              </w:rPr>
              <w:t>Опис</w:t>
            </w:r>
          </w:p>
        </w:tc>
      </w:tr>
      <w:tr w:rsidR="004D6580" w:rsidRPr="0048096B" w:rsidTr="008937C1">
        <w:trPr>
          <w:trHeight w:val="300"/>
          <w:tblCellSpacing w:w="0" w:type="dxa"/>
        </w:trPr>
        <w:tc>
          <w:tcPr>
            <w:tcW w:w="9639" w:type="dxa"/>
            <w:gridSpan w:val="4"/>
            <w:vAlign w:val="center"/>
          </w:tcPr>
          <w:p w:rsidR="004D6580" w:rsidRPr="00346AF9" w:rsidRDefault="004D6580" w:rsidP="0099231F">
            <w:pPr>
              <w:spacing w:before="120"/>
              <w:ind w:firstLine="567"/>
              <w:jc w:val="both"/>
              <w:rPr>
                <w:rFonts w:ascii="Times New Roman" w:hAnsi="Times New Roman"/>
                <w:b/>
                <w:bCs/>
                <w:color w:val="000000"/>
                <w:lang w:val="uk-UA" w:eastAsia="uk-UA"/>
              </w:rPr>
            </w:pPr>
            <w:r w:rsidRPr="00346AF9">
              <w:rPr>
                <w:rFonts w:ascii="Times New Roman" w:hAnsi="Times New Roman"/>
                <w:b/>
                <w:lang w:val="uk-UA"/>
              </w:rPr>
              <w:t>Довідник плану рахунків  [PL_SCH]</w:t>
            </w:r>
          </w:p>
        </w:tc>
      </w:tr>
      <w:tr w:rsidR="004D6580" w:rsidRPr="008937C1" w:rsidTr="008937C1">
        <w:trPr>
          <w:trHeight w:val="300"/>
          <w:tblCellSpacing w:w="0" w:type="dxa"/>
        </w:trPr>
        <w:tc>
          <w:tcPr>
            <w:tcW w:w="2019" w:type="dxa"/>
            <w:vAlign w:val="center"/>
            <w:hideMark/>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SprPls_Sch</w:t>
            </w:r>
          </w:p>
        </w:tc>
        <w:tc>
          <w:tcPr>
            <w:tcW w:w="986" w:type="dxa"/>
            <w:vAlign w:val="center"/>
            <w:hideMark/>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vAlign w:val="center"/>
            <w:hideMark/>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50</w:t>
            </w:r>
          </w:p>
        </w:tc>
        <w:tc>
          <w:tcPr>
            <w:tcW w:w="4738" w:type="dxa"/>
            <w:vAlign w:val="center"/>
            <w:hideMark/>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рахунка</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SprPls_Rcd</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рахунка</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SprPls_RcdPar</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рахунка основи</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SprPls_Nm</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150</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рахунку</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SprPls_Type</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6</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Тип рахунку (балансовий/забалансовий)</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ANL_Level</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Рівень аналітики</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ANL_COD_SPR</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аналітичного довідника</w:t>
            </w:r>
          </w:p>
        </w:tc>
      </w:tr>
      <w:tr w:rsidR="004D6580" w:rsidRPr="00346AF9" w:rsidTr="008937C1">
        <w:trPr>
          <w:trHeight w:val="300"/>
          <w:tblCellSpacing w:w="0" w:type="dxa"/>
        </w:trPr>
        <w:tc>
          <w:tcPr>
            <w:tcW w:w="9639" w:type="dxa"/>
            <w:gridSpan w:val="4"/>
            <w:vAlign w:val="center"/>
          </w:tcPr>
          <w:p w:rsidR="004D6580" w:rsidRPr="00346AF9" w:rsidRDefault="004D6580" w:rsidP="0099231F">
            <w:pPr>
              <w:spacing w:before="120"/>
              <w:ind w:firstLine="567"/>
              <w:jc w:val="both"/>
              <w:rPr>
                <w:rFonts w:ascii="Times New Roman" w:hAnsi="Times New Roman"/>
                <w:color w:val="000000"/>
                <w:lang w:val="uk-UA" w:eastAsia="uk-UA"/>
              </w:rPr>
            </w:pPr>
            <w:r w:rsidRPr="00346AF9">
              <w:rPr>
                <w:rFonts w:ascii="Times New Roman" w:hAnsi="Times New Roman"/>
                <w:b/>
                <w:lang w:val="uk-UA"/>
              </w:rPr>
              <w:t>Аналітичний  довідник</w:t>
            </w:r>
            <w:r w:rsidRPr="00346AF9">
              <w:rPr>
                <w:rFonts w:ascii="Times New Roman" w:hAnsi="Times New Roman"/>
                <w:lang w:val="uk-UA"/>
              </w:rPr>
              <w:t xml:space="preserve"> </w:t>
            </w:r>
            <w:r w:rsidRPr="00346AF9">
              <w:rPr>
                <w:rFonts w:ascii="Times New Roman" w:hAnsi="Times New Roman"/>
                <w:b/>
                <w:lang w:val="uk-UA"/>
              </w:rPr>
              <w:t>[ANL_SPR]</w:t>
            </w:r>
          </w:p>
        </w:tc>
      </w:tr>
      <w:tr w:rsidR="004D6580" w:rsidRPr="00346AF9" w:rsidTr="008937C1">
        <w:trPr>
          <w:trHeight w:val="300"/>
          <w:tblCellSpacing w:w="0" w:type="dxa"/>
        </w:trPr>
        <w:tc>
          <w:tcPr>
            <w:tcW w:w="2019" w:type="dxa"/>
            <w:vAlign w:val="center"/>
            <w:hideMark/>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ANL_RCD</w:t>
            </w:r>
          </w:p>
        </w:tc>
        <w:tc>
          <w:tcPr>
            <w:tcW w:w="986" w:type="dxa"/>
            <w:vAlign w:val="center"/>
            <w:hideMark/>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hideMark/>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hideMark/>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аналітичного Довідника</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ANL_CD</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значення</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ANL_NM</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256</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строки Довідника (значення)</w:t>
            </w:r>
          </w:p>
        </w:tc>
      </w:tr>
      <w:tr w:rsidR="004D6580" w:rsidRPr="0048096B" w:rsidTr="008937C1">
        <w:trPr>
          <w:trHeight w:val="300"/>
          <w:tblCellSpacing w:w="0" w:type="dxa"/>
        </w:trPr>
        <w:tc>
          <w:tcPr>
            <w:tcW w:w="9639" w:type="dxa"/>
            <w:gridSpan w:val="4"/>
            <w:vAlign w:val="center"/>
          </w:tcPr>
          <w:p w:rsidR="004D6580" w:rsidRPr="00346AF9" w:rsidRDefault="004D6580" w:rsidP="0099231F">
            <w:pPr>
              <w:spacing w:before="120"/>
              <w:ind w:firstLine="567"/>
              <w:jc w:val="both"/>
              <w:rPr>
                <w:rFonts w:ascii="Times New Roman" w:hAnsi="Times New Roman"/>
                <w:color w:val="000000"/>
                <w:lang w:val="uk-UA" w:eastAsia="uk-UA"/>
              </w:rPr>
            </w:pPr>
            <w:r w:rsidRPr="00346AF9">
              <w:rPr>
                <w:rFonts w:ascii="Times New Roman" w:hAnsi="Times New Roman"/>
                <w:b/>
                <w:lang w:val="uk-UA"/>
              </w:rPr>
              <w:t>Залишки по плану рахунків</w:t>
            </w:r>
            <w:r w:rsidRPr="00346AF9">
              <w:rPr>
                <w:rFonts w:ascii="Times New Roman" w:hAnsi="Times New Roman"/>
                <w:lang w:val="uk-UA"/>
              </w:rPr>
              <w:t xml:space="preserve">  </w:t>
            </w:r>
            <w:r w:rsidRPr="00346AF9">
              <w:rPr>
                <w:rFonts w:ascii="Times New Roman" w:hAnsi="Times New Roman"/>
                <w:b/>
                <w:lang w:val="uk-UA"/>
              </w:rPr>
              <w:t>[OST_PL_SCH]</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OST_SCH_NM</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50</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рахунка</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OST_ANL_COD</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аналітичного довідника</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OST_ANL_CD</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значення аналітичного довідника</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OST_ANL_SUM</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9,2</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Сума залишку</w:t>
            </w:r>
          </w:p>
        </w:tc>
      </w:tr>
      <w:tr w:rsidR="004D6580" w:rsidRPr="00346AF9" w:rsidTr="008937C1">
        <w:trPr>
          <w:trHeight w:val="300"/>
          <w:tblCellSpacing w:w="0" w:type="dxa"/>
        </w:trPr>
        <w:tc>
          <w:tcPr>
            <w:tcW w:w="9639" w:type="dxa"/>
            <w:gridSpan w:val="4"/>
            <w:vAlign w:val="center"/>
          </w:tcPr>
          <w:p w:rsidR="004D6580" w:rsidRPr="00346AF9" w:rsidRDefault="004D6580" w:rsidP="0099231F">
            <w:pPr>
              <w:spacing w:before="120"/>
              <w:ind w:firstLine="567"/>
              <w:jc w:val="both"/>
              <w:rPr>
                <w:rFonts w:ascii="Times New Roman" w:hAnsi="Times New Roman"/>
                <w:b/>
                <w:color w:val="000000"/>
                <w:lang w:val="uk-UA" w:eastAsia="uk-UA"/>
              </w:rPr>
            </w:pPr>
            <w:r w:rsidRPr="00346AF9">
              <w:rPr>
                <w:rFonts w:ascii="Times New Roman" w:hAnsi="Times New Roman"/>
                <w:b/>
                <w:lang w:val="uk-UA"/>
              </w:rPr>
              <w:t>Види валют [Vid_val]</w:t>
            </w:r>
          </w:p>
        </w:tc>
      </w:tr>
      <w:tr w:rsidR="004D6580" w:rsidRPr="00346AF9" w:rsidTr="008937C1">
        <w:trPr>
          <w:trHeight w:val="300"/>
          <w:tblCellSpacing w:w="0" w:type="dxa"/>
        </w:trPr>
        <w:tc>
          <w:tcPr>
            <w:tcW w:w="2019"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ISVL_CD</w:t>
            </w:r>
          </w:p>
        </w:tc>
        <w:tc>
          <w:tcPr>
            <w:tcW w:w="98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w:t>
            </w:r>
          </w:p>
        </w:tc>
        <w:tc>
          <w:tcPr>
            <w:tcW w:w="4738" w:type="dxa"/>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валюти</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ISVL_NM</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50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валюти</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ISVL_CDN</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Числовий код валюти</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spacing w:before="120"/>
              <w:ind w:firstLine="567"/>
              <w:jc w:val="both"/>
              <w:rPr>
                <w:rFonts w:ascii="Times New Roman" w:hAnsi="Times New Roman"/>
                <w:b/>
                <w:color w:val="000000"/>
                <w:lang w:val="uk-UA" w:eastAsia="uk-UA"/>
              </w:rPr>
            </w:pPr>
            <w:r w:rsidRPr="00346AF9">
              <w:rPr>
                <w:rFonts w:ascii="Times New Roman" w:hAnsi="Times New Roman"/>
                <w:b/>
                <w:lang w:val="uk-UA"/>
              </w:rPr>
              <w:lastRenderedPageBreak/>
              <w:t>Довідник банків [Spr_bank]</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BankR_MFO</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12</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Код(МФО) банку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BankR_Nm</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50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BankR_RepNm</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60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Повне найменування для звітів</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spacing w:before="120"/>
              <w:ind w:firstLine="567"/>
              <w:jc w:val="both"/>
              <w:rPr>
                <w:rFonts w:ascii="Times New Roman" w:hAnsi="Times New Roman"/>
                <w:b/>
                <w:color w:val="000000"/>
                <w:lang w:val="uk-UA" w:eastAsia="uk-UA"/>
              </w:rPr>
            </w:pPr>
            <w:r w:rsidRPr="00346AF9">
              <w:rPr>
                <w:rFonts w:ascii="Times New Roman" w:hAnsi="Times New Roman"/>
                <w:b/>
                <w:lang w:val="uk-UA"/>
              </w:rPr>
              <w:t>Довідник контрагентів [Spr_kntr]</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PtnI_FzYr</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Признак фізичної(1)/юридичної(0) особи</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PtnI_Cd</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контрагенту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PtnI_CdOKPO</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ЕДРПОУ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PtnI_Inn</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ІПП(код платника податків)</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PtnI_NumP</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240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Повне найменування або кім видано паспорт</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PtnI_NmSh</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15</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або П.І.Б.</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PtnIBnk_MFO</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12</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МФО банка розрахункового  рахунка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PtnIBnk_SchRch</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розрахункового  рахунка</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spacing w:before="120"/>
              <w:ind w:firstLine="567"/>
              <w:jc w:val="both"/>
              <w:rPr>
                <w:rFonts w:ascii="Times New Roman" w:hAnsi="Times New Roman"/>
                <w:b/>
                <w:color w:val="000000"/>
                <w:lang w:val="uk-UA" w:eastAsia="uk-UA"/>
              </w:rPr>
            </w:pPr>
            <w:r w:rsidRPr="00346AF9">
              <w:rPr>
                <w:rFonts w:ascii="Times New Roman" w:hAnsi="Times New Roman"/>
                <w:b/>
                <w:color w:val="000000"/>
                <w:lang w:val="uk-UA" w:eastAsia="uk-UA"/>
              </w:rPr>
              <w:t>Картотека договорів [Krt_dog]</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Dog_PN</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Порядковий номер</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Dog_DtDog</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Date</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Дата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Dog_Num</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Сhar</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20</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Dog_Тр</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Сhar</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Тип договору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Dog_PtnCD</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контрагента [Spr_kntr]</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Dog_DatBeg</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Date</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Дата початку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Dog_DatEnd</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Date</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Дата кінця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Dog_DatReg</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Date</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Дата реєстрації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Dog_Sym</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21,6</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Сума по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Dog_Val</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Сhar</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Валюта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Dog_Cmt</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Сhar</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250</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Коментар до договору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 _Sch</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25</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Рахунок оплати договору</w:t>
            </w:r>
          </w:p>
        </w:tc>
      </w:tr>
      <w:tr w:rsidR="004D6580" w:rsidRPr="0048096B"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hAnsi="Times New Roman"/>
                <w:b/>
                <w:szCs w:val="24"/>
                <w:lang w:val="uk-UA"/>
              </w:rPr>
              <w:t>Залишки по договорах [OST_Krt_dog]</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Dog_OST_NUM</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Порядковий номер договору [Krt_dog]</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DOG_OST_SUM</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12,2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Сума заборгованості/переплати по договору</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b/>
                <w:szCs w:val="24"/>
                <w:lang w:val="uk-UA"/>
              </w:rPr>
            </w:pPr>
            <w:r w:rsidRPr="00346AF9">
              <w:rPr>
                <w:rFonts w:ascii="Times New Roman" w:hAnsi="Times New Roman"/>
                <w:b/>
                <w:szCs w:val="24"/>
                <w:lang w:val="uk-UA"/>
              </w:rPr>
              <w:t>Довідник КПКВ  [Spr_KPKV]</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lastRenderedPageBreak/>
              <w:t>KPK</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7</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KFK</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КФК</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NAMEP</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250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hAnsi="Times New Roman"/>
                <w:szCs w:val="24"/>
                <w:lang w:val="uk-UA"/>
              </w:rPr>
              <w:t>Довідник джерел фінансування (Класифікатор доходів бюджету) [Spr_IF]</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KFK</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NAMEK</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250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spacing w:before="120"/>
              <w:jc w:val="both"/>
              <w:rPr>
                <w:rFonts w:ascii="Times New Roman" w:hAnsi="Times New Roman"/>
                <w:b/>
                <w:color w:val="000000"/>
                <w:lang w:val="uk-UA" w:eastAsia="uk-UA"/>
              </w:rPr>
            </w:pPr>
            <w:r w:rsidRPr="00346AF9">
              <w:rPr>
                <w:rFonts w:ascii="Times New Roman" w:hAnsi="Times New Roman"/>
                <w:b/>
                <w:lang w:val="uk-UA"/>
              </w:rPr>
              <w:t>Рахунки організації [Sch_predpr]</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Npp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short</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за порядком</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Sch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25</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рахунку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Bank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МФО Банку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Type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num</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short</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Тип рахунку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Cmt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50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Коментар до рахунку  (Призначення)</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CdUGKU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Код УГКУ для казначейського рахунку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NmUGKU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255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Найменування УГКУ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CdBdg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10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Код Бюджет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NmBdg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255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Найменування Бюджет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CdKVK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3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Код КВК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NmKVK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255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Найменування КВК  </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CdKPKR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7</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КПКР   довідник   [Spr_KPKV]</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CdFND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Код Фонд (Мережа)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NmFND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255</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Найменування Фонд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CdRecv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5</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Код отримувача (Мережа)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LevKl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Ступень  клієнта (Мережа)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CdKFK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6</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Код КФК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NmKFK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255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Найменування КФК  </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CdIFN           </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30       </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джерела фінансування , довідник [Spr_IF]</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ValCd</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Валюта [Vid_val]</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Sch_Pl_Sch</w:t>
            </w:r>
          </w:p>
        </w:tc>
        <w:tc>
          <w:tcPr>
            <w:tcW w:w="98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char</w:t>
            </w:r>
          </w:p>
        </w:tc>
        <w:tc>
          <w:tcPr>
            <w:tcW w:w="1896"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10</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Рахунок  по плану рахунків</w:t>
            </w:r>
          </w:p>
        </w:tc>
      </w:tr>
      <w:tr w:rsidR="004D6580" w:rsidRPr="0048096B"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b/>
                <w:szCs w:val="24"/>
                <w:lang w:val="uk-UA"/>
              </w:rPr>
            </w:pPr>
            <w:r w:rsidRPr="00346AF9">
              <w:rPr>
                <w:rFonts w:ascii="Times New Roman" w:hAnsi="Times New Roman"/>
                <w:b/>
                <w:szCs w:val="24"/>
                <w:lang w:val="uk-UA"/>
              </w:rPr>
              <w:t>Реестр обязательств распорядителей средств [RUORS]</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lastRenderedPageBreak/>
              <w:t>DATER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Дата внесення документа в реєстр</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NREE</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5</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реєстра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NP</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п/д</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NDOC</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16</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DATEDOC</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Дата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RRAX</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Реєстраційний рахунок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EDRPOUR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ЄДРПОУ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NAMER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Назва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KEKV</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КЕКВ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15,2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Сума , всього</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SO</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15,2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Попередня оплата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EDRPOUK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ЄДРПОУ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POLUT</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Назва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виду коштів</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NOTE</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20</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Інші істотні умови</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DATETERM</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Строк дії угоди</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Predm</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100</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Предмет зобов'язання (не обов'язково заповнювати)</w:t>
            </w:r>
          </w:p>
        </w:tc>
      </w:tr>
      <w:tr w:rsidR="004D6580" w:rsidRPr="0048096B"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b/>
                <w:szCs w:val="24"/>
                <w:lang w:val="uk-UA"/>
              </w:rPr>
            </w:pPr>
            <w:r w:rsidRPr="00346AF9">
              <w:rPr>
                <w:rFonts w:ascii="Times New Roman" w:hAnsi="Times New Roman"/>
                <w:b/>
                <w:szCs w:val="24"/>
                <w:lang w:val="uk-UA"/>
              </w:rPr>
              <w:t>Реєстр фінансових зобов’язань розпорядника коштів [RFORS]</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DATER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Дата внесення документа в реєстр</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NREE</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5</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реєстру</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NP</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п/д</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NDOC</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16</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DATEDOC</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Дата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DATEDOCF</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Дата документа фін. зобов’язання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NDOCF</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16</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документа фін. зобов’язання</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RRAX</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Реєстраційний рахунок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EDRPOUR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ЄДРПОУ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NAMER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KEKV</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КЕКВ </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lastRenderedPageBreak/>
              <w:t>S</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15,2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Сума , всього</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SO</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15,2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Попередня оплата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EDRPOUK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ЄДРПОУ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POLUT</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MFOK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банку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NAZB</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банка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NLSK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Рахунок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виду коштів</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NOTE</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Примітка</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DATERZ</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 xml:space="preserve">Дата внесення зобов’язання в реєстр </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NPRZ</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п/п в реєстр зобов’язань</w:t>
            </w:r>
          </w:p>
        </w:tc>
      </w:tr>
      <w:tr w:rsidR="004D6580" w:rsidRPr="00346AF9" w:rsidTr="008937C1">
        <w:trPr>
          <w:trHeight w:val="300"/>
          <w:tblCellSpacing w:w="0" w:type="dxa"/>
        </w:trPr>
        <w:tc>
          <w:tcPr>
            <w:tcW w:w="9639" w:type="dxa"/>
            <w:gridSpan w:val="4"/>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b/>
                <w:szCs w:val="24"/>
                <w:lang w:val="uk-UA"/>
              </w:rPr>
            </w:pPr>
            <w:r w:rsidRPr="00346AF9">
              <w:rPr>
                <w:rFonts w:ascii="Times New Roman" w:hAnsi="Times New Roman"/>
                <w:b/>
                <w:szCs w:val="24"/>
                <w:lang w:val="uk-UA"/>
              </w:rPr>
              <w:t>Виписка розрахункового  рахунка [Vipiska]</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CBNU_VAL</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w:t>
            </w:r>
          </w:p>
        </w:tc>
        <w:tc>
          <w:tcPr>
            <w:tcW w:w="4738"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валюти [Vid_val]</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vAlign w:val="center"/>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OPRDAT</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Дата операції</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OP</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операції  0-расхід 1-прихід</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SCBN_TPDOCB</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Тип документу (П/Д, ВхП/Д) /програмно</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ND</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10</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платіжного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Дата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NLSA</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Реєстраційний рахунок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MFOP</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банка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KOKPOR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ЄДРПОУ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NAMER</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платника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17,2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Сума операції, всього</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KEKV</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КЕКВ 1</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S1</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17,2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Сума по КЕКВу 1</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KEKV1</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КЕКВ 2</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S2</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17,2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Сума по КЕКВу 2</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KEKV2</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КЕКВ 3</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S3</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17,2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Сума по КЕКВу 3</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KEKV3</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КЕКВ 4</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lastRenderedPageBreak/>
              <w:t>S4</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17,2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Сума по КЕКВу 4</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MFO</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9</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банка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NLSK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Рахунок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KOKPO</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14</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ЄДРПОУ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POLUT</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38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Найменування отримувача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SK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виду коштів</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VZK</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2</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Код виду документа</w:t>
            </w:r>
          </w:p>
        </w:tc>
      </w:tr>
      <w:tr w:rsidR="004D6580" w:rsidRPr="00346AF9"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NAZ</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160</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призначення платежу/операції поступлення</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NDOC</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C</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16</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Номер документа фінансового зобов’язання для платежу</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DATEDOC</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Дата документа фінансового зобов’язання для платежу</w:t>
            </w:r>
          </w:p>
        </w:tc>
      </w:tr>
      <w:tr w:rsidR="004D6580" w:rsidRPr="0048096B" w:rsidTr="008937C1">
        <w:trPr>
          <w:trHeight w:val="300"/>
          <w:tblCellSpacing w:w="0" w:type="dxa"/>
        </w:trPr>
        <w:tc>
          <w:tcPr>
            <w:tcW w:w="2019"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DATERZ</w:t>
            </w:r>
          </w:p>
        </w:tc>
        <w:tc>
          <w:tcPr>
            <w:tcW w:w="98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D</w:t>
            </w:r>
          </w:p>
        </w:tc>
        <w:tc>
          <w:tcPr>
            <w:tcW w:w="1896"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8</w:t>
            </w:r>
          </w:p>
        </w:tc>
        <w:tc>
          <w:tcPr>
            <w:tcW w:w="4738" w:type="dxa"/>
            <w:tcBorders>
              <w:top w:val="single" w:sz="4" w:space="0" w:color="auto"/>
              <w:left w:val="single" w:sz="4" w:space="0" w:color="auto"/>
              <w:bottom w:val="single" w:sz="4" w:space="0" w:color="auto"/>
              <w:right w:val="single" w:sz="4" w:space="0" w:color="auto"/>
            </w:tcBorders>
          </w:tcPr>
          <w:p w:rsidR="004D6580" w:rsidRPr="00346AF9" w:rsidRDefault="004D6580" w:rsidP="0099231F">
            <w:pPr>
              <w:pStyle w:val="aff7"/>
              <w:spacing w:before="120"/>
              <w:rPr>
                <w:rFonts w:ascii="Times New Roman" w:eastAsia="Batang" w:hAnsi="Times New Roman"/>
                <w:szCs w:val="24"/>
                <w:lang w:val="uk-UA"/>
              </w:rPr>
            </w:pPr>
            <w:r w:rsidRPr="00346AF9">
              <w:rPr>
                <w:rFonts w:ascii="Times New Roman" w:eastAsia="Batang" w:hAnsi="Times New Roman"/>
                <w:szCs w:val="24"/>
                <w:lang w:val="uk-UA"/>
              </w:rPr>
              <w:t>Дата реєстру фінансових зобов’язань  для платежу</w:t>
            </w:r>
          </w:p>
        </w:tc>
      </w:tr>
    </w:tbl>
    <w:p w:rsidR="000F2512" w:rsidRDefault="004D6580" w:rsidP="004D6580">
      <w:pPr>
        <w:ind w:firstLine="567"/>
        <w:jc w:val="both"/>
        <w:rPr>
          <w:lang w:val="uk-UA"/>
        </w:rPr>
      </w:pPr>
      <w:r w:rsidRPr="00207E7D">
        <w:rPr>
          <w:lang w:val="uk-UA"/>
        </w:rPr>
        <w:br w:type="page"/>
      </w:r>
    </w:p>
    <w:p w:rsidR="000F2512" w:rsidRPr="000A2D74" w:rsidRDefault="000F2512" w:rsidP="004D6580">
      <w:pPr>
        <w:ind w:firstLine="567"/>
        <w:jc w:val="both"/>
        <w:rPr>
          <w:rFonts w:ascii="Times New Roman" w:hAnsi="Times New Roman"/>
          <w:sz w:val="26"/>
          <w:szCs w:val="26"/>
          <w:lang w:val="uk-UA"/>
        </w:rPr>
      </w:pPr>
    </w:p>
    <w:p w:rsidR="000F2512" w:rsidRPr="001B5F5E" w:rsidRDefault="000F2512" w:rsidP="001B5F5E">
      <w:pPr>
        <w:jc w:val="center"/>
        <w:rPr>
          <w:rFonts w:ascii="Times New Roman" w:hAnsi="Times New Roman"/>
          <w:sz w:val="26"/>
          <w:szCs w:val="26"/>
          <w:lang w:val="uk-UA"/>
        </w:rPr>
      </w:pPr>
      <w:bookmarkStart w:id="227" w:name="_Toc465244289"/>
      <w:r w:rsidRPr="001B5F5E">
        <w:rPr>
          <w:rFonts w:ascii="Times New Roman" w:hAnsi="Times New Roman"/>
          <w:sz w:val="26"/>
          <w:szCs w:val="26"/>
          <w:lang w:val="uk-UA"/>
        </w:rPr>
        <w:t xml:space="preserve">Таблиця </w:t>
      </w:r>
      <w:r w:rsidR="00687164" w:rsidRPr="001B5F5E">
        <w:rPr>
          <w:rFonts w:ascii="Times New Roman" w:hAnsi="Times New Roman"/>
          <w:sz w:val="26"/>
          <w:szCs w:val="26"/>
          <w:lang w:val="uk-UA"/>
        </w:rPr>
        <w:fldChar w:fldCharType="begin"/>
      </w:r>
      <w:r w:rsidRPr="001B5F5E">
        <w:rPr>
          <w:rFonts w:ascii="Times New Roman" w:hAnsi="Times New Roman"/>
          <w:sz w:val="26"/>
          <w:szCs w:val="26"/>
          <w:lang w:val="uk-UA"/>
        </w:rPr>
        <w:instrText xml:space="preserve"> SEQ Таблица \* ARABIC </w:instrText>
      </w:r>
      <w:r w:rsidR="00687164" w:rsidRPr="001B5F5E">
        <w:rPr>
          <w:rFonts w:ascii="Times New Roman" w:hAnsi="Times New Roman"/>
          <w:sz w:val="26"/>
          <w:szCs w:val="26"/>
          <w:lang w:val="uk-UA"/>
        </w:rPr>
        <w:fldChar w:fldCharType="separate"/>
      </w:r>
      <w:r w:rsidR="00CE6201">
        <w:rPr>
          <w:rFonts w:ascii="Times New Roman" w:hAnsi="Times New Roman"/>
          <w:noProof/>
          <w:sz w:val="26"/>
          <w:szCs w:val="26"/>
          <w:lang w:val="uk-UA"/>
        </w:rPr>
        <w:t>5</w:t>
      </w:r>
      <w:r w:rsidR="00687164" w:rsidRPr="001B5F5E">
        <w:rPr>
          <w:rFonts w:ascii="Times New Roman" w:hAnsi="Times New Roman"/>
          <w:sz w:val="26"/>
          <w:szCs w:val="26"/>
          <w:lang w:val="uk-UA"/>
        </w:rPr>
        <w:fldChar w:fldCharType="end"/>
      </w:r>
      <w:r w:rsidRPr="001B5F5E">
        <w:rPr>
          <w:rFonts w:ascii="Times New Roman" w:hAnsi="Times New Roman"/>
          <w:sz w:val="26"/>
          <w:szCs w:val="26"/>
          <w:lang w:val="uk-UA"/>
        </w:rPr>
        <w:t xml:space="preserve">. Опис документів та довідників підсистеми </w:t>
      </w:r>
      <w:r w:rsidRPr="001B5F5E">
        <w:rPr>
          <w:rFonts w:ascii="Times New Roman" w:hAnsi="Times New Roman"/>
          <w:sz w:val="26"/>
          <w:szCs w:val="26"/>
          <w:lang w:val="uk-UA"/>
        </w:rPr>
        <w:br/>
        <w:t>«Облік основних засобів»</w:t>
      </w:r>
      <w:bookmarkEnd w:id="227"/>
    </w:p>
    <w:p w:rsidR="000F2512" w:rsidRPr="000A2D74" w:rsidRDefault="000F2512" w:rsidP="004D6580">
      <w:pPr>
        <w:ind w:firstLine="567"/>
        <w:jc w:val="both"/>
        <w:rPr>
          <w:rFonts w:ascii="Times New Roman" w:hAnsi="Times New Roman"/>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019"/>
        <w:gridCol w:w="986"/>
        <w:gridCol w:w="1896"/>
        <w:gridCol w:w="4738"/>
      </w:tblGrid>
      <w:tr w:rsidR="004D6580" w:rsidRPr="000F2512" w:rsidTr="000F2512">
        <w:trPr>
          <w:trHeight w:val="300"/>
          <w:tblHeader/>
          <w:tblCellSpacing w:w="0" w:type="dxa"/>
        </w:trPr>
        <w:tc>
          <w:tcPr>
            <w:tcW w:w="2113" w:type="dxa"/>
            <w:vAlign w:val="center"/>
            <w:hideMark/>
          </w:tcPr>
          <w:p w:rsidR="004D6580" w:rsidRPr="000F2512" w:rsidRDefault="004D6580" w:rsidP="004729DC">
            <w:pPr>
              <w:ind w:firstLine="567"/>
              <w:jc w:val="both"/>
              <w:rPr>
                <w:rFonts w:ascii="Times New Roman" w:hAnsi="Times New Roman"/>
                <w:color w:val="000000"/>
                <w:lang w:val="uk-UA" w:eastAsia="uk-UA"/>
              </w:rPr>
            </w:pPr>
            <w:r w:rsidRPr="000F2512">
              <w:rPr>
                <w:rFonts w:ascii="Times New Roman" w:hAnsi="Times New Roman"/>
                <w:b/>
                <w:bCs/>
                <w:color w:val="000000"/>
                <w:lang w:val="uk-UA" w:eastAsia="uk-UA"/>
              </w:rPr>
              <w:t>Ім’я поля</w:t>
            </w:r>
          </w:p>
        </w:tc>
        <w:tc>
          <w:tcPr>
            <w:tcW w:w="1030" w:type="dxa"/>
            <w:vAlign w:val="center"/>
            <w:hideMark/>
          </w:tcPr>
          <w:p w:rsidR="004D6580" w:rsidRPr="000F2512" w:rsidRDefault="004D6580" w:rsidP="000F2512">
            <w:pPr>
              <w:jc w:val="center"/>
              <w:rPr>
                <w:rFonts w:ascii="Times New Roman" w:hAnsi="Times New Roman"/>
                <w:color w:val="000000"/>
                <w:lang w:val="uk-UA" w:eastAsia="uk-UA"/>
              </w:rPr>
            </w:pPr>
            <w:r w:rsidRPr="000F2512">
              <w:rPr>
                <w:rFonts w:ascii="Times New Roman" w:hAnsi="Times New Roman"/>
                <w:b/>
                <w:bCs/>
                <w:color w:val="000000"/>
                <w:lang w:val="uk-UA" w:eastAsia="uk-UA"/>
              </w:rPr>
              <w:t>Тип поля</w:t>
            </w:r>
          </w:p>
        </w:tc>
        <w:tc>
          <w:tcPr>
            <w:tcW w:w="1984" w:type="dxa"/>
            <w:vAlign w:val="center"/>
            <w:hideMark/>
          </w:tcPr>
          <w:p w:rsidR="004D6580" w:rsidRPr="000F2512" w:rsidRDefault="004D6580" w:rsidP="000F2512">
            <w:pPr>
              <w:jc w:val="center"/>
              <w:rPr>
                <w:rFonts w:ascii="Times New Roman" w:hAnsi="Times New Roman"/>
                <w:color w:val="000000"/>
                <w:lang w:val="uk-UA" w:eastAsia="uk-UA"/>
              </w:rPr>
            </w:pPr>
            <w:r w:rsidRPr="000F2512">
              <w:rPr>
                <w:rFonts w:ascii="Times New Roman" w:hAnsi="Times New Roman"/>
                <w:b/>
                <w:bCs/>
                <w:color w:val="000000"/>
                <w:lang w:val="uk-UA" w:eastAsia="uk-UA"/>
              </w:rPr>
              <w:t>Розмір поля</w:t>
            </w:r>
          </w:p>
        </w:tc>
        <w:tc>
          <w:tcPr>
            <w:tcW w:w="4963" w:type="dxa"/>
            <w:vAlign w:val="center"/>
            <w:hideMark/>
          </w:tcPr>
          <w:p w:rsidR="004D6580" w:rsidRPr="000F2512" w:rsidRDefault="004D6580" w:rsidP="000F2512">
            <w:pPr>
              <w:jc w:val="center"/>
              <w:rPr>
                <w:rFonts w:ascii="Times New Roman" w:hAnsi="Times New Roman"/>
                <w:color w:val="000000"/>
                <w:lang w:val="uk-UA" w:eastAsia="uk-UA"/>
              </w:rPr>
            </w:pPr>
            <w:r w:rsidRPr="000F2512">
              <w:rPr>
                <w:rFonts w:ascii="Times New Roman" w:hAnsi="Times New Roman"/>
                <w:b/>
                <w:bCs/>
                <w:color w:val="000000"/>
                <w:lang w:val="uk-UA" w:eastAsia="uk-UA"/>
              </w:rPr>
              <w:t>Опис</w:t>
            </w:r>
          </w:p>
        </w:tc>
      </w:tr>
      <w:tr w:rsidR="004D6580" w:rsidRPr="000F2512" w:rsidTr="000F2512">
        <w:trPr>
          <w:trHeight w:val="300"/>
          <w:tblCellSpacing w:w="0" w:type="dxa"/>
        </w:trPr>
        <w:tc>
          <w:tcPr>
            <w:tcW w:w="10090" w:type="dxa"/>
            <w:gridSpan w:val="4"/>
            <w:tcBorders>
              <w:top w:val="single" w:sz="4" w:space="0" w:color="auto"/>
              <w:left w:val="single" w:sz="4" w:space="0" w:color="auto"/>
              <w:bottom w:val="single" w:sz="4" w:space="0" w:color="auto"/>
              <w:right w:val="single" w:sz="4" w:space="0" w:color="auto"/>
            </w:tcBorders>
          </w:tcPr>
          <w:p w:rsidR="004D6580" w:rsidRPr="000F2512" w:rsidRDefault="004D6580" w:rsidP="004729DC">
            <w:pPr>
              <w:pStyle w:val="aff7"/>
              <w:rPr>
                <w:rFonts w:ascii="Times New Roman" w:eastAsia="Batang" w:hAnsi="Times New Roman"/>
                <w:b/>
                <w:szCs w:val="24"/>
                <w:lang w:val="uk-UA"/>
              </w:rPr>
            </w:pPr>
            <w:r w:rsidRPr="000F2512">
              <w:rPr>
                <w:rFonts w:ascii="Times New Roman" w:hAnsi="Times New Roman"/>
                <w:b/>
                <w:szCs w:val="24"/>
                <w:lang w:val="uk-UA"/>
              </w:rPr>
              <w:t>Інвентарна картотека основних засобів</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OSI_CrdNmr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9.0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Номер картки</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OSI_InvNmr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Інвентарний номер</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OSI_Nm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250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Найменування</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OSI_KOF</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Код КОФ     </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OSI_CdMol     </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9.0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МВО [Табельний номер]</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OSI_CdPodr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Код підрозділу   </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OSI_Ispolz</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255</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Використання</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OSI_Nazn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255</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Призначення</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OSI_Prinad</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255</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Належність  </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OSI_IznosIn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Вхідний знос</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OSI_PStm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Первинна вартість</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OSI_CdMet   </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65535  </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Методи амортизації</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OSI_DatPost</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DATE</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Дата поступлення </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OSI_DatVVE</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DATE</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Дата вводу в експлуатацію</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OSI_CrdType</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Тип картки </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OSI_GrpCrd</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Признак елемента групової картки</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OSI_NomNmr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Номенклатурний номер</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OSI_Balance</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Признак забалансового обліку </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OSI_DatVVE_F</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DATE</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Дата першого вводу в експлуатацію</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OSI_DatVub</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DATE</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Дата вибуття</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OSI_DocPost</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Номер документа поступлення</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OSI_DocVVE</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Номер документа вводу в експлуатацію</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OSI_DocVub</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Номер документу вибуття</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OSI_SPI</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INT</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4.0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Строк корисного використання (СКВ) загальний</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OSI_SPI_In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INT</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4.0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СКВ вхідний</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OSI_VhVurab</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Вхідний випуск (пробіг) Картка ОЗ з пробігом</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OSI_VurabPl</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Плановий випуск (пробіг) Карточка ОЗ с пробігом</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OSI_Art</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30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Артикул</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OSI_StpCd</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місцезнаходження (терітор.підр-л)</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OSI_CdNrm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норми амортизації</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OSI_CdOnu</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амортизаційної  групи</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OSI_CdPtn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30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контрагента (Док. поступлення)</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lastRenderedPageBreak/>
              <w:t>OSI_SchIzn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Рахунок зносу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OSI_SchUch</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Рахунок обліку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OSI_SchZat</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Рахунок затрат</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OSI_Cn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Ціна для кількісної картки</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OSI_EdIzmNm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Одиниці виміру для кількісної картки</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OSI_Kol</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3</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Кількість для кількісної картки</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OS_GROUP</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Група основного засобу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OS_FULL_NAME</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256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Повне Найменування основного засобу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OS_COMM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256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Коментар по основному засобу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OS_TEK_STOIM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Поточна вартість основного засобу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OS_AMR_STOIM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Вартість для рахунка амортизації</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OS_AMR_SPI</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4</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Строк корисного використання для рахунка амортизації</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OS_NAL_GROUP</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Податкова група</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OS_NAL_NAZN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256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Податкове призначення</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OS_SPI_NAL</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4</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Строк корисного використання для податкового обліку</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OS_NAL_STOIM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Первісна Вартість для податкового обліку</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OS_NAL_TEK_STOIM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Поточна Вартість в податковому обліку</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OS_NAL_AMR_STOIM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Вартість для рахунка амортизації в податковому обліку</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OS_NAL_ARM_IN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Вхідний знос для податкового обліку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OS_NAL_F_AMR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256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Формула рахунка податкової  амортизації</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OS_UPR_STOIM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Первісна Вартість для управлінського обліку</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OS_UPR_SPI</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4</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Строк корисного використання в управлінському обліку</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OS_UPR_AMR_IN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Вхідний знос в управлінському обліку</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OS_UPR_SCH_IZN</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Рахунок зносу в управлінському обліку</w:t>
            </w:r>
          </w:p>
        </w:tc>
      </w:tr>
      <w:tr w:rsidR="004D6580" w:rsidRPr="0048096B"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OS_UPR_SCH_ZATR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Рахунок затрат в управлінському обліку</w:t>
            </w:r>
          </w:p>
        </w:tc>
      </w:tr>
      <w:tr w:rsidR="004D6580" w:rsidRPr="0048096B" w:rsidTr="000F2512">
        <w:trPr>
          <w:trHeight w:val="300"/>
          <w:tblCellSpacing w:w="0" w:type="dxa"/>
        </w:trPr>
        <w:tc>
          <w:tcPr>
            <w:tcW w:w="10090" w:type="dxa"/>
            <w:gridSpan w:val="4"/>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b/>
                <w:szCs w:val="24"/>
                <w:lang w:val="uk-UA"/>
              </w:rPr>
            </w:pPr>
            <w:r w:rsidRPr="000F2512">
              <w:rPr>
                <w:rFonts w:ascii="Times New Roman" w:hAnsi="Times New Roman"/>
                <w:b/>
                <w:szCs w:val="24"/>
                <w:lang w:val="uk-UA"/>
              </w:rPr>
              <w:t>Історія по картотеці основних засобів</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OS_IST_InvNmr</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Інвентарний номер</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OS_IST_DAT</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DATA</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Дата документу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OS_IST_NOM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Номер документу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OS_IST_SUM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9,2</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Сума по документу</w:t>
            </w:r>
          </w:p>
        </w:tc>
      </w:tr>
      <w:tr w:rsidR="004D6580" w:rsidRPr="000F2512" w:rsidTr="000F2512">
        <w:trPr>
          <w:trHeight w:val="300"/>
          <w:tblCellSpacing w:w="0" w:type="dxa"/>
        </w:trPr>
        <w:tc>
          <w:tcPr>
            <w:tcW w:w="211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OS_IST_COMM</w:t>
            </w:r>
          </w:p>
        </w:tc>
        <w:tc>
          <w:tcPr>
            <w:tcW w:w="1030"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256</w:t>
            </w:r>
          </w:p>
        </w:tc>
        <w:tc>
          <w:tcPr>
            <w:tcW w:w="4963" w:type="dxa"/>
            <w:tcBorders>
              <w:top w:val="single" w:sz="4" w:space="0" w:color="auto"/>
              <w:left w:val="single" w:sz="4" w:space="0" w:color="auto"/>
              <w:bottom w:val="single" w:sz="4" w:space="0" w:color="auto"/>
              <w:right w:val="single" w:sz="4" w:space="0" w:color="auto"/>
            </w:tcBorders>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Назва документу/Коментар</w:t>
            </w:r>
          </w:p>
        </w:tc>
      </w:tr>
    </w:tbl>
    <w:p w:rsidR="004D6580" w:rsidRPr="00207E7D" w:rsidRDefault="004D6580" w:rsidP="004D6580">
      <w:pPr>
        <w:ind w:firstLine="567"/>
        <w:jc w:val="both"/>
        <w:rPr>
          <w:rFonts w:ascii="Times New Roman" w:hAnsi="Times New Roman"/>
          <w:sz w:val="28"/>
          <w:szCs w:val="28"/>
          <w:lang w:val="uk-UA"/>
        </w:rPr>
      </w:pPr>
    </w:p>
    <w:p w:rsidR="000F2512" w:rsidRPr="000A2D74" w:rsidRDefault="000F2512" w:rsidP="004D6580">
      <w:pPr>
        <w:ind w:firstLine="567"/>
        <w:jc w:val="both"/>
        <w:rPr>
          <w:rFonts w:ascii="Times New Roman" w:hAnsi="Times New Roman"/>
          <w:b/>
          <w:sz w:val="26"/>
          <w:szCs w:val="26"/>
          <w:lang w:val="uk-UA"/>
        </w:rPr>
      </w:pPr>
    </w:p>
    <w:p w:rsidR="000F2512" w:rsidRPr="001B5F5E" w:rsidRDefault="000F2512" w:rsidP="001B5F5E">
      <w:pPr>
        <w:jc w:val="center"/>
        <w:rPr>
          <w:rFonts w:ascii="Times New Roman" w:hAnsi="Times New Roman"/>
          <w:sz w:val="26"/>
          <w:szCs w:val="26"/>
          <w:lang w:val="uk-UA"/>
        </w:rPr>
      </w:pPr>
      <w:bookmarkStart w:id="228" w:name="_Toc465244290"/>
      <w:r w:rsidRPr="001B5F5E">
        <w:rPr>
          <w:rFonts w:ascii="Times New Roman" w:hAnsi="Times New Roman"/>
          <w:sz w:val="26"/>
          <w:szCs w:val="26"/>
          <w:lang w:val="uk-UA"/>
        </w:rPr>
        <w:lastRenderedPageBreak/>
        <w:t xml:space="preserve">Таблиця </w:t>
      </w:r>
      <w:r w:rsidR="00687164" w:rsidRPr="001B5F5E">
        <w:rPr>
          <w:rFonts w:ascii="Times New Roman" w:hAnsi="Times New Roman"/>
          <w:sz w:val="26"/>
          <w:szCs w:val="26"/>
          <w:lang w:val="uk-UA"/>
        </w:rPr>
        <w:fldChar w:fldCharType="begin"/>
      </w:r>
      <w:r w:rsidRPr="001B5F5E">
        <w:rPr>
          <w:rFonts w:ascii="Times New Roman" w:hAnsi="Times New Roman"/>
          <w:sz w:val="26"/>
          <w:szCs w:val="26"/>
          <w:lang w:val="uk-UA"/>
        </w:rPr>
        <w:instrText xml:space="preserve"> SEQ Таблица \* ARABIC </w:instrText>
      </w:r>
      <w:r w:rsidR="00687164" w:rsidRPr="001B5F5E">
        <w:rPr>
          <w:rFonts w:ascii="Times New Roman" w:hAnsi="Times New Roman"/>
          <w:sz w:val="26"/>
          <w:szCs w:val="26"/>
          <w:lang w:val="uk-UA"/>
        </w:rPr>
        <w:fldChar w:fldCharType="separate"/>
      </w:r>
      <w:r w:rsidR="00CE6201">
        <w:rPr>
          <w:rFonts w:ascii="Times New Roman" w:hAnsi="Times New Roman"/>
          <w:noProof/>
          <w:sz w:val="26"/>
          <w:szCs w:val="26"/>
          <w:lang w:val="uk-UA"/>
        </w:rPr>
        <w:t>6</w:t>
      </w:r>
      <w:r w:rsidR="00687164" w:rsidRPr="001B5F5E">
        <w:rPr>
          <w:rFonts w:ascii="Times New Roman" w:hAnsi="Times New Roman"/>
          <w:sz w:val="26"/>
          <w:szCs w:val="26"/>
          <w:lang w:val="uk-UA"/>
        </w:rPr>
        <w:fldChar w:fldCharType="end"/>
      </w:r>
      <w:r w:rsidRPr="001B5F5E">
        <w:rPr>
          <w:rFonts w:ascii="Times New Roman" w:hAnsi="Times New Roman"/>
          <w:sz w:val="26"/>
          <w:szCs w:val="26"/>
          <w:lang w:val="uk-UA"/>
        </w:rPr>
        <w:t xml:space="preserve">. Опис документів та довідників підсистеми </w:t>
      </w:r>
      <w:r w:rsidRPr="001B5F5E">
        <w:rPr>
          <w:rFonts w:ascii="Times New Roman" w:hAnsi="Times New Roman"/>
          <w:sz w:val="26"/>
          <w:szCs w:val="26"/>
          <w:lang w:val="uk-UA"/>
        </w:rPr>
        <w:br/>
        <w:t>«Логістика»</w:t>
      </w:r>
      <w:bookmarkEnd w:id="228"/>
    </w:p>
    <w:p w:rsidR="000F2512" w:rsidRPr="0099231F" w:rsidRDefault="000F2512" w:rsidP="004D6580">
      <w:pPr>
        <w:ind w:firstLine="567"/>
        <w:jc w:val="both"/>
        <w:rPr>
          <w:rFonts w:ascii="Times New Roman" w:hAnsi="Times New Roman"/>
          <w:b/>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019"/>
        <w:gridCol w:w="986"/>
        <w:gridCol w:w="1896"/>
        <w:gridCol w:w="4738"/>
      </w:tblGrid>
      <w:tr w:rsidR="004D6580" w:rsidRPr="000F2512" w:rsidTr="000F2512">
        <w:trPr>
          <w:trHeight w:val="300"/>
          <w:tblHeader/>
          <w:tblCellSpacing w:w="0" w:type="dxa"/>
        </w:trPr>
        <w:tc>
          <w:tcPr>
            <w:tcW w:w="2113" w:type="dxa"/>
            <w:vAlign w:val="center"/>
            <w:hideMark/>
          </w:tcPr>
          <w:p w:rsidR="004D6580" w:rsidRPr="000F2512" w:rsidRDefault="004D6580" w:rsidP="000F2512">
            <w:pPr>
              <w:ind w:firstLine="567"/>
              <w:jc w:val="center"/>
              <w:rPr>
                <w:rFonts w:ascii="Times New Roman" w:hAnsi="Times New Roman"/>
                <w:color w:val="000000"/>
                <w:lang w:val="uk-UA" w:eastAsia="uk-UA"/>
              </w:rPr>
            </w:pPr>
            <w:r w:rsidRPr="000F2512">
              <w:rPr>
                <w:rFonts w:ascii="Times New Roman" w:hAnsi="Times New Roman"/>
                <w:b/>
                <w:bCs/>
                <w:color w:val="000000"/>
                <w:lang w:val="uk-UA" w:eastAsia="uk-UA"/>
              </w:rPr>
              <w:t>Ім’я поля</w:t>
            </w:r>
          </w:p>
        </w:tc>
        <w:tc>
          <w:tcPr>
            <w:tcW w:w="1030" w:type="dxa"/>
            <w:vAlign w:val="center"/>
            <w:hideMark/>
          </w:tcPr>
          <w:p w:rsidR="004D6580" w:rsidRPr="000F2512" w:rsidRDefault="004D6580" w:rsidP="000F2512">
            <w:pPr>
              <w:jc w:val="center"/>
              <w:rPr>
                <w:rFonts w:ascii="Times New Roman" w:hAnsi="Times New Roman"/>
                <w:color w:val="000000"/>
                <w:lang w:val="uk-UA" w:eastAsia="uk-UA"/>
              </w:rPr>
            </w:pPr>
            <w:r w:rsidRPr="000F2512">
              <w:rPr>
                <w:rFonts w:ascii="Times New Roman" w:hAnsi="Times New Roman"/>
                <w:b/>
                <w:bCs/>
                <w:color w:val="000000"/>
                <w:lang w:val="uk-UA" w:eastAsia="uk-UA"/>
              </w:rPr>
              <w:t>Тип поля</w:t>
            </w:r>
          </w:p>
        </w:tc>
        <w:tc>
          <w:tcPr>
            <w:tcW w:w="1984" w:type="dxa"/>
            <w:vAlign w:val="center"/>
            <w:hideMark/>
          </w:tcPr>
          <w:p w:rsidR="004D6580" w:rsidRPr="000F2512" w:rsidRDefault="004D6580" w:rsidP="000F2512">
            <w:pPr>
              <w:jc w:val="center"/>
              <w:rPr>
                <w:rFonts w:ascii="Times New Roman" w:hAnsi="Times New Roman"/>
                <w:color w:val="000000"/>
                <w:lang w:val="uk-UA" w:eastAsia="uk-UA"/>
              </w:rPr>
            </w:pPr>
            <w:r w:rsidRPr="000F2512">
              <w:rPr>
                <w:rFonts w:ascii="Times New Roman" w:hAnsi="Times New Roman"/>
                <w:b/>
                <w:bCs/>
                <w:color w:val="000000"/>
                <w:lang w:val="uk-UA" w:eastAsia="uk-UA"/>
              </w:rPr>
              <w:t>Розмір поля</w:t>
            </w:r>
          </w:p>
        </w:tc>
        <w:tc>
          <w:tcPr>
            <w:tcW w:w="4963" w:type="dxa"/>
            <w:vAlign w:val="center"/>
            <w:hideMark/>
          </w:tcPr>
          <w:p w:rsidR="004D6580" w:rsidRPr="000F2512" w:rsidRDefault="004D6580" w:rsidP="000F2512">
            <w:pPr>
              <w:jc w:val="center"/>
              <w:rPr>
                <w:rFonts w:ascii="Times New Roman" w:hAnsi="Times New Roman"/>
                <w:color w:val="000000"/>
                <w:lang w:val="uk-UA" w:eastAsia="uk-UA"/>
              </w:rPr>
            </w:pPr>
            <w:r w:rsidRPr="000F2512">
              <w:rPr>
                <w:rFonts w:ascii="Times New Roman" w:hAnsi="Times New Roman"/>
                <w:b/>
                <w:bCs/>
                <w:color w:val="000000"/>
                <w:lang w:val="uk-UA" w:eastAsia="uk-UA"/>
              </w:rPr>
              <w:t>Опис</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b/>
                <w:szCs w:val="24"/>
                <w:lang w:val="uk-UA"/>
              </w:rPr>
            </w:pPr>
            <w:r w:rsidRPr="000F2512">
              <w:rPr>
                <w:rFonts w:ascii="Times New Roman" w:eastAsia="Batang" w:hAnsi="Times New Roman"/>
                <w:b/>
                <w:szCs w:val="24"/>
                <w:lang w:val="uk-UA"/>
              </w:rPr>
              <w:t>Довідник податків [Spr_Nal]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Tax_Sh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Шифр податку</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Tax_Nm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Найменування податку</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b/>
                <w:szCs w:val="24"/>
                <w:lang w:val="uk-UA"/>
              </w:rPr>
            </w:pPr>
            <w:r w:rsidRPr="000F2512">
              <w:rPr>
                <w:rFonts w:ascii="Times New Roman" w:eastAsia="Batang" w:hAnsi="Times New Roman"/>
                <w:b/>
                <w:szCs w:val="24"/>
                <w:lang w:val="uk-UA"/>
              </w:rPr>
              <w:t>Ставки податків [Stav_Nal]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TaxRate_RcdTax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шифр податку</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TaxRate_Sh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Шифр ставки</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TaxRate_Val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Значення ставки</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b/>
                <w:szCs w:val="24"/>
                <w:lang w:val="uk-UA"/>
              </w:rPr>
            </w:pPr>
            <w:r w:rsidRPr="000F2512">
              <w:rPr>
                <w:rFonts w:ascii="Times New Roman" w:eastAsia="Batang" w:hAnsi="Times New Roman"/>
                <w:b/>
                <w:szCs w:val="24"/>
                <w:lang w:val="uk-UA"/>
              </w:rPr>
              <w:t>Моделі податків [Model_Nal]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TMdlTax_Sh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Шифр податкової моделі</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TMdlTax_Rcd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шифр податку [Spr_Nal]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TMdlTax_Rate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шифр ставки [Stav_Nal]</w:t>
            </w:r>
          </w:p>
        </w:tc>
      </w:tr>
      <w:tr w:rsidR="004D6580" w:rsidRPr="0048096B"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TMdlTax_Flg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ознака нараховується або витягується податок з ціни</w:t>
            </w:r>
          </w:p>
        </w:tc>
      </w:tr>
      <w:tr w:rsidR="004D6580" w:rsidRPr="0048096B"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b/>
                <w:szCs w:val="24"/>
                <w:lang w:val="uk-UA"/>
              </w:rPr>
            </w:pPr>
            <w:r w:rsidRPr="000F2512">
              <w:rPr>
                <w:rFonts w:ascii="Times New Roman" w:eastAsia="Batang" w:hAnsi="Times New Roman"/>
                <w:b/>
                <w:szCs w:val="24"/>
                <w:lang w:val="uk-UA"/>
              </w:rPr>
              <w:t>Довідник одиниць виміру (ОВ) [Ed_Izm]</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EI_Cd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одиниці виміру</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EI_ShNm               </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10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Коротке найменування</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EI_Nm LEN=50                 </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Найменування</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EI_Acc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Точність</w:t>
            </w:r>
          </w:p>
        </w:tc>
      </w:tr>
      <w:tr w:rsidR="004D6580" w:rsidRPr="0048096B"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EI_CdGr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группы ЕИ [Gr_Ed_Izm]</w:t>
            </w:r>
          </w:p>
        </w:tc>
      </w:tr>
      <w:tr w:rsidR="004D6580" w:rsidRPr="0048096B"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b/>
                <w:szCs w:val="24"/>
                <w:lang w:val="uk-UA"/>
              </w:rPr>
            </w:pPr>
            <w:r w:rsidRPr="000F2512">
              <w:rPr>
                <w:rFonts w:ascii="Times New Roman" w:eastAsia="Batang" w:hAnsi="Times New Roman"/>
                <w:b/>
                <w:szCs w:val="24"/>
                <w:lang w:val="uk-UA"/>
              </w:rPr>
              <w:t>Довідник груп ОВ [Gr_Ed_Izm]</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EIGrp_Cd</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групи</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EIGrp_Nm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Найменування</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b/>
                <w:szCs w:val="24"/>
                <w:lang w:val="uk-UA"/>
              </w:rPr>
            </w:pPr>
            <w:r w:rsidRPr="000F2512">
              <w:rPr>
                <w:rFonts w:ascii="Times New Roman" w:eastAsia="Batang" w:hAnsi="Times New Roman"/>
                <w:b/>
                <w:szCs w:val="24"/>
                <w:lang w:val="uk-UA"/>
              </w:rPr>
              <w:t>Довідник атрибутів [Spr_Atr]</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Найменування атрибута</w:t>
            </w:r>
          </w:p>
        </w:tc>
      </w:tr>
      <w:tr w:rsidR="004D6580" w:rsidRPr="0048096B"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признак, прив’язки атрибуту до Довідників системи</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тип атрибута </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значення атрибута</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b/>
                <w:szCs w:val="24"/>
                <w:lang w:val="uk-UA"/>
              </w:rPr>
            </w:pPr>
            <w:r w:rsidRPr="000F2512">
              <w:rPr>
                <w:rFonts w:ascii="Times New Roman" w:eastAsia="Batang" w:hAnsi="Times New Roman"/>
                <w:b/>
                <w:szCs w:val="24"/>
                <w:lang w:val="uk-UA"/>
              </w:rPr>
              <w:t>Групи номенклатури [Gr_Nom]</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SklGr_RcdPar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групи-батьківська</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SklGr_Cd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групи</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SklGr_Nm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Найменування групи</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SklGr_SrvSch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Рахунок обліку</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SklGr_Cmt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Коментар</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b/>
                <w:szCs w:val="24"/>
                <w:lang w:val="uk-UA"/>
              </w:rPr>
            </w:pPr>
            <w:r w:rsidRPr="000F2512">
              <w:rPr>
                <w:rFonts w:ascii="Times New Roman" w:eastAsia="Batang" w:hAnsi="Times New Roman"/>
                <w:b/>
                <w:szCs w:val="24"/>
                <w:lang w:val="uk-UA"/>
              </w:rPr>
              <w:t>Номенклатура [Nmkl]</w:t>
            </w:r>
          </w:p>
        </w:tc>
      </w:tr>
      <w:tr w:rsidR="004D6580" w:rsidRPr="0048096B"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KodGr</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30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групи номенклатури [Gr_Nom]</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Art</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30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артикул</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lastRenderedPageBreak/>
              <w:t>Nazva</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255</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Найменування номенклатури</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NazvaKor</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50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Коротке найменування</w:t>
            </w:r>
          </w:p>
        </w:tc>
      </w:tr>
      <w:tr w:rsidR="004D6580" w:rsidRPr="0048096B"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EI</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10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основна одиниця виміру [Ed_Izm]</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KodNal</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8</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податку [Spr_Nal]</w:t>
            </w:r>
          </w:p>
        </w:tc>
      </w:tr>
      <w:tr w:rsidR="004D6580" w:rsidRPr="0048096B"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KodSNal</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8</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ставки податку [Stav_Nal]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Coment</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255</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Коментар</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Type</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Numи</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1-послуга</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0-товар</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Тип номенклатури</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BarCode</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13</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Штрих-код</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Atr1</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Atr2</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Atr8</w:t>
            </w:r>
          </w:p>
        </w:tc>
        <w:tc>
          <w:tcPr>
            <w:tcW w:w="1030" w:type="dxa"/>
            <w:vAlign w:val="center"/>
          </w:tcPr>
          <w:p w:rsidR="004D6580" w:rsidRPr="000F2512" w:rsidRDefault="004D6580" w:rsidP="004729DC">
            <w:pPr>
              <w:pStyle w:val="aff7"/>
              <w:rPr>
                <w:rFonts w:ascii="Times New Roman" w:eastAsia="Batang" w:hAnsi="Times New Roman"/>
                <w:szCs w:val="24"/>
                <w:lang w:val="uk-UA"/>
              </w:rPr>
            </w:pP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30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Атрибут1  [Spr_Atr]</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Атрибут2  [Spr_Atr]</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Атрибут8  [Spr_Atr]</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b/>
                <w:szCs w:val="24"/>
                <w:lang w:val="uk-UA"/>
              </w:rPr>
            </w:pPr>
            <w:r w:rsidRPr="000F2512">
              <w:rPr>
                <w:rFonts w:ascii="Times New Roman" w:hAnsi="Times New Roman"/>
                <w:b/>
                <w:szCs w:val="24"/>
                <w:lang w:val="uk-UA"/>
              </w:rPr>
              <w:t>Групи складів (місць зберігання) [Gr_Skl]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SklStorGrp_Sh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SklStGr_RcdPar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батьківської  групи</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SklStorGrp_Nm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Найменування</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b/>
                <w:szCs w:val="24"/>
                <w:lang w:val="uk-UA"/>
              </w:rPr>
            </w:pPr>
            <w:r w:rsidRPr="000F2512">
              <w:rPr>
                <w:rFonts w:ascii="Times New Roman" w:hAnsi="Times New Roman"/>
                <w:b/>
                <w:szCs w:val="24"/>
                <w:lang w:val="uk-UA"/>
              </w:rPr>
              <w:t>Склади (місця зберігання) [Skl]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SklStorGrp_Nm</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группы [Gr_Skl]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SklStor_Sh</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20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Шифр складу</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SklStor_Nm</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50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Найменування складу</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SklStor_MOL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МВО складу [MOL_Skl]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SklStor_OstChk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признак контролю залишків</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SklStor_PdrID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Підрозділ</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hAnsi="Times New Roman"/>
                <w:b/>
                <w:szCs w:val="24"/>
                <w:lang w:val="uk-UA"/>
              </w:rPr>
              <w:t>МВО [MOL_Skl]</w:t>
            </w:r>
          </w:p>
        </w:tc>
      </w:tr>
      <w:tr w:rsidR="004D6580" w:rsidRPr="0048096B"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SklMOL_KpuRcd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співробітника в картотеці працівників</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SklMOL_Tn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Табельний номер</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SklMOL_Nm   </w:t>
            </w: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ПІБ</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hAnsi="Times New Roman"/>
                <w:b/>
                <w:szCs w:val="24"/>
                <w:lang w:val="uk-UA"/>
              </w:rPr>
              <w:t>Об’єкти обліку [Ob_uch_skl]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Найменування об’єкта обліку</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Метод оцінки матеріалів </w:t>
            </w:r>
          </w:p>
        </w:tc>
      </w:tr>
      <w:tr w:rsidR="004D6580" w:rsidRPr="0048096B"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Рахунок обліку з плану рахунків</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aff7"/>
              <w:rPr>
                <w:rFonts w:ascii="Times New Roman" w:hAnsi="Times New Roman"/>
                <w:b/>
                <w:szCs w:val="24"/>
                <w:lang w:val="uk-UA"/>
              </w:rPr>
            </w:pPr>
            <w:r w:rsidRPr="000F2512">
              <w:rPr>
                <w:rFonts w:ascii="Times New Roman" w:hAnsi="Times New Roman"/>
                <w:b/>
                <w:szCs w:val="24"/>
                <w:lang w:val="uk-UA"/>
              </w:rPr>
              <w:t>Схема обліку</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артикул номенклатури  [Nmkl]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шифр складу [Skl]</w:t>
            </w:r>
          </w:p>
        </w:tc>
      </w:tr>
      <w:tr w:rsidR="004D6580" w:rsidRPr="0048096B"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p>
        </w:tc>
        <w:tc>
          <w:tcPr>
            <w:tcW w:w="1030" w:type="dxa"/>
            <w:vAlign w:val="center"/>
          </w:tcPr>
          <w:p w:rsidR="004D6580" w:rsidRPr="000F2512" w:rsidRDefault="004D6580" w:rsidP="004729DC">
            <w:pPr>
              <w:pStyle w:val="aff7"/>
              <w:rPr>
                <w:rFonts w:ascii="Times New Roman" w:eastAsia="Batang" w:hAnsi="Times New Roman"/>
                <w:szCs w:val="24"/>
                <w:lang w:val="uk-UA"/>
              </w:rPr>
            </w:pP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об’єкт обліку [Ob_uch_skl]</w:t>
            </w:r>
          </w:p>
        </w:tc>
      </w:tr>
      <w:tr w:rsidR="004D6580" w:rsidRPr="0048096B" w:rsidTr="000F2512">
        <w:trPr>
          <w:trHeight w:val="300"/>
          <w:tblCellSpacing w:w="0" w:type="dxa"/>
        </w:trPr>
        <w:tc>
          <w:tcPr>
            <w:tcW w:w="10090" w:type="dxa"/>
            <w:gridSpan w:val="4"/>
            <w:vAlign w:val="center"/>
          </w:tcPr>
          <w:p w:rsidR="004D6580" w:rsidRPr="000F2512" w:rsidRDefault="004D6580" w:rsidP="004729DC">
            <w:pPr>
              <w:pStyle w:val="aff7"/>
              <w:rPr>
                <w:rFonts w:ascii="Times New Roman" w:eastAsia="Batang" w:hAnsi="Times New Roman"/>
                <w:b/>
                <w:szCs w:val="24"/>
                <w:lang w:val="uk-UA"/>
              </w:rPr>
            </w:pPr>
            <w:r w:rsidRPr="000F2512">
              <w:rPr>
                <w:rFonts w:ascii="Times New Roman" w:hAnsi="Times New Roman"/>
                <w:b/>
                <w:szCs w:val="24"/>
                <w:lang w:val="uk-UA"/>
              </w:rPr>
              <w:t>Картотека складського обліку [Krt_Skl]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KodStor</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20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складу [Skl]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Art</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30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Артикул [Nmkl]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lastRenderedPageBreak/>
              <w:t>Kol</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int64</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Кількість в основній ОВ</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Cena</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int64</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ціна</w:t>
            </w:r>
          </w:p>
        </w:tc>
      </w:tr>
      <w:tr w:rsidR="004D6580" w:rsidRPr="0048096B"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Atr1</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Atr2</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Atr8</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50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Значення атрибута1</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Значення атрибута2</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Значення атрибута8</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ShP</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8</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Шифр партії</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KodVl</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30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власника</w:t>
            </w:r>
          </w:p>
        </w:tc>
      </w:tr>
      <w:tr w:rsidR="004D6580" w:rsidRPr="000F2512" w:rsidTr="000F2512">
        <w:trPr>
          <w:trHeight w:val="300"/>
          <w:tblCellSpacing w:w="0" w:type="dxa"/>
        </w:trPr>
        <w:tc>
          <w:tcPr>
            <w:tcW w:w="10090" w:type="dxa"/>
            <w:gridSpan w:val="4"/>
            <w:vAlign w:val="center"/>
          </w:tcPr>
          <w:p w:rsidR="004D6580" w:rsidRPr="000F2512" w:rsidRDefault="004D6580" w:rsidP="004729DC">
            <w:pPr>
              <w:pStyle w:val="aff7"/>
              <w:rPr>
                <w:rFonts w:ascii="Times New Roman" w:hAnsi="Times New Roman"/>
                <w:b/>
                <w:szCs w:val="24"/>
                <w:lang w:val="uk-UA"/>
              </w:rPr>
            </w:pPr>
            <w:r w:rsidRPr="000F2512">
              <w:rPr>
                <w:rFonts w:ascii="Times New Roman" w:hAnsi="Times New Roman"/>
                <w:b/>
                <w:szCs w:val="24"/>
                <w:lang w:val="uk-UA"/>
              </w:rPr>
              <w:t>Картотека МШП [Krt_MBP]</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Dt</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Date</w:t>
            </w: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Дата видачі</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Art</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30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Артикул [Nmkl]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Kol</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int64</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Кількість в основній ОВ</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Cena</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int64</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ціна</w:t>
            </w:r>
          </w:p>
        </w:tc>
      </w:tr>
      <w:tr w:rsidR="004D6580" w:rsidRPr="0048096B"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Atr1</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Atr2</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Atr8</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50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Значення атрибута1</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Значення атрибута2</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w:t>
            </w:r>
          </w:p>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Значення атрибута8</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In</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50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Інвентаризаційний номер</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KodMOL</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int64</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МВО [MOL_Skl]</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KodPd</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Код  підрозділу</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Com</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100</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Коментар</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SEksp</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Num</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int64</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Строк експлуатації</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ShP</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8</w:t>
            </w: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Шифр партії</w:t>
            </w:r>
          </w:p>
        </w:tc>
      </w:tr>
      <w:tr w:rsidR="004D6580" w:rsidRPr="000F2512" w:rsidTr="000F2512">
        <w:trPr>
          <w:trHeight w:val="300"/>
          <w:tblCellSpacing w:w="0" w:type="dxa"/>
        </w:trPr>
        <w:tc>
          <w:tcPr>
            <w:tcW w:w="211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KodTP</w:t>
            </w:r>
          </w:p>
        </w:tc>
        <w:tc>
          <w:tcPr>
            <w:tcW w:w="1030"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Char</w:t>
            </w:r>
          </w:p>
        </w:tc>
        <w:tc>
          <w:tcPr>
            <w:tcW w:w="1984" w:type="dxa"/>
            <w:vAlign w:val="center"/>
          </w:tcPr>
          <w:p w:rsidR="004D6580" w:rsidRPr="000F2512" w:rsidRDefault="004D6580" w:rsidP="004729DC">
            <w:pPr>
              <w:pStyle w:val="aff7"/>
              <w:rPr>
                <w:rFonts w:ascii="Times New Roman" w:eastAsia="Batang" w:hAnsi="Times New Roman"/>
                <w:szCs w:val="24"/>
                <w:lang w:val="uk-UA"/>
              </w:rPr>
            </w:pPr>
          </w:p>
        </w:tc>
        <w:tc>
          <w:tcPr>
            <w:tcW w:w="4963" w:type="dxa"/>
            <w:vAlign w:val="center"/>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Код територіального підрозділу </w:t>
            </w:r>
          </w:p>
        </w:tc>
      </w:tr>
    </w:tbl>
    <w:p w:rsidR="004D6580" w:rsidRPr="00207E7D" w:rsidRDefault="004D6580" w:rsidP="004D6580">
      <w:pPr>
        <w:ind w:firstLine="567"/>
        <w:jc w:val="both"/>
        <w:rPr>
          <w:rFonts w:ascii="Times New Roman" w:hAnsi="Times New Roman"/>
          <w:b/>
          <w:sz w:val="28"/>
          <w:szCs w:val="28"/>
          <w:lang w:val="uk-UA"/>
        </w:rPr>
      </w:pPr>
    </w:p>
    <w:p w:rsidR="00346AF9" w:rsidRPr="0005380E" w:rsidRDefault="0005380E" w:rsidP="0005380E">
      <w:pPr>
        <w:pStyle w:val="8"/>
        <w:rPr>
          <w:rFonts w:ascii="Times New Roman" w:hAnsi="Times New Roman"/>
          <w:lang w:val="uk-UA"/>
        </w:rPr>
      </w:pPr>
      <w:bookmarkStart w:id="229" w:name="_Toc465413837"/>
      <w:r w:rsidRPr="0005380E">
        <w:rPr>
          <w:rFonts w:ascii="Times New Roman" w:hAnsi="Times New Roman"/>
          <w:caps w:val="0"/>
          <w:lang w:val="uk-UA"/>
        </w:rPr>
        <w:lastRenderedPageBreak/>
        <w:t xml:space="preserve">ДОДАТОК </w:t>
      </w:r>
      <w:r w:rsidR="00687164" w:rsidRPr="0005380E">
        <w:rPr>
          <w:rFonts w:ascii="Times New Roman" w:hAnsi="Times New Roman"/>
          <w:lang w:val="uk-UA"/>
        </w:rPr>
        <w:fldChar w:fldCharType="begin"/>
      </w:r>
      <w:r w:rsidR="00346AF9" w:rsidRPr="0005380E">
        <w:rPr>
          <w:rFonts w:ascii="Times New Roman" w:hAnsi="Times New Roman"/>
          <w:lang w:val="uk-UA"/>
        </w:rPr>
        <w:instrText xml:space="preserve"> SEQ Додаток \* ARABIC </w:instrText>
      </w:r>
      <w:r w:rsidR="00687164" w:rsidRPr="0005380E">
        <w:rPr>
          <w:rFonts w:ascii="Times New Roman" w:hAnsi="Times New Roman"/>
          <w:lang w:val="uk-UA"/>
        </w:rPr>
        <w:fldChar w:fldCharType="separate"/>
      </w:r>
      <w:r w:rsidR="00CE6201">
        <w:rPr>
          <w:rFonts w:ascii="Times New Roman" w:hAnsi="Times New Roman"/>
          <w:noProof/>
          <w:lang w:val="uk-UA"/>
        </w:rPr>
        <w:t>3</w:t>
      </w:r>
      <w:r w:rsidR="00687164" w:rsidRPr="0005380E">
        <w:rPr>
          <w:rFonts w:ascii="Times New Roman" w:hAnsi="Times New Roman"/>
          <w:lang w:val="uk-UA"/>
        </w:rPr>
        <w:fldChar w:fldCharType="end"/>
      </w:r>
      <w:r w:rsidRPr="0005380E">
        <w:rPr>
          <w:rFonts w:ascii="Times New Roman" w:hAnsi="Times New Roman"/>
          <w:caps w:val="0"/>
          <w:lang w:val="uk-UA"/>
        </w:rPr>
        <w:t>. ПЕРЕЛІК ЗВІТІВ ПО ПІДСИСТЕМАХ</w:t>
      </w:r>
      <w:bookmarkEnd w:id="229"/>
    </w:p>
    <w:p w:rsidR="0099231F" w:rsidRPr="00B86A58" w:rsidRDefault="0099231F" w:rsidP="00B86A58">
      <w:pPr>
        <w:jc w:val="center"/>
        <w:rPr>
          <w:rFonts w:ascii="Times New Roman" w:hAnsi="Times New Roman"/>
          <w:sz w:val="26"/>
          <w:szCs w:val="26"/>
          <w:lang w:val="uk-UA"/>
        </w:rPr>
      </w:pPr>
      <w:bookmarkStart w:id="230" w:name="_Toc465244291"/>
      <w:r w:rsidRPr="00B86A58">
        <w:rPr>
          <w:rFonts w:ascii="Times New Roman" w:hAnsi="Times New Roman"/>
          <w:sz w:val="26"/>
          <w:szCs w:val="26"/>
          <w:lang w:val="uk-UA"/>
        </w:rPr>
        <w:t xml:space="preserve">Таблиця </w:t>
      </w:r>
      <w:r w:rsidR="00687164" w:rsidRPr="00B86A58">
        <w:rPr>
          <w:rFonts w:ascii="Times New Roman" w:hAnsi="Times New Roman"/>
          <w:sz w:val="26"/>
          <w:szCs w:val="26"/>
          <w:lang w:val="uk-UA"/>
        </w:rPr>
        <w:fldChar w:fldCharType="begin"/>
      </w:r>
      <w:r w:rsidRPr="00B86A58">
        <w:rPr>
          <w:rFonts w:ascii="Times New Roman" w:hAnsi="Times New Roman"/>
          <w:sz w:val="26"/>
          <w:szCs w:val="26"/>
          <w:lang w:val="uk-UA"/>
        </w:rPr>
        <w:instrText xml:space="preserve"> SEQ Таблица \* ARABIC </w:instrText>
      </w:r>
      <w:r w:rsidR="00687164" w:rsidRPr="00B86A58">
        <w:rPr>
          <w:rFonts w:ascii="Times New Roman" w:hAnsi="Times New Roman"/>
          <w:sz w:val="26"/>
          <w:szCs w:val="26"/>
          <w:lang w:val="uk-UA"/>
        </w:rPr>
        <w:fldChar w:fldCharType="separate"/>
      </w:r>
      <w:r w:rsidR="00CE6201">
        <w:rPr>
          <w:rFonts w:ascii="Times New Roman" w:hAnsi="Times New Roman"/>
          <w:noProof/>
          <w:sz w:val="26"/>
          <w:szCs w:val="26"/>
          <w:lang w:val="uk-UA"/>
        </w:rPr>
        <w:t>7</w:t>
      </w:r>
      <w:r w:rsidR="00687164" w:rsidRPr="00B86A58">
        <w:rPr>
          <w:rFonts w:ascii="Times New Roman" w:hAnsi="Times New Roman"/>
          <w:sz w:val="26"/>
          <w:szCs w:val="26"/>
          <w:lang w:val="uk-UA"/>
        </w:rPr>
        <w:fldChar w:fldCharType="end"/>
      </w:r>
      <w:r w:rsidRPr="00B86A58">
        <w:rPr>
          <w:rFonts w:ascii="Times New Roman" w:hAnsi="Times New Roman"/>
          <w:sz w:val="26"/>
          <w:szCs w:val="26"/>
          <w:lang w:val="uk-UA"/>
        </w:rPr>
        <w:t xml:space="preserve">.  </w:t>
      </w:r>
      <w:r w:rsidR="00C50C1F" w:rsidRPr="00B86A58">
        <w:rPr>
          <w:rFonts w:ascii="Times New Roman" w:hAnsi="Times New Roman"/>
          <w:sz w:val="26"/>
          <w:szCs w:val="26"/>
          <w:lang w:val="uk-UA"/>
        </w:rPr>
        <w:t xml:space="preserve">Перелік звітів. </w:t>
      </w:r>
      <w:r w:rsidRPr="00B86A58">
        <w:rPr>
          <w:rFonts w:ascii="Times New Roman" w:hAnsi="Times New Roman"/>
          <w:sz w:val="26"/>
          <w:szCs w:val="26"/>
          <w:lang w:val="uk-UA"/>
        </w:rPr>
        <w:t>Підсистема «Бухгалтерський та податковий облік»</w:t>
      </w:r>
      <w:bookmarkEnd w:id="230"/>
    </w:p>
    <w:p w:rsidR="0099231F" w:rsidRPr="0099231F" w:rsidRDefault="0099231F" w:rsidP="0099231F">
      <w:pPr>
        <w:pStyle w:val="affff2"/>
        <w:keepNext/>
        <w:rPr>
          <w:b w:val="0"/>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75"/>
        <w:gridCol w:w="4873"/>
        <w:gridCol w:w="3791"/>
      </w:tblGrid>
      <w:tr w:rsidR="004D6580" w:rsidRPr="000F2512" w:rsidTr="0059599C">
        <w:trPr>
          <w:trHeight w:val="300"/>
          <w:tblHeader/>
          <w:tblCellSpacing w:w="0" w:type="dxa"/>
        </w:trPr>
        <w:tc>
          <w:tcPr>
            <w:tcW w:w="975" w:type="dxa"/>
            <w:vAlign w:val="center"/>
          </w:tcPr>
          <w:p w:rsidR="004D6580" w:rsidRPr="000F2512" w:rsidRDefault="004D6580" w:rsidP="000F2512">
            <w:pPr>
              <w:jc w:val="center"/>
              <w:rPr>
                <w:rFonts w:ascii="Times New Roman" w:hAnsi="Times New Roman"/>
                <w:b/>
                <w:color w:val="000000"/>
                <w:lang w:val="uk-UA" w:eastAsia="uk-UA"/>
              </w:rPr>
            </w:pPr>
            <w:r w:rsidRPr="000F2512">
              <w:rPr>
                <w:rFonts w:ascii="Times New Roman" w:hAnsi="Times New Roman"/>
                <w:b/>
                <w:color w:val="000000"/>
                <w:lang w:val="uk-UA" w:eastAsia="uk-UA"/>
              </w:rPr>
              <w:t>№</w:t>
            </w:r>
            <w:r w:rsidR="000F2512" w:rsidRPr="000F2512">
              <w:rPr>
                <w:rFonts w:ascii="Times New Roman" w:hAnsi="Times New Roman"/>
                <w:b/>
                <w:color w:val="000000"/>
                <w:lang w:val="uk-UA" w:eastAsia="uk-UA"/>
              </w:rPr>
              <w:t xml:space="preserve"> з/п</w:t>
            </w:r>
          </w:p>
        </w:tc>
        <w:tc>
          <w:tcPr>
            <w:tcW w:w="4873" w:type="dxa"/>
            <w:vAlign w:val="center"/>
          </w:tcPr>
          <w:p w:rsidR="004D6580" w:rsidRPr="000F2512" w:rsidRDefault="004D6580" w:rsidP="000F2512">
            <w:pPr>
              <w:jc w:val="center"/>
              <w:rPr>
                <w:rFonts w:ascii="Times New Roman" w:hAnsi="Times New Roman"/>
                <w:b/>
                <w:color w:val="000000"/>
                <w:lang w:val="uk-UA" w:eastAsia="uk-UA"/>
              </w:rPr>
            </w:pPr>
            <w:r w:rsidRPr="000F2512">
              <w:rPr>
                <w:rFonts w:ascii="Times New Roman" w:hAnsi="Times New Roman"/>
                <w:b/>
                <w:color w:val="000000"/>
                <w:lang w:val="uk-UA" w:eastAsia="uk-UA"/>
              </w:rPr>
              <w:t>Назва звіту</w:t>
            </w:r>
          </w:p>
        </w:tc>
        <w:tc>
          <w:tcPr>
            <w:tcW w:w="3791" w:type="dxa"/>
            <w:vAlign w:val="center"/>
          </w:tcPr>
          <w:p w:rsidR="004D6580" w:rsidRPr="000F2512" w:rsidRDefault="004D6580" w:rsidP="000F2512">
            <w:pPr>
              <w:jc w:val="center"/>
              <w:rPr>
                <w:rFonts w:ascii="Times New Roman" w:hAnsi="Times New Roman"/>
                <w:b/>
                <w:color w:val="000000"/>
                <w:lang w:val="uk-UA" w:eastAsia="uk-UA"/>
              </w:rPr>
            </w:pPr>
            <w:r w:rsidRPr="000F2512">
              <w:rPr>
                <w:rFonts w:ascii="Times New Roman" w:hAnsi="Times New Roman"/>
                <w:b/>
                <w:color w:val="000000"/>
                <w:lang w:val="uk-UA" w:eastAsia="uk-UA"/>
              </w:rPr>
              <w:t>Модуль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Бухгалтерська довiдка (бюджет) без аналiтики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Бухгалтерська довiдка  </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Бухгалтерська довiдка (бюджет) з аналiтикою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Бухгалтерська довiдка </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Реєстр бухгалтерських довiдок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Бухгалтерські довiдки </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Реестр бухгалтерских справок</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Бухгалтерські довідки</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Виданi податковi накладнi</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Виданi податковi накладнi</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Вiдомiсть аналiтичного облiку</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Відомість аналітичного обліку </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Аналiтична довiдка по рахунку</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Аналiтична довiдка по рахунку (валютна)</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Вiдомiсть 3.2 аналiт. облiку розрах. з рiзн. дебiторами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Вiдомiсть 3.5 аналiт. облiку розрах. за iншими операцiями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Вiдомiсть операцiй по рахунку</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Вiдомiсть операцiй по рахунку (аналiтика рахунка i корр. рахунка)</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Вiдомiсть операцiй по рахунку (валютна)</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 за мiсяць</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Головна книга  </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Головна книга за мiсяць (з кор.рахунками)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Головна книга  </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Головна книга за рiк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Головна книга  </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Довiдка до акта iнвент. розрах. з деб. i кред.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p w:rsidR="004D6580" w:rsidRPr="000F2512" w:rsidRDefault="004D6580" w:rsidP="004729DC">
            <w:pPr>
              <w:pStyle w:val="aff7"/>
              <w:rPr>
                <w:rFonts w:ascii="Times New Roman" w:eastAsia="Batang" w:hAnsi="Times New Roman"/>
                <w:szCs w:val="24"/>
                <w:lang w:val="uk-UA"/>
              </w:rPr>
            </w:pP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Довiдка до акта iнвент. розрах. з деб. i кред. на дату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p w:rsidR="004D6580" w:rsidRPr="000F2512" w:rsidRDefault="004D6580" w:rsidP="004729DC">
            <w:pPr>
              <w:pStyle w:val="aff7"/>
              <w:rPr>
                <w:rFonts w:ascii="Times New Roman" w:eastAsia="Batang" w:hAnsi="Times New Roman"/>
                <w:szCs w:val="24"/>
                <w:lang w:val="uk-UA"/>
              </w:rPr>
            </w:pP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Журнал-ордер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0F2512">
            <w:pPr>
              <w:pStyle w:val="aff7"/>
              <w:rPr>
                <w:rFonts w:ascii="Times New Roman" w:eastAsia="Batang" w:hAnsi="Times New Roman"/>
                <w:szCs w:val="24"/>
                <w:lang w:val="uk-UA"/>
              </w:rPr>
            </w:pPr>
            <w:r w:rsidRPr="000F2512">
              <w:rPr>
                <w:rFonts w:ascii="Times New Roman" w:eastAsia="Batang" w:hAnsi="Times New Roman"/>
                <w:szCs w:val="24"/>
                <w:lang w:val="uk-UA"/>
              </w:rPr>
              <w:t>Звiт господарс</w:t>
            </w:r>
            <w:r w:rsidR="000F2512">
              <w:rPr>
                <w:rFonts w:ascii="Times New Roman" w:eastAsia="Batang" w:hAnsi="Times New Roman"/>
                <w:szCs w:val="24"/>
                <w:lang w:val="uk-UA"/>
              </w:rPr>
              <w:t>ь</w:t>
            </w:r>
            <w:r w:rsidRPr="000F2512">
              <w:rPr>
                <w:rFonts w:ascii="Times New Roman" w:eastAsia="Batang" w:hAnsi="Times New Roman"/>
                <w:szCs w:val="24"/>
                <w:lang w:val="uk-UA"/>
              </w:rPr>
              <w:t>ких операцiй</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Оборотна вiдомiсть (по датах)</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Протокол iнвентаризацiйної комiсiї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Реєстр Главной книги на уровне года</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Реєстр господарських операцій</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Реєстр документів (проводень)</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Реєстр розрахункових таблиць</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Розрахункова таблиця</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Головна книга</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Реєстр проведень у головному журналi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Головний журнал</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Журнал головна (баланс/позабаланс)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Журнал головна  </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Журнал головна (з вибором журналу операцiй)</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Журнал головна </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Додатку 4 до податкової декларацiї з податку </w:t>
            </w:r>
            <w:r w:rsidRPr="000F2512">
              <w:rPr>
                <w:rFonts w:ascii="Times New Roman" w:eastAsia="Batang" w:hAnsi="Times New Roman"/>
                <w:szCs w:val="24"/>
                <w:lang w:val="uk-UA"/>
              </w:rPr>
              <w:lastRenderedPageBreak/>
              <w:t xml:space="preserve">на додану вартiсть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lastRenderedPageBreak/>
              <w:t>Звіти</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Додаток 1 до Декларацiї НДС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Додаток 2 до податкової декларацiї з податку на додану вартiсть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Додаток 3 до податкової декларацiї з податку на додану вартiсть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Додаток 5 до Декларацiї з ПДВ</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Додаток 6 до податкової декларацiї з податку на додану вартiсть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Звіти </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Додаток 7 до податкової декларацїї з податку на додану вартїсть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Додаток 8 до податкової декларацїї з податку на додану вартїсть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Податкова декларацiя з ПДВ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Розшифровка касових видаткiв по рахунку (детально по операцiям)</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Розшифровка фактичних видаткiв по рахунку (детально по операцiям)</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Звіти</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Реестр налогового кредита</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Картотека податкового кредиту</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Акт звiрки розрахункiв з дебiторами та кредиторами</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Картотека обліку взаєморозрахунків</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1</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1 (вал.)</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10</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12"/>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11</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12</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13</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14</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15</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16</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17звед</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2</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2 (вал.)</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3</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3 (вал.)</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4</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Меморiальний ордер № 4 (вал) </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5</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6</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Меморiальний ордер № 6 (вал) </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7</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8</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Меморiальний ордер № 9</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Меморiальний ордер</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0F2512">
            <w:pPr>
              <w:pStyle w:val="aff7"/>
              <w:rPr>
                <w:rFonts w:ascii="Times New Roman" w:eastAsia="Batang" w:hAnsi="Times New Roman"/>
                <w:szCs w:val="24"/>
                <w:lang w:val="uk-UA"/>
              </w:rPr>
            </w:pPr>
            <w:r w:rsidRPr="000F2512">
              <w:rPr>
                <w:rFonts w:ascii="Times New Roman" w:eastAsia="Batang" w:hAnsi="Times New Roman"/>
                <w:szCs w:val="24"/>
                <w:lang w:val="uk-UA"/>
              </w:rPr>
              <w:t>Ре</w:t>
            </w:r>
            <w:r w:rsidR="000F2512">
              <w:rPr>
                <w:rFonts w:ascii="Times New Roman" w:eastAsia="Batang" w:hAnsi="Times New Roman"/>
                <w:szCs w:val="24"/>
                <w:lang w:val="uk-UA"/>
              </w:rPr>
              <w:t>є</w:t>
            </w:r>
            <w:r w:rsidRPr="000F2512">
              <w:rPr>
                <w:rFonts w:ascii="Times New Roman" w:eastAsia="Batang" w:hAnsi="Times New Roman"/>
                <w:szCs w:val="24"/>
                <w:lang w:val="uk-UA"/>
              </w:rPr>
              <w:t>стр меморіальних ордерів</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Меморільні ордери</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Оборотна вiдомiсть (по рахунках)</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Оборотна вiдомiсть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Оборотно-сальдова вiдомiсть (аналiтична, валютна)</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Оборотно-сальдовий баланс</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0F2512">
            <w:pPr>
              <w:pStyle w:val="aff7"/>
              <w:rPr>
                <w:rFonts w:ascii="Times New Roman" w:eastAsia="Batang" w:hAnsi="Times New Roman"/>
                <w:szCs w:val="24"/>
                <w:lang w:val="uk-UA"/>
              </w:rPr>
            </w:pPr>
            <w:r w:rsidRPr="000F2512">
              <w:rPr>
                <w:rFonts w:ascii="Times New Roman" w:eastAsia="Batang" w:hAnsi="Times New Roman"/>
                <w:szCs w:val="24"/>
                <w:lang w:val="uk-UA"/>
              </w:rPr>
              <w:t>Оборотно-сальдова вiдомiсть (аналiтична)</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Оборотно-сальдовий баланс</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Оборотно-сальдовий баланс</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Оборотно-сальдовий баланс</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Акцизна накладна</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Податкові накладні</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Отриманi податковi накладнi</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купівлю</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Податкова накладна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купівлю</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Реєстр под. накладних на купівлю</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купівлю</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Реєстр розрах кор. на купівлю</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купівлю</w:t>
            </w:r>
          </w:p>
        </w:tc>
      </w:tr>
      <w:tr w:rsidR="004D6580" w:rsidRPr="0048096B"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Реєстр отрим. та вид. податкових накладних. Експорт</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купівлю Податкові накладні на продаж</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0F2512">
            <w:pPr>
              <w:pStyle w:val="aff7"/>
              <w:rPr>
                <w:rFonts w:ascii="Times New Roman" w:eastAsia="Batang" w:hAnsi="Times New Roman"/>
                <w:szCs w:val="24"/>
                <w:lang w:val="uk-UA"/>
              </w:rPr>
            </w:pPr>
            <w:r w:rsidRPr="000F2512">
              <w:rPr>
                <w:rFonts w:ascii="Times New Roman" w:eastAsia="Batang" w:hAnsi="Times New Roman"/>
                <w:szCs w:val="24"/>
                <w:lang w:val="uk-UA"/>
              </w:rPr>
              <w:t>Ре</w:t>
            </w:r>
            <w:r w:rsidR="000F2512">
              <w:rPr>
                <w:rFonts w:ascii="Times New Roman" w:eastAsia="Batang" w:hAnsi="Times New Roman"/>
                <w:szCs w:val="24"/>
                <w:lang w:val="uk-UA"/>
              </w:rPr>
              <w:t>є</w:t>
            </w:r>
            <w:r w:rsidRPr="000F2512">
              <w:rPr>
                <w:rFonts w:ascii="Times New Roman" w:eastAsia="Batang" w:hAnsi="Times New Roman"/>
                <w:szCs w:val="24"/>
                <w:lang w:val="uk-UA"/>
              </w:rPr>
              <w:t>стр под. накладних на продаж</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продаж</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0F2512">
            <w:pPr>
              <w:pStyle w:val="aff7"/>
              <w:rPr>
                <w:rFonts w:ascii="Times New Roman" w:eastAsia="Batang" w:hAnsi="Times New Roman"/>
                <w:szCs w:val="24"/>
                <w:lang w:val="uk-UA"/>
              </w:rPr>
            </w:pPr>
            <w:r w:rsidRPr="000F2512">
              <w:rPr>
                <w:rFonts w:ascii="Times New Roman" w:eastAsia="Batang" w:hAnsi="Times New Roman"/>
                <w:szCs w:val="24"/>
                <w:lang w:val="uk-UA"/>
              </w:rPr>
              <w:t>Ре</w:t>
            </w:r>
            <w:r w:rsidR="000F2512">
              <w:rPr>
                <w:rFonts w:ascii="Times New Roman" w:eastAsia="Batang" w:hAnsi="Times New Roman"/>
                <w:szCs w:val="24"/>
                <w:lang w:val="uk-UA"/>
              </w:rPr>
              <w:t>є</w:t>
            </w:r>
            <w:r w:rsidRPr="000F2512">
              <w:rPr>
                <w:rFonts w:ascii="Times New Roman" w:eastAsia="Batang" w:hAnsi="Times New Roman"/>
                <w:szCs w:val="24"/>
                <w:lang w:val="uk-UA"/>
              </w:rPr>
              <w:t>стр розр. кор. на продаж</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Податкові накладні на продаж</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0F2512">
            <w:pPr>
              <w:pStyle w:val="aff7"/>
              <w:rPr>
                <w:rFonts w:ascii="Times New Roman" w:eastAsia="Batang" w:hAnsi="Times New Roman"/>
                <w:szCs w:val="24"/>
                <w:lang w:val="uk-UA"/>
              </w:rPr>
            </w:pPr>
            <w:r w:rsidRPr="000F2512">
              <w:rPr>
                <w:rFonts w:ascii="Times New Roman" w:eastAsia="Batang" w:hAnsi="Times New Roman"/>
                <w:szCs w:val="24"/>
                <w:lang w:val="uk-UA"/>
              </w:rPr>
              <w:t>Ре</w:t>
            </w:r>
            <w:r w:rsidR="000F2512">
              <w:rPr>
                <w:rFonts w:ascii="Times New Roman" w:eastAsia="Batang" w:hAnsi="Times New Roman"/>
                <w:szCs w:val="24"/>
                <w:lang w:val="uk-UA"/>
              </w:rPr>
              <w:t>є</w:t>
            </w:r>
            <w:r w:rsidRPr="000F2512">
              <w:rPr>
                <w:rFonts w:ascii="Times New Roman" w:eastAsia="Batang" w:hAnsi="Times New Roman"/>
                <w:szCs w:val="24"/>
                <w:lang w:val="uk-UA"/>
              </w:rPr>
              <w:t>стр вступних залишків (анал.)</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Початковий баланс</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0F2512">
            <w:pPr>
              <w:pStyle w:val="aff7"/>
              <w:rPr>
                <w:rFonts w:ascii="Times New Roman" w:eastAsia="Batang" w:hAnsi="Times New Roman"/>
                <w:szCs w:val="24"/>
                <w:lang w:val="uk-UA"/>
              </w:rPr>
            </w:pPr>
            <w:r w:rsidRPr="000F2512">
              <w:rPr>
                <w:rFonts w:ascii="Times New Roman" w:eastAsia="Batang" w:hAnsi="Times New Roman"/>
                <w:szCs w:val="24"/>
                <w:lang w:val="uk-UA"/>
              </w:rPr>
              <w:t>Ре</w:t>
            </w:r>
            <w:r w:rsidR="000F2512">
              <w:rPr>
                <w:rFonts w:ascii="Times New Roman" w:eastAsia="Batang" w:hAnsi="Times New Roman"/>
                <w:szCs w:val="24"/>
                <w:lang w:val="uk-UA"/>
              </w:rPr>
              <w:t>є</w:t>
            </w:r>
            <w:r w:rsidRPr="000F2512">
              <w:rPr>
                <w:rFonts w:ascii="Times New Roman" w:eastAsia="Batang" w:hAnsi="Times New Roman"/>
                <w:szCs w:val="24"/>
                <w:lang w:val="uk-UA"/>
              </w:rPr>
              <w:t>стр вступних залишків (сінт.)</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Початковий баланс</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Декларація про прибуток</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Дод. 33 Довiдка про дебiторську заборгованiсть за видатками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Дод.18 Довiдка про дебiторську та кредиторську заборгованiсть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Дод.19 Довiдка про дебiторську та кредиторську заборгованiсть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Дод.3 Звiт про рух грошових коштiв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Дод.30 Довiдка про спрямування обсягiв власних коштiв</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Додаток АВ до рядка 06.2  декларацiї з податку на прибуток</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Додаток АМ до рядкiв 05.1.3, 05.1.4 декларацiї з податку на прибуток</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Додаток ПЗ до рядка 09 декларацiї з податку на прибуток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Додаток СВ до рядка 05.1 декларацiї з податку на прибуток</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ЖЕК. Iнформацiя про фiнансовi результати  i дебiторську та кредиторську заборгованiсть пiдприємств ЖКГ</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ЖЕК. Виконання фiн.плану пiдприємства</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ЖЕК. ЗВIТ ПРО ВЗАЄМОРОЗРАХУНКИ З НЕРЕЗИДЕНТАМИ</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ЖЕК. Звiт про фiнансовi результати</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ЖЕК. Звiт про фiнансовi результати i Дт та Кт заборгованiсть</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ЖЕК. Капiтальнi iнвестицiї</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ЖЕК. Фiнансовий план пiдприємства</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ЖЕК. Форма № 1С- житлове господарство</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Картка аналiтичного облiку вiдкритих асигнувань</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Картка аналiтичного облiку капiтальних видаткiв </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Картка аналiтичного облiку касових видаткiв</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Картка аналiтичного облiку отриманих асигнувань</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Картка аналiтичного облiку фактичних видаткiв </w:t>
            </w:r>
          </w:p>
        </w:tc>
        <w:tc>
          <w:tcPr>
            <w:tcW w:w="3791" w:type="dxa"/>
          </w:tcPr>
          <w:p w:rsidR="004D6580" w:rsidRPr="000F2512" w:rsidRDefault="004D6580" w:rsidP="004729DC">
            <w:pPr>
              <w:rPr>
                <w:rFonts w:ascii="Times New Roman" w:hAnsi="Times New Roman"/>
                <w:lang w:val="uk-UA"/>
              </w:rPr>
            </w:pPr>
            <w:r w:rsidRPr="000F2512">
              <w:rPr>
                <w:rFonts w:ascii="Times New Roman" w:eastAsia="Batang" w:hAnsi="Times New Roman"/>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 Податкова декларация з податку на прибуток пiдприємства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Податковий звiт неприбутк. уст. Додаток до рядкiв 25, 26, 27, 28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Ф1м,Ф2м Фiн.звiт суб'єкта мал. пiдприємництва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Ф1мс,Ф2мс Спрощений фiнансовий звiт суб'єкта малого пiдприємництва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Ф2 Звiт про фiнансовi результати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Ф3 Звiт про рух грошових коштiв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Ф3 Звiт про рух грошових коштiв(за прямим методом)</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Ф4 Звiт про власний капiтал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Ф5 ПРИМIТКИ ДО РIЧНОЇ ФIНАНСОВОЇ ЗВIТНОСТI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Ф5-II Iнформацiя про наявнiсть i рух основних засобiв</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Ф6 ДОДАТОК ДО ПРИМIТОК ДО РIЧНОЇ ФIНАНСОВОЇ ЗВIТНОСТI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Ф№1 Баланс (бюджет)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Ф№15 Звiт про недостачi та крадiжки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Ф№2д,м Звiт про надходження та використання коштiв заг.фонду (гр.5 по всім КЕКВ)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Ф№4-1д,м Звiт про надходження та використання спецкоштiв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Ф№4-2д,м Звiт про надх. та вик.iнш.н.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Ф№4-3д,м Звiт про надх.i вик.iнш.д.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Ф№4-3д.1,4-3м.1 Звiт про надх.i </w:t>
            </w:r>
            <w:r w:rsidRPr="000F2512">
              <w:rPr>
                <w:rFonts w:ascii="Times New Roman" w:eastAsia="Batang" w:hAnsi="Times New Roman"/>
                <w:szCs w:val="24"/>
                <w:lang w:val="uk-UA"/>
              </w:rPr>
              <w:lastRenderedPageBreak/>
              <w:t xml:space="preserve">вик.iнш.д.р/кв/м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lastRenderedPageBreak/>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Ф№4-4д Звiт про надх.i вик.прог.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Ф№5 Звiт про рух необоротних активiв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Ф№6 Звiт про рух матерiалiв i продуктiв харчування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Ф№7д.1, 7м.1 Звiт про заборг.за окрем.прогр. р/кв/м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 xml:space="preserve">Ф№9д,м Звiт про результати фiнансової дiяльностi  </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Форма № 5-I Iнформацiя про наявнiсть i рух нематерiальних  активiв</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Регламентована звітність</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Розрахунок коригування</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Розрахунки кориг податкових накладних</w:t>
            </w:r>
          </w:p>
        </w:tc>
      </w:tr>
      <w:tr w:rsidR="004D6580" w:rsidRPr="000F2512" w:rsidTr="0059599C">
        <w:trPr>
          <w:trHeight w:val="300"/>
          <w:tblCellSpacing w:w="0" w:type="dxa"/>
        </w:trPr>
        <w:tc>
          <w:tcPr>
            <w:tcW w:w="975" w:type="dxa"/>
            <w:vAlign w:val="center"/>
          </w:tcPr>
          <w:p w:rsidR="004D6580" w:rsidRPr="000F2512" w:rsidRDefault="004D6580" w:rsidP="005C280E">
            <w:pPr>
              <w:numPr>
                <w:ilvl w:val="0"/>
                <w:numId w:val="76"/>
              </w:numPr>
              <w:jc w:val="both"/>
              <w:rPr>
                <w:rFonts w:ascii="Times New Roman" w:hAnsi="Times New Roman"/>
                <w:color w:val="000000"/>
                <w:lang w:val="uk-UA" w:eastAsia="uk-UA"/>
              </w:rPr>
            </w:pPr>
          </w:p>
        </w:tc>
        <w:tc>
          <w:tcPr>
            <w:tcW w:w="4873"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Реестр фінансових таблиць</w:t>
            </w:r>
          </w:p>
        </w:tc>
        <w:tc>
          <w:tcPr>
            <w:tcW w:w="3791" w:type="dxa"/>
          </w:tcPr>
          <w:p w:rsidR="004D6580" w:rsidRPr="000F2512" w:rsidRDefault="004D6580" w:rsidP="004729DC">
            <w:pPr>
              <w:pStyle w:val="aff7"/>
              <w:rPr>
                <w:rFonts w:ascii="Times New Roman" w:eastAsia="Batang" w:hAnsi="Times New Roman"/>
                <w:szCs w:val="24"/>
                <w:lang w:val="uk-UA"/>
              </w:rPr>
            </w:pPr>
            <w:r w:rsidRPr="000F2512">
              <w:rPr>
                <w:rFonts w:ascii="Times New Roman" w:eastAsia="Batang" w:hAnsi="Times New Roman"/>
                <w:szCs w:val="24"/>
                <w:lang w:val="uk-UA"/>
              </w:rPr>
              <w:t>Фінансові таблиці</w:t>
            </w:r>
          </w:p>
        </w:tc>
      </w:tr>
    </w:tbl>
    <w:p w:rsidR="004D6580" w:rsidRPr="00207E7D" w:rsidRDefault="004D6580" w:rsidP="004D6580">
      <w:pPr>
        <w:rPr>
          <w:rFonts w:ascii="Times New Roman" w:hAnsi="Times New Roman"/>
          <w:sz w:val="28"/>
          <w:szCs w:val="28"/>
          <w:lang w:val="uk-UA"/>
        </w:rPr>
      </w:pPr>
    </w:p>
    <w:p w:rsidR="004D6580" w:rsidRPr="00207E7D" w:rsidRDefault="004D6580" w:rsidP="004D6580">
      <w:pPr>
        <w:ind w:firstLine="567"/>
        <w:jc w:val="both"/>
        <w:rPr>
          <w:rFonts w:ascii="Times New Roman" w:hAnsi="Times New Roman"/>
          <w:b/>
          <w:sz w:val="28"/>
          <w:szCs w:val="28"/>
          <w:lang w:val="uk-UA"/>
        </w:rPr>
      </w:pPr>
      <w:r w:rsidRPr="00207E7D">
        <w:rPr>
          <w:rFonts w:ascii="Times New Roman" w:hAnsi="Times New Roman"/>
          <w:sz w:val="28"/>
          <w:szCs w:val="28"/>
          <w:lang w:val="uk-UA"/>
        </w:rPr>
        <w:tab/>
      </w:r>
    </w:p>
    <w:p w:rsidR="00C50C1F" w:rsidRPr="00C50C1F" w:rsidRDefault="00C50C1F" w:rsidP="00C50C1F">
      <w:pPr>
        <w:jc w:val="center"/>
        <w:rPr>
          <w:rFonts w:ascii="Times New Roman" w:hAnsi="Times New Roman"/>
          <w:sz w:val="26"/>
          <w:szCs w:val="26"/>
          <w:lang w:val="uk-UA"/>
        </w:rPr>
      </w:pPr>
      <w:bookmarkStart w:id="231" w:name="_Toc465244292"/>
      <w:r w:rsidRPr="00C50C1F">
        <w:rPr>
          <w:rFonts w:ascii="Times New Roman" w:hAnsi="Times New Roman"/>
          <w:sz w:val="26"/>
          <w:szCs w:val="26"/>
          <w:lang w:val="uk-UA"/>
        </w:rPr>
        <w:t>Таблиц</w:t>
      </w:r>
      <w:r>
        <w:rPr>
          <w:rFonts w:ascii="Times New Roman" w:hAnsi="Times New Roman"/>
          <w:sz w:val="26"/>
          <w:szCs w:val="26"/>
          <w:lang w:val="uk-UA"/>
        </w:rPr>
        <w:t>я</w:t>
      </w:r>
      <w:r w:rsidRPr="00C50C1F">
        <w:rPr>
          <w:rFonts w:ascii="Times New Roman" w:hAnsi="Times New Roman"/>
          <w:sz w:val="26"/>
          <w:szCs w:val="26"/>
          <w:lang w:val="uk-UA"/>
        </w:rPr>
        <w:t xml:space="preserve"> </w:t>
      </w:r>
      <w:r w:rsidR="00687164" w:rsidRPr="00C50C1F">
        <w:rPr>
          <w:rFonts w:ascii="Times New Roman" w:hAnsi="Times New Roman"/>
          <w:sz w:val="26"/>
          <w:szCs w:val="26"/>
        </w:rPr>
        <w:fldChar w:fldCharType="begin"/>
      </w:r>
      <w:r w:rsidRPr="00C50C1F">
        <w:rPr>
          <w:rFonts w:ascii="Times New Roman" w:hAnsi="Times New Roman"/>
          <w:sz w:val="26"/>
          <w:szCs w:val="26"/>
          <w:lang w:val="uk-UA"/>
        </w:rPr>
        <w:instrText xml:space="preserve"> </w:instrText>
      </w:r>
      <w:r w:rsidRPr="00C50C1F">
        <w:rPr>
          <w:rFonts w:ascii="Times New Roman" w:hAnsi="Times New Roman"/>
          <w:sz w:val="26"/>
          <w:szCs w:val="26"/>
        </w:rPr>
        <w:instrText>SEQ</w:instrText>
      </w:r>
      <w:r w:rsidRPr="00C50C1F">
        <w:rPr>
          <w:rFonts w:ascii="Times New Roman" w:hAnsi="Times New Roman"/>
          <w:sz w:val="26"/>
          <w:szCs w:val="26"/>
          <w:lang w:val="uk-UA"/>
        </w:rPr>
        <w:instrText xml:space="preserve"> Таблица \* </w:instrText>
      </w:r>
      <w:r w:rsidRPr="00C50C1F">
        <w:rPr>
          <w:rFonts w:ascii="Times New Roman" w:hAnsi="Times New Roman"/>
          <w:sz w:val="26"/>
          <w:szCs w:val="26"/>
        </w:rPr>
        <w:instrText>ARABIC</w:instrText>
      </w:r>
      <w:r w:rsidRPr="00C50C1F">
        <w:rPr>
          <w:rFonts w:ascii="Times New Roman" w:hAnsi="Times New Roman"/>
          <w:sz w:val="26"/>
          <w:szCs w:val="26"/>
          <w:lang w:val="uk-UA"/>
        </w:rPr>
        <w:instrText xml:space="preserve"> </w:instrText>
      </w:r>
      <w:r w:rsidR="00687164" w:rsidRPr="00C50C1F">
        <w:rPr>
          <w:rFonts w:ascii="Times New Roman" w:hAnsi="Times New Roman"/>
          <w:sz w:val="26"/>
          <w:szCs w:val="26"/>
        </w:rPr>
        <w:fldChar w:fldCharType="separate"/>
      </w:r>
      <w:r w:rsidR="00CE6201" w:rsidRPr="00F84FFB">
        <w:rPr>
          <w:rFonts w:ascii="Times New Roman" w:hAnsi="Times New Roman"/>
          <w:noProof/>
          <w:sz w:val="26"/>
          <w:szCs w:val="26"/>
          <w:lang w:val="ru-RU"/>
        </w:rPr>
        <w:t>8</w:t>
      </w:r>
      <w:r w:rsidR="00687164" w:rsidRPr="00C50C1F">
        <w:rPr>
          <w:rFonts w:ascii="Times New Roman" w:hAnsi="Times New Roman"/>
          <w:sz w:val="26"/>
          <w:szCs w:val="26"/>
        </w:rPr>
        <w:fldChar w:fldCharType="end"/>
      </w:r>
      <w:r w:rsidRPr="00C50C1F">
        <w:rPr>
          <w:rFonts w:ascii="Times New Roman" w:hAnsi="Times New Roman"/>
          <w:sz w:val="26"/>
          <w:szCs w:val="26"/>
          <w:lang w:val="uk-UA"/>
        </w:rPr>
        <w:t>. Перелік звітів. Підсистема «Управління фінансовими розрахунками»</w:t>
      </w:r>
      <w:bookmarkEnd w:id="231"/>
    </w:p>
    <w:p w:rsidR="00C50C1F" w:rsidRPr="00C50C1F" w:rsidRDefault="00C50C1F" w:rsidP="00C50C1F">
      <w:pPr>
        <w:pStyle w:val="affff2"/>
        <w:keepNext/>
        <w:rPr>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74"/>
        <w:gridCol w:w="4467"/>
        <w:gridCol w:w="4198"/>
      </w:tblGrid>
      <w:tr w:rsidR="004D6580" w:rsidRPr="00C50C1F" w:rsidTr="00C50C1F">
        <w:trPr>
          <w:trHeight w:val="300"/>
          <w:tblHeader/>
          <w:tblCellSpacing w:w="0" w:type="dxa"/>
        </w:trPr>
        <w:tc>
          <w:tcPr>
            <w:tcW w:w="1018"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w:t>
            </w:r>
            <w:r w:rsidR="00C50C1F">
              <w:rPr>
                <w:rFonts w:ascii="Times New Roman" w:hAnsi="Times New Roman"/>
                <w:b/>
                <w:color w:val="000000"/>
                <w:lang w:val="uk-UA" w:eastAsia="uk-UA"/>
              </w:rPr>
              <w:t xml:space="preserve"> з/п</w:t>
            </w:r>
          </w:p>
        </w:tc>
        <w:tc>
          <w:tcPr>
            <w:tcW w:w="4677" w:type="dxa"/>
            <w:vAlign w:val="center"/>
          </w:tcPr>
          <w:p w:rsidR="004D6580" w:rsidRPr="00C50C1F" w:rsidRDefault="004D6580" w:rsidP="00C50C1F">
            <w:pPr>
              <w:ind w:firstLine="19"/>
              <w:jc w:val="center"/>
              <w:rPr>
                <w:rFonts w:ascii="Times New Roman" w:hAnsi="Times New Roman"/>
                <w:b/>
                <w:color w:val="000000"/>
                <w:lang w:val="uk-UA" w:eastAsia="uk-UA"/>
              </w:rPr>
            </w:pPr>
            <w:r w:rsidRPr="00C50C1F">
              <w:rPr>
                <w:rFonts w:ascii="Times New Roman" w:hAnsi="Times New Roman"/>
                <w:b/>
                <w:color w:val="000000"/>
                <w:lang w:val="uk-UA" w:eastAsia="uk-UA"/>
              </w:rPr>
              <w:t>Назва звіту</w:t>
            </w:r>
          </w:p>
        </w:tc>
        <w:tc>
          <w:tcPr>
            <w:tcW w:w="4395"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Модуль</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Авансовий звiт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Авансові звiти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авансових</w:t>
            </w:r>
            <w:r w:rsidR="00C50C1F">
              <w:rPr>
                <w:rFonts w:ascii="Times New Roman" w:hAnsi="Times New Roman"/>
                <w:color w:val="000000"/>
                <w:lang w:val="uk-UA" w:eastAsia="uk-UA"/>
              </w:rPr>
              <w:t xml:space="preserve"> </w:t>
            </w:r>
            <w:r w:rsidRPr="00C50C1F">
              <w:rPr>
                <w:rFonts w:ascii="Times New Roman" w:hAnsi="Times New Roman"/>
                <w:color w:val="000000"/>
                <w:lang w:val="uk-UA" w:eastAsia="uk-UA"/>
              </w:rPr>
              <w:t>звітів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Авансові звiти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Авансовий звiт (бюджет)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Авансові 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Отчет по строкам авансового отчета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Авансові 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Доручення на куп_влю валюти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Валютні документи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Доручення на купівлю валюти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Валютні документи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Заява на обяв. продаж</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Валютні документи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Заява на переведення</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Валютні документи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Платіжне доручення (валютне)</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Валютні документи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 розрахункiв з контрагентом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Взаєморозрахунки з контрагентами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Акт iнвентаризацiї розрахункiв з дебiторами i кредиторами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Головна книга</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Акт iнвентаризацiї розрахункiв щодо вiдшкодування матерiальних збиткiв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Головна книга</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Акт взаимозачетов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Документи інвентаризації  розрахунків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Карточка инв. расч. с контрагентами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Документи інвентаризації  розрахунків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Реестр хозяйственных операций</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обліку господарських операций</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операций</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обліку господарських операцій</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операций (вал.)</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обліку господарських операцій</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Акт iнвентаризацiї наявностi грошових коштiв, цiнностей СЕ</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Акт звiрки (валютний)</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Акт инвентаризации (Ун.ф. №ИНВ-17)</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Акт инвентаризации № ИНВ-15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Банкiвськi операцiї з корреспонденцiєю рахункiв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 прибуткiв та видаткiв по статтям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 взаєморозрахунків з контрагентами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 руху грошових засобів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w:t>
            </w:r>
            <w:r w:rsidRPr="00C50C1F" w:rsidDel="00361B8C">
              <w:rPr>
                <w:rFonts w:ascii="Times New Roman" w:hAnsi="Times New Roman"/>
                <w:color w:val="000000"/>
                <w:lang w:val="uk-UA" w:eastAsia="uk-UA"/>
              </w:rPr>
              <w:t xml:space="preserve"> </w:t>
            </w:r>
            <w:r w:rsidRPr="00C50C1F">
              <w:rPr>
                <w:rFonts w:ascii="Times New Roman" w:hAnsi="Times New Roman"/>
                <w:color w:val="000000"/>
                <w:lang w:val="uk-UA" w:eastAsia="uk-UA"/>
              </w:rPr>
              <w:t xml:space="preserve"> доходів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w:t>
            </w:r>
            <w:r w:rsidRPr="00C50C1F" w:rsidDel="00361B8C">
              <w:rPr>
                <w:rFonts w:ascii="Times New Roman" w:hAnsi="Times New Roman"/>
                <w:color w:val="000000"/>
                <w:lang w:val="uk-UA" w:eastAsia="uk-UA"/>
              </w:rPr>
              <w:t xml:space="preserve"> </w:t>
            </w:r>
            <w:r w:rsidRPr="00C50C1F">
              <w:rPr>
                <w:rFonts w:ascii="Times New Roman" w:hAnsi="Times New Roman"/>
                <w:color w:val="000000"/>
                <w:lang w:val="uk-UA" w:eastAsia="uk-UA"/>
              </w:rPr>
              <w:t>доходів та витрат</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 інв. роз. з контрагентами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w:t>
            </w:r>
            <w:r w:rsidRPr="00C50C1F" w:rsidDel="00361B8C">
              <w:rPr>
                <w:rFonts w:ascii="Times New Roman" w:hAnsi="Times New Roman"/>
                <w:color w:val="000000"/>
                <w:lang w:val="uk-UA" w:eastAsia="uk-UA"/>
              </w:rPr>
              <w:t xml:space="preserve"> </w:t>
            </w:r>
            <w:r w:rsidRPr="00C50C1F">
              <w:rPr>
                <w:rFonts w:ascii="Times New Roman" w:hAnsi="Times New Roman"/>
                <w:color w:val="000000"/>
                <w:lang w:val="uk-UA" w:eastAsia="uk-UA"/>
              </w:rPr>
              <w:t xml:space="preserve"> витрат</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Дебiторська заборгованiсть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Задолженность по срокам погашения</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Залишки по рахункам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Кредиторська заборгованiсть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Оборотна вiдомiсть по рахунку</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Оборотна вiдомiсть по рахунку (корр. рахунок) валюта+грн</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Розшиф. дебіторської заборгованності</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Розшиф.кредиторської заборгованності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Структура надходжень по статтям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Структура платежiв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Оперативна довідка по контрагентах</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взаєморозрахунків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депонування</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депонентів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депонованих сум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депонентів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Договори ЖЕК (ОСМД)</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договорів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договорів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обліку договорів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договору</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обліку договорів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договору( з операціями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обліку договорів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Текст договору</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обліку договорів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податкових зобов’язань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Картотека податкових зобов’язань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Вкл. аркуш журнала реєстрацiї №КО-3</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регистрації № КО-3 (Обложка)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регистрації №КО-3</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Журнал реєстрацiї касових документiв КО-3а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Касовi ордери за день СЕ</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 КО-4 (2 сторiнки )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 № КО-4 (валюта)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 № КО-4 (кор. рах. з провод.)</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Касова книга № КО-4 (титульна сторiнка)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 КО-4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Касова книга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Видатковий касовий ордер № КО-2 (A5)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Касові ордери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Видатковий касовий ордер № КО-2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Касові ордери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Прибутковий касовий ордер № КО-1 (A5)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Касові ордери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Прибутковий касовий ордер № КО-1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Касові ордери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прибуткових ордерів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Касові ордери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видаткових ордерів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Касові ордери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кореспонденції договорів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Кореспонденція по договорах</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типів договірної діяльності</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типових операції (без груп)</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типових операції (по групах)</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шифрів платежу/поступлення</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Налаштування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записiв аналiтичного довiдника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шаблонiв проводок</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об’єктiв облiку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Активність по виконуваних договорах</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Календарний план (додаток 2)</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Календарний план з детализацією документів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Картотека виконуваних договорів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Звіт по орендних платежах</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Розрахунки по договору</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 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Зведений Реєстр договорів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Специфікація (додаток 1)</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Форма 1</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договорах</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Оборотно-сальдова вiдомiсть (по документам)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Оборотно-сальдова вiдомiсть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Платiжне доручення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Платiжне доручення</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Платiжне доручення</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Платiжне доручення</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Платiжна  вимога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Платiжне доручення</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платежных поручений</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Платiжне доручення</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платiжних доручень для казначейства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Платiжне доручення</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Об’ява  на внесення коштів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Платіжні документи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заяв на перевод</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Платіжні документи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видачi в пiдзвiт банк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Рахунки авансових звітів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Вiдомiсть заборгованостi пiдзвiтних осiб</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Рахунки авансових звітів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на виплату грошей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Рахунки авансових звітів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розрахункiв з спiвробiтниками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Рахунки авансових звітів</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Зобов’язання зведенi по КПКВ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ЗОБОВ’ЯЗАННЯ по КПКВ/КЕКВ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анал. обл. капiтальн. видаткiв</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анал. обл. кас. видаткiв ЗФ</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анал. обл. кас. видаткiв СФ 4-1,4-2д,м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анал. обл. кас. видаткiв СФ 4-3 д,м</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Картка анал. обл. факт. видаткiв (дата/код.ордер)</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Картка аналiтичного облiку готiвкових операцiй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Регламентована звітність</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Книга асигнувань та прийнятих зобов’язань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Рeєстр юридичних зобов’язань в розрiзi КЕКВ_анал.</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EXPORT Реєстр фiн.зобов’язань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EXPORT Реєстр юр.зобов’язань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фінансових зобов’язань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юридичних зобов’язань</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зобов’язань (статистика)</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Реєстр зобов’язань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Реєстр взаєморозрахунків з контрагентами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Розрахунки з контрагентами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Розрахунки з контрагентами</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Розрахунки з контрагентами</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Розрахунки з контрагентами (детальний)</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Розрахунки з контрагентами  </w:t>
            </w:r>
          </w:p>
        </w:tc>
      </w:tr>
      <w:tr w:rsidR="004D6580" w:rsidRPr="00C50C1F" w:rsidTr="00C50C1F">
        <w:trPr>
          <w:trHeight w:val="300"/>
          <w:tblCellSpacing w:w="0" w:type="dxa"/>
        </w:trPr>
        <w:tc>
          <w:tcPr>
            <w:tcW w:w="1018" w:type="dxa"/>
            <w:vAlign w:val="center"/>
          </w:tcPr>
          <w:p w:rsidR="004D6580" w:rsidRPr="00C50C1F" w:rsidRDefault="004D6580" w:rsidP="005C280E">
            <w:pPr>
              <w:numPr>
                <w:ilvl w:val="0"/>
                <w:numId w:val="77"/>
              </w:numPr>
              <w:jc w:val="both"/>
              <w:rPr>
                <w:rFonts w:ascii="Times New Roman" w:hAnsi="Times New Roman"/>
                <w:color w:val="000000"/>
                <w:lang w:val="uk-UA" w:eastAsia="uk-UA"/>
              </w:rPr>
            </w:pPr>
          </w:p>
        </w:tc>
        <w:tc>
          <w:tcPr>
            <w:tcW w:w="4677"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 xml:space="preserve">Сальдо розрахункiв з контрагентами </w:t>
            </w:r>
          </w:p>
        </w:tc>
        <w:tc>
          <w:tcPr>
            <w:tcW w:w="4395" w:type="dxa"/>
          </w:tcPr>
          <w:p w:rsidR="004D6580" w:rsidRPr="00C50C1F" w:rsidRDefault="004D6580" w:rsidP="004729DC">
            <w:pPr>
              <w:jc w:val="both"/>
              <w:rPr>
                <w:rFonts w:ascii="Times New Roman" w:hAnsi="Times New Roman"/>
                <w:color w:val="000000"/>
                <w:lang w:val="uk-UA" w:eastAsia="uk-UA"/>
              </w:rPr>
            </w:pPr>
            <w:r w:rsidRPr="00C50C1F">
              <w:rPr>
                <w:rFonts w:ascii="Times New Roman" w:hAnsi="Times New Roman"/>
                <w:color w:val="000000"/>
                <w:lang w:val="uk-UA" w:eastAsia="uk-UA"/>
              </w:rPr>
              <w:t>Розрахунки з контрагентами</w:t>
            </w:r>
          </w:p>
        </w:tc>
      </w:tr>
    </w:tbl>
    <w:p w:rsidR="004D6580" w:rsidRPr="00207E7D" w:rsidRDefault="004D6580" w:rsidP="004D6580">
      <w:pPr>
        <w:ind w:firstLine="567"/>
        <w:jc w:val="both"/>
        <w:rPr>
          <w:rFonts w:ascii="Times New Roman" w:hAnsi="Times New Roman"/>
          <w:b/>
          <w:sz w:val="28"/>
          <w:szCs w:val="28"/>
          <w:lang w:val="uk-UA"/>
        </w:rPr>
      </w:pPr>
    </w:p>
    <w:p w:rsidR="00C50C1F" w:rsidRPr="00C50C1F" w:rsidRDefault="00C50C1F" w:rsidP="00C50C1F">
      <w:pPr>
        <w:jc w:val="center"/>
        <w:rPr>
          <w:rFonts w:ascii="Times New Roman" w:hAnsi="Times New Roman"/>
          <w:sz w:val="26"/>
          <w:szCs w:val="26"/>
          <w:lang w:val="uk-UA"/>
        </w:rPr>
      </w:pPr>
      <w:bookmarkStart w:id="232" w:name="_Toc465244293"/>
      <w:r w:rsidRPr="00C50C1F">
        <w:rPr>
          <w:rFonts w:ascii="Times New Roman" w:hAnsi="Times New Roman"/>
          <w:sz w:val="26"/>
          <w:szCs w:val="26"/>
          <w:lang w:val="uk-UA"/>
        </w:rPr>
        <w:t>Таблиця</w:t>
      </w:r>
      <w:r w:rsidRPr="0005380E">
        <w:rPr>
          <w:rFonts w:ascii="Times New Roman" w:hAnsi="Times New Roman"/>
          <w:sz w:val="26"/>
          <w:szCs w:val="26"/>
          <w:lang w:val="ru-RU"/>
        </w:rPr>
        <w:t xml:space="preserve"> </w:t>
      </w:r>
      <w:r w:rsidR="00687164" w:rsidRPr="00C50C1F">
        <w:rPr>
          <w:rFonts w:ascii="Times New Roman" w:hAnsi="Times New Roman"/>
          <w:sz w:val="26"/>
          <w:szCs w:val="26"/>
        </w:rPr>
        <w:fldChar w:fldCharType="begin"/>
      </w:r>
      <w:r w:rsidRPr="0005380E">
        <w:rPr>
          <w:rFonts w:ascii="Times New Roman" w:hAnsi="Times New Roman"/>
          <w:sz w:val="26"/>
          <w:szCs w:val="26"/>
          <w:lang w:val="ru-RU"/>
        </w:rPr>
        <w:instrText xml:space="preserve"> </w:instrText>
      </w:r>
      <w:r w:rsidRPr="00C50C1F">
        <w:rPr>
          <w:rFonts w:ascii="Times New Roman" w:hAnsi="Times New Roman"/>
          <w:sz w:val="26"/>
          <w:szCs w:val="26"/>
        </w:rPr>
        <w:instrText>SEQ</w:instrText>
      </w:r>
      <w:r w:rsidRPr="0005380E">
        <w:rPr>
          <w:rFonts w:ascii="Times New Roman" w:hAnsi="Times New Roman"/>
          <w:sz w:val="26"/>
          <w:szCs w:val="26"/>
          <w:lang w:val="ru-RU"/>
        </w:rPr>
        <w:instrText xml:space="preserve"> Таблица \* </w:instrText>
      </w:r>
      <w:r w:rsidRPr="00C50C1F">
        <w:rPr>
          <w:rFonts w:ascii="Times New Roman" w:hAnsi="Times New Roman"/>
          <w:sz w:val="26"/>
          <w:szCs w:val="26"/>
        </w:rPr>
        <w:instrText>ARABIC</w:instrText>
      </w:r>
      <w:r w:rsidRPr="0005380E">
        <w:rPr>
          <w:rFonts w:ascii="Times New Roman" w:hAnsi="Times New Roman"/>
          <w:sz w:val="26"/>
          <w:szCs w:val="26"/>
          <w:lang w:val="ru-RU"/>
        </w:rPr>
        <w:instrText xml:space="preserve"> </w:instrText>
      </w:r>
      <w:r w:rsidR="00687164" w:rsidRPr="00C50C1F">
        <w:rPr>
          <w:rFonts w:ascii="Times New Roman" w:hAnsi="Times New Roman"/>
          <w:sz w:val="26"/>
          <w:szCs w:val="26"/>
        </w:rPr>
        <w:fldChar w:fldCharType="separate"/>
      </w:r>
      <w:r w:rsidR="00CE6201" w:rsidRPr="00F84FFB">
        <w:rPr>
          <w:rFonts w:ascii="Times New Roman" w:hAnsi="Times New Roman"/>
          <w:noProof/>
          <w:sz w:val="26"/>
          <w:szCs w:val="26"/>
          <w:lang w:val="ru-RU"/>
        </w:rPr>
        <w:t>9</w:t>
      </w:r>
      <w:r w:rsidR="00687164" w:rsidRPr="00C50C1F">
        <w:rPr>
          <w:rFonts w:ascii="Times New Roman" w:hAnsi="Times New Roman"/>
          <w:sz w:val="26"/>
          <w:szCs w:val="26"/>
        </w:rPr>
        <w:fldChar w:fldCharType="end"/>
      </w:r>
      <w:r w:rsidRPr="00C50C1F">
        <w:rPr>
          <w:rFonts w:ascii="Times New Roman" w:hAnsi="Times New Roman"/>
          <w:sz w:val="26"/>
          <w:szCs w:val="26"/>
          <w:lang w:val="uk-UA"/>
        </w:rPr>
        <w:t>. Перелік звітів. Підсистема «Основні засоби»</w:t>
      </w:r>
      <w:bookmarkEnd w:id="232"/>
    </w:p>
    <w:p w:rsidR="00C50C1F" w:rsidRPr="00C50C1F" w:rsidRDefault="00C50C1F" w:rsidP="00C50C1F">
      <w:pPr>
        <w:pStyle w:val="affff2"/>
        <w:keepNext/>
        <w:rPr>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74"/>
        <w:gridCol w:w="4467"/>
        <w:gridCol w:w="4198"/>
      </w:tblGrid>
      <w:tr w:rsidR="004D6580" w:rsidRPr="00C50C1F" w:rsidTr="00C50C1F">
        <w:trPr>
          <w:trHeight w:val="300"/>
          <w:tblHeader/>
          <w:tblCellSpacing w:w="0" w:type="dxa"/>
        </w:trPr>
        <w:tc>
          <w:tcPr>
            <w:tcW w:w="974"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w:t>
            </w:r>
            <w:r w:rsidR="00C50C1F">
              <w:rPr>
                <w:rFonts w:ascii="Times New Roman" w:hAnsi="Times New Roman"/>
                <w:b/>
                <w:color w:val="000000"/>
                <w:lang w:val="uk-UA" w:eastAsia="uk-UA"/>
              </w:rPr>
              <w:t xml:space="preserve"> з/п</w:t>
            </w:r>
          </w:p>
        </w:tc>
        <w:tc>
          <w:tcPr>
            <w:tcW w:w="4467"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Назва звіту</w:t>
            </w:r>
          </w:p>
        </w:tc>
        <w:tc>
          <w:tcPr>
            <w:tcW w:w="4198"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Модуль</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ОЗ-10 (бюджет) Опис iнвентарних карток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ОЗ-7 Опис iнвентарних карток ОЗ по облiку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Опис iнвентарних карток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рухуОЗ за період</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руху ОЗ</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Інвентарний список ОЗ ф.ОЗ-13 (бюджет)</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Ведомость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Iнвентарний список основних засобiв</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ОЗ-11 (бюджет) Iнвентарний список ОЗ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ОЗ-9 Iнвентарний список ОЗ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Проводення по підсистеміОЗ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 НА-2 (Iнвентарна картка облiку об’єкта права iнтелектуальної власностi у складi нематерiальних активiв)</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Форма ОЗ-6 (бюджет) Iнвентарна картка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ОЗ-8 (бюджет) Iнвентарна картка (тварини/насадження)</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Форма ОЗ-6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ОЗ-9 Iнвентарна картка групового облiку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Амортизація бухгалтерська за рік  нарастаючим підсумком</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податкової амортизації</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Відомість наявності  дорогоцінних металів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Оборотна відомість (рахунки зносу)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наявності ОЗ по рахункам зносу</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Iнвентаризацiйний опис iнших НМА та запасiв Додаток 5</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675"/>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Iнвентаризацiйний опис iнших НМА та запасiв Додаток 5 (зведений)</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Iнвентаризацiйний опис матерiальних цiнностей, прийнятих на вiдповiдальне зберiгання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Відомость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Iнвентаризацiйний опис необоротних активiв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Iнвентаризацiйний опис НМА (Дод.3 н.№184)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Iнвентаризацiйний опис ОЗ (Дод.1 н.№184)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Iнвентаризацiйний опис основних засобiв</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Протокол iнвентаризацiйної комiсiї Додаток 12</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Порiвняльна вiдомiсть НМА та зап(дод.6 184)</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інвентарізації ОЗ</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нарахування зносу на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нарахування зносу по рахунку зносу та МВО</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ОЗ-12(бюджет) Вiдомiсть нарахування зносу на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док.руху ОЗ з  проведеннями та аналітикою</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руху ОЗ</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вiдомостi нарахування зносу на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амортизації</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ОЗ-9 (бюджет) Інвент. картка груп. обліку</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основних засобів</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наявностi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наявностi ОЗ в податковому облiку</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наявностi ОЗ(управ.облiк)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Зведений реєстр карток ОЗ по рахунках облiку та КОФ з деталiзацiєю</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Зведений реєстр карток по мiсцезнаходженню</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Зведений реєстр карток по МВО та мiсцезнаходженню</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Зведений реєстр карток по рахунках облiку з деталiзацiєю</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нарахування амортизацiї з вiдхиленнями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вибуття ОЗ (податковий облiк)</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вибуття ОЗ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Вiдомiсть надходження ОЗ (податковий облiк) </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Інвентарний опис ОЗ</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НМА-1</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переоцінки</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амортизації (рахунок витрат/підр.)</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Обор.відомість (по рахунку  обліку)</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Обор.відомість (по рахунку зносу)</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аналітичної амортизації</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карток на дату</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974" w:type="dxa"/>
            <w:vAlign w:val="center"/>
          </w:tcPr>
          <w:p w:rsidR="004D6580" w:rsidRPr="00C50C1F" w:rsidRDefault="004D6580" w:rsidP="005C280E">
            <w:pPr>
              <w:numPr>
                <w:ilvl w:val="0"/>
                <w:numId w:val="78"/>
              </w:numPr>
              <w:jc w:val="center"/>
              <w:rPr>
                <w:rFonts w:ascii="Times New Roman" w:hAnsi="Times New Roman"/>
                <w:color w:val="000000"/>
                <w:lang w:val="uk-UA" w:eastAsia="uk-UA"/>
              </w:rPr>
            </w:pPr>
          </w:p>
        </w:tc>
        <w:tc>
          <w:tcPr>
            <w:tcW w:w="4467"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Обор.відомість (по рахунку обліку)+МВО</w:t>
            </w:r>
          </w:p>
        </w:tc>
        <w:tc>
          <w:tcPr>
            <w:tcW w:w="419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bl>
    <w:p w:rsidR="004D6580" w:rsidRPr="00C50C1F" w:rsidRDefault="004D6580" w:rsidP="004D6580">
      <w:pPr>
        <w:ind w:firstLine="567"/>
        <w:jc w:val="both"/>
        <w:rPr>
          <w:rFonts w:ascii="Times New Roman" w:hAnsi="Times New Roman"/>
          <w:b/>
          <w:sz w:val="26"/>
          <w:szCs w:val="26"/>
          <w:lang w:val="uk-UA"/>
        </w:rPr>
      </w:pPr>
    </w:p>
    <w:p w:rsidR="00C50C1F" w:rsidRPr="00C50C1F" w:rsidRDefault="00C50C1F" w:rsidP="00C50C1F">
      <w:pPr>
        <w:jc w:val="center"/>
        <w:rPr>
          <w:rFonts w:ascii="Times New Roman" w:hAnsi="Times New Roman"/>
          <w:sz w:val="26"/>
          <w:szCs w:val="26"/>
          <w:lang w:val="uk-UA"/>
        </w:rPr>
      </w:pPr>
      <w:bookmarkStart w:id="233" w:name="_Toc465244294"/>
      <w:r w:rsidRPr="00C50C1F">
        <w:rPr>
          <w:rFonts w:ascii="Times New Roman" w:hAnsi="Times New Roman"/>
          <w:sz w:val="26"/>
          <w:szCs w:val="26"/>
          <w:lang w:val="uk-UA"/>
        </w:rPr>
        <w:t xml:space="preserve">Таблиця </w:t>
      </w:r>
      <w:r w:rsidR="00687164" w:rsidRPr="00C50C1F">
        <w:rPr>
          <w:rFonts w:ascii="Times New Roman" w:hAnsi="Times New Roman"/>
          <w:sz w:val="26"/>
          <w:szCs w:val="26"/>
        </w:rPr>
        <w:fldChar w:fldCharType="begin"/>
      </w:r>
      <w:r w:rsidRPr="00C50C1F">
        <w:rPr>
          <w:rFonts w:ascii="Times New Roman" w:hAnsi="Times New Roman"/>
          <w:sz w:val="26"/>
          <w:szCs w:val="26"/>
          <w:lang w:val="uk-UA"/>
        </w:rPr>
        <w:instrText xml:space="preserve"> </w:instrText>
      </w:r>
      <w:r w:rsidRPr="00C50C1F">
        <w:rPr>
          <w:rFonts w:ascii="Times New Roman" w:hAnsi="Times New Roman"/>
          <w:sz w:val="26"/>
          <w:szCs w:val="26"/>
        </w:rPr>
        <w:instrText>SEQ</w:instrText>
      </w:r>
      <w:r w:rsidRPr="00C50C1F">
        <w:rPr>
          <w:rFonts w:ascii="Times New Roman" w:hAnsi="Times New Roman"/>
          <w:sz w:val="26"/>
          <w:szCs w:val="26"/>
          <w:lang w:val="uk-UA"/>
        </w:rPr>
        <w:instrText xml:space="preserve"> Таблица \* </w:instrText>
      </w:r>
      <w:r w:rsidRPr="00C50C1F">
        <w:rPr>
          <w:rFonts w:ascii="Times New Roman" w:hAnsi="Times New Roman"/>
          <w:sz w:val="26"/>
          <w:szCs w:val="26"/>
        </w:rPr>
        <w:instrText>ARABIC</w:instrText>
      </w:r>
      <w:r w:rsidRPr="00C50C1F">
        <w:rPr>
          <w:rFonts w:ascii="Times New Roman" w:hAnsi="Times New Roman"/>
          <w:sz w:val="26"/>
          <w:szCs w:val="26"/>
          <w:lang w:val="uk-UA"/>
        </w:rPr>
        <w:instrText xml:space="preserve"> </w:instrText>
      </w:r>
      <w:r w:rsidR="00687164" w:rsidRPr="00C50C1F">
        <w:rPr>
          <w:rFonts w:ascii="Times New Roman" w:hAnsi="Times New Roman"/>
          <w:sz w:val="26"/>
          <w:szCs w:val="26"/>
        </w:rPr>
        <w:fldChar w:fldCharType="separate"/>
      </w:r>
      <w:r w:rsidR="00CE6201" w:rsidRPr="00F84FFB">
        <w:rPr>
          <w:rFonts w:ascii="Times New Roman" w:hAnsi="Times New Roman"/>
          <w:noProof/>
          <w:sz w:val="26"/>
          <w:szCs w:val="26"/>
          <w:lang w:val="ru-RU"/>
        </w:rPr>
        <w:t>10</w:t>
      </w:r>
      <w:r w:rsidR="00687164" w:rsidRPr="00C50C1F">
        <w:rPr>
          <w:rFonts w:ascii="Times New Roman" w:hAnsi="Times New Roman"/>
          <w:sz w:val="26"/>
          <w:szCs w:val="26"/>
        </w:rPr>
        <w:fldChar w:fldCharType="end"/>
      </w:r>
      <w:r w:rsidRPr="00C50C1F">
        <w:rPr>
          <w:rFonts w:ascii="Times New Roman" w:hAnsi="Times New Roman"/>
          <w:sz w:val="26"/>
          <w:szCs w:val="26"/>
          <w:lang w:val="uk-UA"/>
        </w:rPr>
        <w:t>. Перелік звітів. Підсистема «Логістика»</w:t>
      </w:r>
      <w:bookmarkEnd w:id="233"/>
    </w:p>
    <w:p w:rsidR="00C50C1F" w:rsidRPr="00C50C1F" w:rsidRDefault="00C50C1F" w:rsidP="00C50C1F">
      <w:pPr>
        <w:pStyle w:val="affff2"/>
        <w:keepNext/>
        <w:rPr>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68"/>
        <w:gridCol w:w="4508"/>
        <w:gridCol w:w="4163"/>
      </w:tblGrid>
      <w:tr w:rsidR="004D6580" w:rsidRPr="00C50C1F" w:rsidTr="00C50C1F">
        <w:trPr>
          <w:trHeight w:val="300"/>
          <w:tblHeader/>
          <w:tblCellSpacing w:w="0" w:type="dxa"/>
        </w:trPr>
        <w:tc>
          <w:tcPr>
            <w:tcW w:w="1011"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w:t>
            </w:r>
            <w:r w:rsidR="00C50C1F" w:rsidRPr="00C50C1F">
              <w:rPr>
                <w:rFonts w:ascii="Times New Roman" w:hAnsi="Times New Roman"/>
                <w:b/>
                <w:color w:val="000000"/>
                <w:lang w:val="uk-UA" w:eastAsia="uk-UA"/>
              </w:rPr>
              <w:t xml:space="preserve"> з/п</w:t>
            </w:r>
          </w:p>
        </w:tc>
        <w:tc>
          <w:tcPr>
            <w:tcW w:w="4720"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Назва звіту</w:t>
            </w:r>
          </w:p>
        </w:tc>
        <w:tc>
          <w:tcPr>
            <w:tcW w:w="4359" w:type="dxa"/>
            <w:vAlign w:val="center"/>
          </w:tcPr>
          <w:p w:rsidR="004D6580" w:rsidRPr="00C50C1F" w:rsidRDefault="004D6580" w:rsidP="00C50C1F">
            <w:pPr>
              <w:ind w:firstLine="81"/>
              <w:jc w:val="center"/>
              <w:rPr>
                <w:rFonts w:ascii="Times New Roman" w:hAnsi="Times New Roman"/>
                <w:b/>
                <w:color w:val="000000"/>
                <w:lang w:val="uk-UA" w:eastAsia="uk-UA"/>
              </w:rPr>
            </w:pPr>
            <w:r w:rsidRPr="00C50C1F">
              <w:rPr>
                <w:rFonts w:ascii="Times New Roman" w:hAnsi="Times New Roman"/>
                <w:b/>
                <w:color w:val="000000"/>
                <w:lang w:val="uk-UA" w:eastAsia="uk-UA"/>
              </w:rPr>
              <w:t>Модуль</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вик. робіт (надання послуг)</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Акти виконаних робіт</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актів вик. робіт (витр.)</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Акти виконаних робіт</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вик. робіт (отримання послуг)</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Акти прийняття робіт</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актів вик. робіт (прих.)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Акти прийняття робіт</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відомостей інвентаризації</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Ведомість інвентарізації</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видаткових накладних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Видаткові товарні накладні</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товарних документів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Видаткові товарні накладні </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інвентаризації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Відомісті інвентаризації </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передачі іншому МВО</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передачі МШП в експлуатацію</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повернення МШП на склад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списання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надходження МШП по співробітниках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списання МШП по підрозділам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списання МШП по співробітниках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 переоцінки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Документи обліку руху  МШП </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передачі МШП іншому МОЛ</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повернення МШП на склад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повернення МШП на склад зі сторно</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списання МШП з обліку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передачі документів МШП в експлуатацію</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МШП</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списання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Вибуття за рахунками обліку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Вибуття по контрагентам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Вибуття по складах, групам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Видаткова накладна на вн. переміщення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Видатковий ордер (Склад)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Видаткова накладна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руху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руху по Підприємству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руху по складу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Надходження по рахунках обліку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Надходження по складах, групам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Накладна на внутрішнє переміщення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Обороти по рахунках обліку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Обороти по складах, групам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Прибуткова накладна на вн. переміщення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Прибуткові складський ордер</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накладних на вн. переміщення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Документи обліку руху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Надходження по контрагентам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Документи обліку руху Запасів </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Зведений Реєстр документів ( закупівлі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Журнал обліку господарських операцій</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Друк реєстра госп. операцій (Склад)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Журнал обліку господарських операцій</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Друк журналу господарських операцій</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Журнал обліку господарських операцій</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Iнвентарізацiйній описание бланкiв документiв суворої звiтностi</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Відвантаження на замовлення постачальника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закупівель</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розрахунків з постачальником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 консигнатора-прихід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Облік розрахунків по консигнації за період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номенклатур</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номенклатур (список)</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Залишки за рахунками обліку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Залишки по партіях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Залишки по постачальникам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партій</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Відвантаження на замовлення на ДП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реалізації готової продукції</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Зведений Реєстр документів (Керування. Збутом)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 консигнатора-витрата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Накопичувальна відомість</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Оборотна відомість</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План-графік</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продажів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Прейскурант</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Прейскурант в розрізі груп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Протокол помилок зчитування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Протокол помилок передачі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Розрахунки з платниками</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Розрахунки за період (продажу)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Розрахунки за рахунками (витр.)</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Товарно-трансп. накладна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звітів консигнатора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продажів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Iнвентарізацiйній описание запасiв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Iнвентарізацiйній описание матерiальніх цiнностей, прийнятя на вiдповiдальне зберiгання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Iнвентарізацiйній описание матерiальніх цiнностей, прийнятя на вiдповiдальне зберiгання Додаток 11</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Акт iнвентарізацiї наявностi копійчаних документiв, бланкiв документiв суворої звiтностi</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Звiряльна вiдомiсть результатiв iнвентарізацiї запасiв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Порiвнювальна вiдомiсть ТМЦ</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Протокол iнвентарізацiйної комiсiї 2015</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Протокол iнвентарізацiйної комiсiї Додаток 12</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Iнвентарізацiйна вiдомiсть ТМЦ</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інвентаризації залишків по консигнації</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Інвентаризаційний опис</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відомостей інвентаризації</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Інвентарізація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МШП по підрозділам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 в експлуатації</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МШП по співробітниках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 в експлуатації</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наявності МШП по підрозділам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Картотека МШП в експлуатації </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наявності МШП по співробітниках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Картотека МШП в експлуатації </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наявності по співробітниках і номенклатурі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Картотека МШП в експлуатації </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Знос по картці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 в експлуатації</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Картка МШП (МБ-2)</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 в експлуатації</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 в експлуатації</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Рух по картці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МШП в експлуатації</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Залишки по складах, групам, артикулів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складського обліку</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картотека запасів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складського обліку</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КСУ в розрізі груп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складського обліку</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КСУ за період</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Картотека складського обліку</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Митна накладна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Митні накладні</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митні накладні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Митні накладні</w:t>
            </w:r>
          </w:p>
        </w:tc>
      </w:tr>
      <w:tr w:rsidR="004D6580" w:rsidRPr="0048096B"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Повернення від покупця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Накладні на повернення від покупця</w:t>
            </w:r>
          </w:p>
        </w:tc>
      </w:tr>
      <w:tr w:rsidR="004D6580" w:rsidRPr="0048096B"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повернень від покупців</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Накладні на повернення від покупця</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повернення постачальнику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Накладні на повернення постачальникові</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повернень постачальникам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Накладні на повернення постачальникові</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МВО</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місць зберігання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Одиниці виміру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складських ОУ</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Доручення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Облік доручень</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довіреностей</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Облік доручень</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переоцінки за прейскурантом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Переоцінка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переоцінкі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Переоцінка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відомостей переоцінки за прейскурантом</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Переоцінка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відомостей переоцінкі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Переоцінка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Прибуткова накладна</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Прибуткові товарні накладні</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прибуткових накладних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Прибуткові товарні накладні</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Рахунок до оплати</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до оплати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рахунків до оплати</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до оплати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Розрахунки за період (закупівлі)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до оплати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Розрахунки за рахунками (прих.)</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до оплати</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Рахунок до отримання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до отримання</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рахунків до отримання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до отримання</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Рахунок-накладна до отримання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накладні на продаж</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рахунків-накладних до отримання</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 накладні на продаж</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Рахунок-накладна до оплати</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Рахунки-накладна постачальника</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рахунків-накладних до оплати</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Рахунки-накладна постачальника</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розрахунку амортизації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зносу</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відомостей амортизації МШП</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зносу</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розрахунку собівартості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собівартості запасів</w:t>
            </w:r>
          </w:p>
        </w:tc>
      </w:tr>
      <w:tr w:rsidR="004D6580" w:rsidRPr="00C50C1F" w:rsidTr="00C50C1F">
        <w:trPr>
          <w:trHeight w:val="300"/>
          <w:tblCellSpacing w:w="0" w:type="dxa"/>
        </w:trPr>
        <w:tc>
          <w:tcPr>
            <w:tcW w:w="1011" w:type="dxa"/>
            <w:vAlign w:val="center"/>
          </w:tcPr>
          <w:p w:rsidR="004D6580" w:rsidRPr="00C50C1F" w:rsidRDefault="004D6580" w:rsidP="005C280E">
            <w:pPr>
              <w:numPr>
                <w:ilvl w:val="0"/>
                <w:numId w:val="79"/>
              </w:numPr>
              <w:jc w:val="center"/>
              <w:rPr>
                <w:rFonts w:ascii="Times New Roman" w:hAnsi="Times New Roman"/>
                <w:b/>
                <w:color w:val="000000"/>
                <w:lang w:val="uk-UA" w:eastAsia="uk-UA"/>
              </w:rPr>
            </w:pPr>
          </w:p>
        </w:tc>
        <w:tc>
          <w:tcPr>
            <w:tcW w:w="4720"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відомостей розрахунку собівартості</w:t>
            </w:r>
          </w:p>
        </w:tc>
        <w:tc>
          <w:tcPr>
            <w:tcW w:w="4359"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собівартості запасів</w:t>
            </w:r>
          </w:p>
        </w:tc>
      </w:tr>
    </w:tbl>
    <w:p w:rsidR="004D6580" w:rsidRPr="00483205" w:rsidRDefault="004D6580" w:rsidP="004D6580">
      <w:pPr>
        <w:ind w:firstLine="567"/>
        <w:jc w:val="both"/>
        <w:rPr>
          <w:rFonts w:ascii="Times New Roman" w:hAnsi="Times New Roman"/>
          <w:b/>
          <w:sz w:val="26"/>
          <w:szCs w:val="26"/>
          <w:lang w:val="uk-UA"/>
        </w:rPr>
      </w:pPr>
    </w:p>
    <w:p w:rsidR="00483205" w:rsidRPr="00483205" w:rsidRDefault="00483205" w:rsidP="00483205">
      <w:pPr>
        <w:jc w:val="center"/>
        <w:rPr>
          <w:rFonts w:ascii="Times New Roman" w:hAnsi="Times New Roman"/>
          <w:sz w:val="26"/>
          <w:szCs w:val="26"/>
          <w:lang w:val="uk-UA"/>
        </w:rPr>
      </w:pPr>
      <w:bookmarkStart w:id="234" w:name="_Toc465244295"/>
      <w:r w:rsidRPr="00483205">
        <w:rPr>
          <w:rFonts w:ascii="Times New Roman" w:hAnsi="Times New Roman"/>
          <w:sz w:val="26"/>
          <w:szCs w:val="26"/>
          <w:lang w:val="uk-UA"/>
        </w:rPr>
        <w:t xml:space="preserve">Таблиця </w:t>
      </w:r>
      <w:r w:rsidR="00687164" w:rsidRPr="00483205">
        <w:rPr>
          <w:rFonts w:ascii="Times New Roman" w:hAnsi="Times New Roman"/>
          <w:sz w:val="26"/>
          <w:szCs w:val="26"/>
        </w:rPr>
        <w:fldChar w:fldCharType="begin"/>
      </w:r>
      <w:r w:rsidRPr="00483205">
        <w:rPr>
          <w:rFonts w:ascii="Times New Roman" w:hAnsi="Times New Roman"/>
          <w:sz w:val="26"/>
          <w:szCs w:val="26"/>
          <w:lang w:val="uk-UA"/>
        </w:rPr>
        <w:instrText xml:space="preserve"> </w:instrText>
      </w:r>
      <w:r w:rsidRPr="00483205">
        <w:rPr>
          <w:rFonts w:ascii="Times New Roman" w:hAnsi="Times New Roman"/>
          <w:sz w:val="26"/>
          <w:szCs w:val="26"/>
        </w:rPr>
        <w:instrText>SEQ</w:instrText>
      </w:r>
      <w:r w:rsidRPr="00483205">
        <w:rPr>
          <w:rFonts w:ascii="Times New Roman" w:hAnsi="Times New Roman"/>
          <w:sz w:val="26"/>
          <w:szCs w:val="26"/>
          <w:lang w:val="uk-UA"/>
        </w:rPr>
        <w:instrText xml:space="preserve"> Таблица \* </w:instrText>
      </w:r>
      <w:r w:rsidRPr="00483205">
        <w:rPr>
          <w:rFonts w:ascii="Times New Roman" w:hAnsi="Times New Roman"/>
          <w:sz w:val="26"/>
          <w:szCs w:val="26"/>
        </w:rPr>
        <w:instrText>ARABIC</w:instrText>
      </w:r>
      <w:r w:rsidRPr="00483205">
        <w:rPr>
          <w:rFonts w:ascii="Times New Roman" w:hAnsi="Times New Roman"/>
          <w:sz w:val="26"/>
          <w:szCs w:val="26"/>
          <w:lang w:val="uk-UA"/>
        </w:rPr>
        <w:instrText xml:space="preserve"> </w:instrText>
      </w:r>
      <w:r w:rsidR="00687164" w:rsidRPr="00483205">
        <w:rPr>
          <w:rFonts w:ascii="Times New Roman" w:hAnsi="Times New Roman"/>
          <w:sz w:val="26"/>
          <w:szCs w:val="26"/>
        </w:rPr>
        <w:fldChar w:fldCharType="separate"/>
      </w:r>
      <w:r w:rsidR="00CE6201" w:rsidRPr="00F84FFB">
        <w:rPr>
          <w:rFonts w:ascii="Times New Roman" w:hAnsi="Times New Roman"/>
          <w:noProof/>
          <w:sz w:val="26"/>
          <w:szCs w:val="26"/>
          <w:lang w:val="ru-RU"/>
        </w:rPr>
        <w:t>11</w:t>
      </w:r>
      <w:r w:rsidR="00687164" w:rsidRPr="00483205">
        <w:rPr>
          <w:rFonts w:ascii="Times New Roman" w:hAnsi="Times New Roman"/>
          <w:sz w:val="26"/>
          <w:szCs w:val="26"/>
        </w:rPr>
        <w:fldChar w:fldCharType="end"/>
      </w:r>
      <w:r w:rsidRPr="00483205">
        <w:rPr>
          <w:rFonts w:ascii="Times New Roman" w:hAnsi="Times New Roman"/>
          <w:sz w:val="26"/>
          <w:szCs w:val="26"/>
          <w:lang w:val="uk-UA"/>
        </w:rPr>
        <w:t>. Перелік звітів. Підсистема «Управління персоналом»</w:t>
      </w:r>
      <w:bookmarkEnd w:id="234"/>
    </w:p>
    <w:p w:rsidR="00483205" w:rsidRPr="00483205" w:rsidRDefault="00483205" w:rsidP="00483205">
      <w:pPr>
        <w:pStyle w:val="affff2"/>
        <w:keepNext/>
        <w:rPr>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68"/>
        <w:gridCol w:w="4508"/>
        <w:gridCol w:w="4163"/>
      </w:tblGrid>
      <w:tr w:rsidR="004D6580" w:rsidRPr="00483205" w:rsidTr="00483205">
        <w:trPr>
          <w:trHeight w:val="300"/>
          <w:tblHeader/>
          <w:tblCellSpacing w:w="0" w:type="dxa"/>
        </w:trPr>
        <w:tc>
          <w:tcPr>
            <w:tcW w:w="968"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w:t>
            </w:r>
            <w:r w:rsidR="00C50C1F">
              <w:rPr>
                <w:rFonts w:ascii="Times New Roman" w:hAnsi="Times New Roman"/>
                <w:b/>
                <w:color w:val="000000"/>
                <w:lang w:val="uk-UA" w:eastAsia="uk-UA"/>
              </w:rPr>
              <w:t xml:space="preserve"> з/п</w:t>
            </w:r>
          </w:p>
        </w:tc>
        <w:tc>
          <w:tcPr>
            <w:tcW w:w="4508"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Назва звіту</w:t>
            </w:r>
          </w:p>
        </w:tc>
        <w:tc>
          <w:tcPr>
            <w:tcW w:w="4163" w:type="dxa"/>
            <w:vAlign w:val="center"/>
          </w:tcPr>
          <w:p w:rsidR="004D6580" w:rsidRPr="00C50C1F" w:rsidRDefault="004D6580" w:rsidP="00C50C1F">
            <w:pPr>
              <w:jc w:val="center"/>
              <w:rPr>
                <w:rFonts w:ascii="Times New Roman" w:hAnsi="Times New Roman"/>
                <w:b/>
                <w:color w:val="000000"/>
                <w:lang w:val="uk-UA" w:eastAsia="uk-UA"/>
              </w:rPr>
            </w:pPr>
            <w:r w:rsidRPr="00C50C1F">
              <w:rPr>
                <w:rFonts w:ascii="Times New Roman" w:hAnsi="Times New Roman"/>
                <w:b/>
                <w:color w:val="000000"/>
                <w:lang w:val="uk-UA" w:eastAsia="uk-UA"/>
              </w:rPr>
              <w:t>Модуль</w:t>
            </w:r>
          </w:p>
        </w:tc>
      </w:tr>
      <w:tr w:rsidR="004D6580" w:rsidRPr="00483205"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Форма 1ДФ</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1-ДФ</w:t>
            </w:r>
          </w:p>
        </w:tc>
      </w:tr>
      <w:tr w:rsidR="004D6580" w:rsidRPr="00483205"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Контроль розрахунку чисельності працівників 1ДФ</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1-ДФ</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1ДФ</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1-ДФ</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розподiлу видiв оплат по фондам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Вiдомiсть-довідка за кодом виду оплат</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 довідка за кодом виду оплат</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розрахунку утримань і фондів ЄСВ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вiдoмiсть заробiтної плати по пiдприємству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вiдомiсть за видами оплат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вiдомiсть по замовленням та видам оплат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відомість за видами оплат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відомість за категоріями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відомість по категоріям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Зведена відомість по рахунках і аналітиці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оплати праці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за видами оплат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нарахувань і фондів за категоріями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по ВО і фондам наростаючим підсумком за рік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по ШВВ і категоріям персоналу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по ШВВ і категоріям ШВВ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 за договорами ЦПХ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Меморіальний ордер 5</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Проведення зарплати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документiв (проведення)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Розрахункова відомість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Розрахунково - контрольна відомість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Розрахунково вiдомiсть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Розрахунково вiдомiсть за видами оплат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Розрахунково вiдомiсть по пiдроздiлам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Розрахунково-контрольна відомість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Аналітична розрахункова відомість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 (учбовi заклади)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 на дату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 на мiсяць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 на рiк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Графiк вiдпусток</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Працівники і графік відпусток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Графік відпусток</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графіків відпусток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Графік відпусток</w:t>
            </w:r>
          </w:p>
        </w:tc>
      </w:tr>
      <w:tr w:rsidR="004D6580" w:rsidRPr="0048096B"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Графіки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графіків та режимів роботи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операційно-трудових нормативів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ОТН</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тарифних коефіцієнтів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тарифних коефіцієнтів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тарифних сіток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тарифних сіток</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тарифних ставок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тарифних ставок</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Єдиний соціальний внесок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ЕСВ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 7-ТНВ' (травматизм на виробн-вi)</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'N1-П (I)' по Робiтник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'N1-П (Д)' по Робiтник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'N1-ПВ' термiново-квартальна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'N1-ПВ' термiново-мiсячна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'N1-РС' поштова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'N3-ПВ' термiново-квартальна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форми 'N6-ПВ' поштова-рiчна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Дані для форми 'N1-ПВ' по працівникам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Додаток № 2 до Форми № ДН Список докторiв наук, якi вібулі в звiтному перiодi</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p w:rsidR="004D6580" w:rsidRPr="00C50C1F" w:rsidRDefault="004D6580" w:rsidP="004729DC">
            <w:pPr>
              <w:rPr>
                <w:rFonts w:ascii="Times New Roman" w:hAnsi="Times New Roman"/>
                <w:color w:val="000000"/>
                <w:lang w:val="uk-UA" w:eastAsia="uk-UA"/>
              </w:rPr>
            </w:pPr>
          </w:p>
          <w:p w:rsidR="004D6580" w:rsidRPr="00C50C1F" w:rsidRDefault="004D6580" w:rsidP="004729DC">
            <w:pPr>
              <w:rPr>
                <w:rFonts w:ascii="Times New Roman" w:hAnsi="Times New Roman"/>
                <w:color w:val="000000"/>
                <w:lang w:val="uk-UA" w:eastAsia="uk-UA"/>
              </w:rPr>
            </w:pP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Додаток № 2 до Форми № КН Список кандідатiв наук, якi вібулі в звiтному перiодi</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p w:rsidR="004D6580" w:rsidRPr="00C50C1F" w:rsidRDefault="004D6580" w:rsidP="004729DC">
            <w:pPr>
              <w:rPr>
                <w:rFonts w:ascii="Times New Roman" w:hAnsi="Times New Roman"/>
                <w:color w:val="000000"/>
                <w:lang w:val="uk-UA" w:eastAsia="uk-UA"/>
              </w:rPr>
            </w:pPr>
          </w:p>
          <w:p w:rsidR="004D6580" w:rsidRPr="00C50C1F" w:rsidRDefault="004D6580" w:rsidP="004729DC">
            <w:pPr>
              <w:rPr>
                <w:rFonts w:ascii="Times New Roman" w:hAnsi="Times New Roman"/>
                <w:color w:val="000000"/>
                <w:lang w:val="uk-UA" w:eastAsia="uk-UA"/>
              </w:rPr>
            </w:pP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Експорт в АРМ КАРТКА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Експорт наказів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Експорт особистих карток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Експорт особистих карток керівників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Експорт штатного розкладу і розстановки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 по медицині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 про погашення позики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Науково-педагогiчнi кадри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Пенсійний фонд - Індивідуальні Відомості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працівників, які виконують обов'язки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вiйськового збору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комунального податку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N П-4 Особова картка спецiалiста з віщою освiта, Який віконуї науково-дослiднi, проектно-конструкторськi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N П-8</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№П-1 &lt;Наказ про Прийняття на роботу&gt;</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№П-3 &lt;Наказ Про надання вiдпускі&gt;</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№П-4 &lt;Наказ про пріпінення трудового договору&gt;</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Фактична чісельнiсть за перiод (Водоканал_Довiдка 5)</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1-К Звiт про чісельнiсть, склад i перемiщення працiвнікiв, якi займають посади керiвнікiв i спецiалiстiв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1-РС Звіт про витрати на утримання робочої сили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2-К Звiт про чісельнiсть, склад i перемiщення працiвнікiв, якi займають посади керiвнікiв i спецiалiстiв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2-КА (деталiзацiя)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2-КА Звiт про чісельнiсть, склад i перемiщення працiвнікiв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3-К / ВНЗ Звiт про результати вступления працiвнікiв Державноi податковоi служби у віщi навчальнi заклади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3-К / МС Звiт про чісельнiсть та перемiщення молодих спецiалiстiв в державних податкових адмiнiстрацiях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4-К зведена iнформацiя по пiдвищення квалiфiкацii працiвнікiв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9-ДС</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N 2-ТМ (трудова мiграцiя)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10-ПІ. Звiт про зайнятiсть та працевлаштування iнвалiдiв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3-ПН Звiт про наявнiсть вакансiй Експорт в М.Є.Док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4-ПН (план) Звiт про заплановане вівiльнення працiвнікiв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4-ПН (Факт) Звiт про фактичність вівiльнення працiвнікiв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5-ПН Звiт про прийнятя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9-ДС Звiт про кiлькiсній та якiсний склад державних службовцiв та посадових осiб мiсцевого самоврядування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ДН Картка облiку доктора наук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КН Картка облiку кандидата наук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П-2ДС Особова картка держслужбовцям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 ПН-1. Вiдомiсть про прийнятя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№6-ПВ (05.08.14) Звiт про кiлькiсть працiвнікiв, якiсний склад та професiйне навчання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№6-ПВ Звiт про кiлькiсть працiвнікiв, якiсний склад та професiйне навчання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звірки з військкоматами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КСДС (квартальна) Звiт про кiлькiсній склад державних службовцiв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Форма КСДС (квартальна) Звiт про кiлькiсній склад державних службовцiв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Звіти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змiн в штатному розпісi (наказ)</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Друк витягу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ЖКГ: Штатний розпис (наказ)</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Загальний наказ</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Загальний наказ (текст наказу)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 про звiльнення працiвниками (скороч.форма)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 про переведення на iншу роботу (скороч.форма)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 про Прийняття працiвниками (скороч.форма)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Преамбули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Накази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Види заохочення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Види стягнених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Військкоматі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Військовий склад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Графіки робіт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Групи військового обліку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Дисципліни что вікладаються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Довідник "Ступінь володіння іноземними мовами"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Додаткові адреси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Заохочення і стягнення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Категорії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Категорії військового обліку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Категорії чорнобильців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Кваліфікації </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Місця Підвищення кваліфікації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Мови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Надбавки и доплати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Наукова діяльність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Наукові звання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Наукові Ступені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Обліковий склад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Освіта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Освіта і підвищення кваліфікації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Пiдставі поступлення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Підписи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Підстава виходом на пенсію</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Підстави звільнення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Пільги відпустки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Посади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Посвідченння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Посвідчення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Постiйнi нарахування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Причини непроведення оцінки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Причини стягнених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Ранги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видів оплат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Режими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Система оплати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Сімейний стан</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Ступінь володіння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Налаштування </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Ступінь споріднення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Фахі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Чини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Щорічна оцінка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Налаштування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Типова форма №П-2 Особова картка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Особисті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Картка оповіщення за місцем роботи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i заохочення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Прийнято / звiльнено за рiк (Водоканал_Довiдка 2-а)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Розподіл чисельності працівників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забезпечення резерву невикористаних відпусток працівників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кількості днів невикористаної відпустки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Склад родини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Списки працівників за категоріями посад</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військовозобов'язаних з даними про військовий облік</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інвалідів підприємства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осiб, что пiдлягають перiодічному медичного огляду</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працівників з адресами і спецзвань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працівників з дітьми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Список працівників за категоріями посад</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Список працівників і додаткових посвідчень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Список працівників і заохочень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Список працівників пенсійного віку за категоріями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працівників підприємства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працівників та стягнень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працівників, яким було присвоєно звання, ранг, чин в інтервалі дат</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Тимчасових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ювiлярiв на рiк</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ювiлярiв на рiк по категорiях</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Спосiб призначення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Стаж працівників за структурними одиницями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Чисельний склад по підрозділам</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Члени сім'ї працівників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Iнвентарізацiя вiдпусток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Iнформацiя по звiльненім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Iнформацiя про рух кадрiв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дісціплiнарної практики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кiлькiсного i якiсний складу докторiв наук, професорiв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кадрового забезпечення в працiвниками по категорiях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надання вiдпусток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наявностi докторiв, професорiв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плінностi кадрiв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Аналiз руху кадрiв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Аналіз дисциплінарної практики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Аналіз наявності докторів, професорів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Атестаційний лист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Атестація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Бiографiчна Довiдка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Баланс відпусток по працівнику за період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Вiдомость про молодих працiвнікiв вiком до 35 рокiв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Вiдповiднiсть чісельностi персоналу та его освiтнього i квалiфiкацiйного рiвня (Водоканал)</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підвищення кваліфікації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Військовий облік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Вік працівників за структурними одиницями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 для проходження атестацiї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 у вiдпустцi по наказу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службового Посвідчення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для телефонного довiдник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про освiту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про Почесне звання (нагороди)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про трудову дiяльнiсть та стаж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про трудову дiяльнiсть та стаж роботи (додатковий стаж)</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Данi про якiсний склад працiвнікiв по категорiях</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Дані про додаткові гарантії з працевлаштування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Дані про якісний склад працівників за категоріями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Даті народження працiвнікiв (вiком)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Даті народження працiвнікiв на рiк по категорiях посад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Даті народження працiвнікiв по мiсяць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Даті народження, посади, категорii, спецiальнi звання, адреси, пiльгі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Даті народження, посади, освiта, спецiальнiсть, стаж</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Державна служба, ранги, чини, звання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Дінамiка штатної чісельностi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Днi нарождення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з мiсця роботи (додатковi данi)</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з особової справи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звiльненому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по посадових окладах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вiдпусткі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вікорістанi вiдпусткі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кiлькiсній склад працiвнікiв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невикористаних вiдпустку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невікорістанi щорiчнi вiдпусткі</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перетин вiдпусток з лiкарнянімі</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рух кадрiв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рух кадрiв в розрiзi рокiв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середнiй вiк (Водоканал)</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трудову дiяльнiсть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 об'єктівка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з місця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про фактичність длительность використаних Відпусток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про чисельний склад працівників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Додаток № 1 до Форми № ДН Список змiн до картки доктора наук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Додаток № 1 до Форми № КН Список змiн до картки кандидата наук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Донесення про зміну в облікових даних військовозобов'язаних</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Залишки невикористаних вiдпусток по працiвниками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Заохочення за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Заохочення працiвнікiв пiдпріeмства за перiод</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Заохочення працівників підприємства за період</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Заява про вiдпустку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Звiльненi-Даті народження (сорт.- мiсяць, день)</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Звiльненi-Даті народження, адреси, телефони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Звiльненi-Посади, стаж Державноi служби, спецiальнi звання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Зведення кількості днів невикористаних відпусток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Кiлькiсній склад докторів i кандідатiв наук</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Кiлькiсній склад по пiдроздiлам</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Контроль заповнення особистих карток працівників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Листок - повідомлення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Оборот кадрiв в розрiзi мiсяцiв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Оповіщення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Основнi данi, спецiальнi звання, стаж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Особистий листок з облiку кадрiв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Особова рахунок з розрахунковими листами (розсилка по E-Mail)</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П-2ДС</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Паспортнi данi працiвнікiв пiдпріїмства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iнвалiдiв пiдпріїмства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вiйськовозобов'язаніх з данімі про вiйсковій облiк</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осiб, зарахованіх до кадрового резерву</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(стаж, стати, вiк)</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i додатково посвідчення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з адресами та спецзвань</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з адресами та членами родин</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з дiтьмі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пенсiйного вiку по категорiях</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пенсiйного вiку по категорiях - тип органiзацiйноi одініцi (дата народження, ставка, посада)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пенсiйного вiку по категорiях з датами народження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по категорiях (спосiб призначення)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по категорiях посад</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по категорiях посад (основнi данi)</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по категорiях посад (пiдроздiл, посада)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по категорiях, яким закiнчівся рядків избрание за конкурсом, трудового та строкового трудового договору</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та стягнених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у вiдпустцi за перiод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у вiдпустцi по категорiях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у вiдпустцi по пiдроздiлам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прийнятя / звiльненіх за перiод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прийнятя, переведених, звiльненіх за перiод (експорт)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якi були переведенi за перiод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якi НЕ були у вiдпустцi в iнтервалi дат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Перелiк працiвнікiв, Яким Було прісвоєне </w:t>
            </w:r>
            <w:r w:rsidRPr="00C50C1F">
              <w:rPr>
                <w:rFonts w:ascii="Times New Roman" w:hAnsi="Times New Roman"/>
                <w:color w:val="000000"/>
                <w:lang w:val="uk-UA" w:eastAsia="uk-UA"/>
              </w:rPr>
              <w:lastRenderedPageBreak/>
              <w:t>звання, ранг, спецiально звання в iнтервалi дат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lastRenderedPageBreak/>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працiвнікiв, Яким продовжено Термiн перебування на Державнi службi</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Перелiкі працiвнікiв-Унiверсальний Звiт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Перелік змін в обліковіх Даних військовоповінніх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Плановi надбавки на дату по пiдроздiлам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Повiдомлення про Прийняття працiвнікiв на роботу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Подання про призначення пенсiї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Попередження про вiдпустку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Попередження про Наступний вивiльнення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Порушення / Стягнення за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Посади, Домашнi адреси, телефони, дати народження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Посади, спецiальнi звання, дати Прийняття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Працiвниками з Датою прісвоїння черговий звання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Працiвниками за iнтерваламі вiку та статевою ознакою</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Працiвниками та список надбавок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Придатність до ВІЙСЬКОВОЇ служби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Прийнято / звiльнено за мiсяць (Водоканал_Довiдка 2)</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Прийнято / звiльнено кiлькiсній склад (Водоканал_Довiдка 4)</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 встановлення стажу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 встановлення стажу роботи + протокол</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 чисельного склад за перiод (Водоканал_Довiдка 1)</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Просування по службi</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Список осіб, які мають мобілізаціоний припис</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Сповіщення про наступаючих події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картки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відмінності підрозділ-я приписки від фінансую-я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про нарахування індексації</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розрахунку неоподатковуваної компенсації податку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Відомості про застрахованих осіб</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Декларація податку на доходи фізичних </w:t>
            </w:r>
            <w:r w:rsidRPr="00C50C1F">
              <w:rPr>
                <w:rFonts w:ascii="Times New Roman" w:hAnsi="Times New Roman"/>
                <w:color w:val="000000"/>
                <w:lang w:val="uk-UA" w:eastAsia="uk-UA"/>
              </w:rPr>
              <w:lastRenderedPageBreak/>
              <w:t>осіб</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lastRenderedPageBreak/>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для обчислення пенсiї (додаток 1)</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для обчислення пенсiї наукового працiвниками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доходи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заробіток для обчислення пенсiї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нарахованого дохiд та утриманого податок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прибутки</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по перерахунку ПДФО з військовим збором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про доходи для субсидії</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Форма 2 (UA)</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Довідка Форма 3 (UA)</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Особовий рахунок з розрахунковими листами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резерву невикористаних відпусток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середньої з.п. вiйськовозобов'язаному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Особові рахунки працівників</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Персональний кабінет - обмін</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Персональний кабінет працівника</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Персональний кабінет працівника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Персональний кабінет працівника</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 авансу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 алiментiв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 зарплати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 зарплати (коротка)</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Платiжна вiдомiсть </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 на виплату в мiжрозрахунок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Платіжна відомість на виплату в межрасчет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Платiжна вiдомiсть</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депонентів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Платіжні відомості</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 матдопомогу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Платіжні відомості</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на матдопомогу до відпустки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Платіжні відомості</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Утримання аліментів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Платіжні відомості</w:t>
            </w:r>
          </w:p>
        </w:tc>
      </w:tr>
      <w:tr w:rsidR="004D6580" w:rsidRPr="0048096B"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Працівники з датою присвоєння чергового звання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 xml:space="preserve"> Работники с датой присвоения очередного звания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особових рахунків - Розрахункові листи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Розрахункові листи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Розрахунковий лист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Розрахункові листи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Розрахунковий лист (з Розсилка по e-mail) (TXT)</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Розрахункові листи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Розрахункові листи за рік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Розрахункові листи</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на перерахування</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Списки на перерахування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Перерахування алiментiв в банк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Списки на перерахування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Перерахування алiментiв через ощадбанк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Списки на перерахування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Перерахування в мiжрахунк. в банк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Списки на перерахування</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Контроль використання робочого часу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Табель обліку робочого часу</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Пiдсумкі табелю облiку вiдвiдування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Табель обліку робочого часу</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Табель облiку вiдвiдування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Табель обліку робочого часу</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Табель облiку використання робочого часу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Табель обліку робочого часу</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Бригадний наряд - 1</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 вiдпустку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 компенсацiю вiдпусткі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 лiкарняній</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 матерiальну допомогу до вiдпусткі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на Премія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Відпустки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Друк розрахунку середнього</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Індивідуальний наряд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Наряд16 «Акордні суми»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Наряд17 «Вантажники»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Наряд17 «Вантажники». контрольна довідка</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Наряди - 17</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Наряди 2 - працівники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Наряди 2 -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Наряди 3 - розподіл</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"Наряди вантажників"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Реєстр документів "Наряди з акордною сумою"</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Розподіл заробітку бригади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Розподіл приробітку бригади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вiдрядження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вислуга рокiв на пенсiю</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Універсальний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Заявка на лікарняні ФСС</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Уныверсальний документ</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вакансiй</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Вiдомiсть вакансiй (з надбавками)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Відомість Вакансій без надбавок</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за штатним розпису (ЖКГ)</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вакансii по категорiях посад</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Довiдка про вакансiї (Водоканал)</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Економічні показатели относительно чісельності та ФЗП</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ЖКГ: Перелiк змiн в штатному розпісi на дату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ЖКГ: План ФОП (надбавки + роботи)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ЖКГ: План ФОП по пiдроздiлам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ЖКГ: План ФОП по посадам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ЖКГ: Штатний розпис</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Контроль виконан ШР (з надбавками)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Контроль виконан штатного розпису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Контроль виконання штатного розкладу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Перелiк змiн в штатному розпісi</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Перелік змін в штатному розкладі</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Положення про підрозділ</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Посадова інструкція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Розмiщення працiвнікiв</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Розмiщення працiвнікiв (на дату)</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Розмiщення працiвнікiв (надбавки за видах)</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Розподiл зарплати по фондам / пiдроздiлам</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Розрахунок ФОП структурних пiдроздiлiв</w:t>
            </w:r>
          </w:p>
        </w:tc>
        <w:tc>
          <w:tcPr>
            <w:tcW w:w="4163" w:type="dxa"/>
            <w:vAlign w:val="bottom"/>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розклад. контроль виконання</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розклад. універсальні форми</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r w:rsidR="004D6580" w:rsidRPr="00C50C1F" w:rsidTr="00483205">
        <w:trPr>
          <w:trHeight w:val="300"/>
          <w:tblCellSpacing w:w="0" w:type="dxa"/>
        </w:trPr>
        <w:tc>
          <w:tcPr>
            <w:tcW w:w="968" w:type="dxa"/>
            <w:vAlign w:val="center"/>
          </w:tcPr>
          <w:p w:rsidR="004D6580" w:rsidRPr="00C50C1F" w:rsidRDefault="004D6580" w:rsidP="005C280E">
            <w:pPr>
              <w:numPr>
                <w:ilvl w:val="0"/>
                <w:numId w:val="86"/>
              </w:numPr>
              <w:jc w:val="center"/>
              <w:rPr>
                <w:rFonts w:ascii="Times New Roman" w:hAnsi="Times New Roman"/>
                <w:color w:val="000000"/>
                <w:lang w:val="uk-UA" w:eastAsia="uk-UA"/>
              </w:rPr>
            </w:pPr>
          </w:p>
        </w:tc>
        <w:tc>
          <w:tcPr>
            <w:tcW w:w="4508"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c>
          <w:tcPr>
            <w:tcW w:w="4163" w:type="dxa"/>
          </w:tcPr>
          <w:p w:rsidR="004D6580" w:rsidRPr="00C50C1F" w:rsidRDefault="004D6580" w:rsidP="004729DC">
            <w:pPr>
              <w:rPr>
                <w:rFonts w:ascii="Times New Roman" w:hAnsi="Times New Roman"/>
                <w:color w:val="000000"/>
                <w:lang w:val="uk-UA" w:eastAsia="uk-UA"/>
              </w:rPr>
            </w:pPr>
            <w:r w:rsidRPr="00C50C1F">
              <w:rPr>
                <w:rFonts w:ascii="Times New Roman" w:hAnsi="Times New Roman"/>
                <w:color w:val="000000"/>
                <w:lang w:val="uk-UA" w:eastAsia="uk-UA"/>
              </w:rPr>
              <w:t>Штатний розпис</w:t>
            </w:r>
          </w:p>
        </w:tc>
      </w:tr>
    </w:tbl>
    <w:p w:rsidR="004D6580" w:rsidRPr="00483205" w:rsidRDefault="004D6580" w:rsidP="004D6580">
      <w:pPr>
        <w:ind w:firstLine="567"/>
        <w:jc w:val="both"/>
        <w:rPr>
          <w:rFonts w:ascii="Times New Roman" w:hAnsi="Times New Roman"/>
          <w:b/>
          <w:sz w:val="26"/>
          <w:szCs w:val="26"/>
          <w:lang w:val="uk-UA"/>
        </w:rPr>
      </w:pPr>
    </w:p>
    <w:p w:rsidR="00483205" w:rsidRPr="00483205" w:rsidRDefault="00483205" w:rsidP="00483205">
      <w:pPr>
        <w:ind w:firstLine="567"/>
        <w:jc w:val="center"/>
        <w:rPr>
          <w:rFonts w:ascii="Times New Roman" w:hAnsi="Times New Roman"/>
          <w:sz w:val="26"/>
          <w:szCs w:val="26"/>
          <w:lang w:val="uk-UA"/>
        </w:rPr>
      </w:pPr>
      <w:bookmarkStart w:id="235" w:name="_Toc465244296"/>
      <w:r w:rsidRPr="00483205">
        <w:rPr>
          <w:rFonts w:ascii="Times New Roman" w:hAnsi="Times New Roman"/>
          <w:sz w:val="26"/>
          <w:szCs w:val="26"/>
          <w:lang w:val="uk-UA"/>
        </w:rPr>
        <w:t xml:space="preserve">Таблиця </w:t>
      </w:r>
      <w:r w:rsidR="00687164" w:rsidRPr="00483205">
        <w:rPr>
          <w:rFonts w:ascii="Times New Roman" w:hAnsi="Times New Roman"/>
          <w:sz w:val="26"/>
          <w:szCs w:val="26"/>
        </w:rPr>
        <w:fldChar w:fldCharType="begin"/>
      </w:r>
      <w:r w:rsidRPr="0005380E">
        <w:rPr>
          <w:rFonts w:ascii="Times New Roman" w:hAnsi="Times New Roman"/>
          <w:sz w:val="26"/>
          <w:szCs w:val="26"/>
          <w:lang w:val="ru-RU"/>
        </w:rPr>
        <w:instrText xml:space="preserve"> </w:instrText>
      </w:r>
      <w:r w:rsidRPr="00483205">
        <w:rPr>
          <w:rFonts w:ascii="Times New Roman" w:hAnsi="Times New Roman"/>
          <w:sz w:val="26"/>
          <w:szCs w:val="26"/>
        </w:rPr>
        <w:instrText>SEQ</w:instrText>
      </w:r>
      <w:r w:rsidRPr="0005380E">
        <w:rPr>
          <w:rFonts w:ascii="Times New Roman" w:hAnsi="Times New Roman"/>
          <w:sz w:val="26"/>
          <w:szCs w:val="26"/>
          <w:lang w:val="ru-RU"/>
        </w:rPr>
        <w:instrText xml:space="preserve"> Таблица \* </w:instrText>
      </w:r>
      <w:r w:rsidRPr="00483205">
        <w:rPr>
          <w:rFonts w:ascii="Times New Roman" w:hAnsi="Times New Roman"/>
          <w:sz w:val="26"/>
          <w:szCs w:val="26"/>
        </w:rPr>
        <w:instrText>ARABIC</w:instrText>
      </w:r>
      <w:r w:rsidRPr="0005380E">
        <w:rPr>
          <w:rFonts w:ascii="Times New Roman" w:hAnsi="Times New Roman"/>
          <w:sz w:val="26"/>
          <w:szCs w:val="26"/>
          <w:lang w:val="ru-RU"/>
        </w:rPr>
        <w:instrText xml:space="preserve"> </w:instrText>
      </w:r>
      <w:r w:rsidR="00687164" w:rsidRPr="00483205">
        <w:rPr>
          <w:rFonts w:ascii="Times New Roman" w:hAnsi="Times New Roman"/>
          <w:sz w:val="26"/>
          <w:szCs w:val="26"/>
        </w:rPr>
        <w:fldChar w:fldCharType="separate"/>
      </w:r>
      <w:r w:rsidR="00CE6201" w:rsidRPr="00F84FFB">
        <w:rPr>
          <w:rFonts w:ascii="Times New Roman" w:hAnsi="Times New Roman"/>
          <w:noProof/>
          <w:sz w:val="26"/>
          <w:szCs w:val="26"/>
          <w:lang w:val="ru-RU"/>
        </w:rPr>
        <w:t>12</w:t>
      </w:r>
      <w:r w:rsidR="00687164" w:rsidRPr="00483205">
        <w:rPr>
          <w:rFonts w:ascii="Times New Roman" w:hAnsi="Times New Roman"/>
          <w:sz w:val="26"/>
          <w:szCs w:val="26"/>
        </w:rPr>
        <w:fldChar w:fldCharType="end"/>
      </w:r>
      <w:r w:rsidRPr="00483205">
        <w:rPr>
          <w:rFonts w:ascii="Times New Roman" w:hAnsi="Times New Roman"/>
          <w:sz w:val="26"/>
          <w:szCs w:val="26"/>
          <w:lang w:val="uk-UA"/>
        </w:rPr>
        <w:t>. Перелік звітів. Підсистема «Фінансове планування та аналіз»</w:t>
      </w:r>
      <w:bookmarkEnd w:id="235"/>
    </w:p>
    <w:p w:rsidR="00483205" w:rsidRPr="00483205" w:rsidRDefault="00483205" w:rsidP="00483205">
      <w:pPr>
        <w:pStyle w:val="affff2"/>
        <w:keepNext/>
        <w:rPr>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68"/>
        <w:gridCol w:w="4508"/>
        <w:gridCol w:w="4163"/>
      </w:tblGrid>
      <w:tr w:rsidR="004D6580" w:rsidRPr="00716F1A" w:rsidTr="00716F1A">
        <w:trPr>
          <w:trHeight w:val="300"/>
          <w:tblHeader/>
          <w:tblCellSpacing w:w="0" w:type="dxa"/>
        </w:trPr>
        <w:tc>
          <w:tcPr>
            <w:tcW w:w="1011" w:type="dxa"/>
            <w:vAlign w:val="center"/>
          </w:tcPr>
          <w:p w:rsidR="004D6580" w:rsidRPr="00716F1A" w:rsidRDefault="004D6580" w:rsidP="00716F1A">
            <w:pPr>
              <w:jc w:val="center"/>
              <w:rPr>
                <w:rFonts w:ascii="Times New Roman" w:hAnsi="Times New Roman"/>
                <w:b/>
                <w:color w:val="000000"/>
                <w:lang w:val="uk-UA" w:eastAsia="uk-UA"/>
              </w:rPr>
            </w:pPr>
            <w:r w:rsidRPr="00716F1A">
              <w:rPr>
                <w:rFonts w:ascii="Times New Roman" w:hAnsi="Times New Roman"/>
                <w:b/>
                <w:color w:val="000000"/>
                <w:lang w:val="uk-UA" w:eastAsia="uk-UA"/>
              </w:rPr>
              <w:t>№</w:t>
            </w:r>
            <w:r w:rsidR="00716F1A">
              <w:rPr>
                <w:rFonts w:ascii="Times New Roman" w:hAnsi="Times New Roman"/>
                <w:b/>
                <w:color w:val="000000"/>
                <w:lang w:val="uk-UA" w:eastAsia="uk-UA"/>
              </w:rPr>
              <w:t xml:space="preserve"> з/п</w:t>
            </w:r>
          </w:p>
        </w:tc>
        <w:tc>
          <w:tcPr>
            <w:tcW w:w="4720" w:type="dxa"/>
            <w:vAlign w:val="center"/>
          </w:tcPr>
          <w:p w:rsidR="004D6580" w:rsidRPr="00716F1A" w:rsidRDefault="004D6580" w:rsidP="00716F1A">
            <w:pPr>
              <w:ind w:firstLine="25"/>
              <w:jc w:val="center"/>
              <w:rPr>
                <w:rFonts w:ascii="Times New Roman" w:hAnsi="Times New Roman"/>
                <w:b/>
                <w:color w:val="000000"/>
                <w:lang w:val="uk-UA" w:eastAsia="uk-UA"/>
              </w:rPr>
            </w:pPr>
            <w:r w:rsidRPr="00716F1A">
              <w:rPr>
                <w:rFonts w:ascii="Times New Roman" w:hAnsi="Times New Roman"/>
                <w:b/>
                <w:color w:val="000000"/>
                <w:lang w:val="uk-UA" w:eastAsia="uk-UA"/>
              </w:rPr>
              <w:t>Назва звіту</w:t>
            </w:r>
          </w:p>
        </w:tc>
        <w:tc>
          <w:tcPr>
            <w:tcW w:w="4359" w:type="dxa"/>
            <w:vAlign w:val="center"/>
          </w:tcPr>
          <w:p w:rsidR="004D6580" w:rsidRPr="00716F1A" w:rsidRDefault="004D6580" w:rsidP="00716F1A">
            <w:pPr>
              <w:jc w:val="center"/>
              <w:rPr>
                <w:rFonts w:ascii="Times New Roman" w:hAnsi="Times New Roman"/>
                <w:b/>
                <w:color w:val="000000"/>
                <w:lang w:val="uk-UA" w:eastAsia="uk-UA"/>
              </w:rPr>
            </w:pPr>
            <w:r w:rsidRPr="00716F1A">
              <w:rPr>
                <w:rFonts w:ascii="Times New Roman" w:hAnsi="Times New Roman"/>
                <w:b/>
                <w:color w:val="000000"/>
                <w:lang w:val="uk-UA" w:eastAsia="uk-UA"/>
              </w:rPr>
              <w:t>Модуль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 бюджетів</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Бюджети</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 xml:space="preserve">Довiдка до кошторису </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 xml:space="preserve">Довiдка до плану асигнувань </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 xml:space="preserve">Довiдка до плану спецiального фонду </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Довiдка про змiни до рiчного розпису бюджету (кошторису)</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Довiдка про змiни розпису асигнувань</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(Документ)</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Аналітичні звіти</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План асигнувань</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 xml:space="preserve">План спецiального фонду </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 змін до кошторису</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 кошторисів</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 розподілів</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 xml:space="preserve">Сеть учреждений </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Сеть учреждений (Реєстр)</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Кошторис та план асигнувань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Iнформацiя про доходи та витрати по будинку</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Фінансові таблиці</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Iнформацiя про доходи та витрати по будинку 2016</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Фінансові таблиці</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7"/>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Фінансова таблиця</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Фінансові таблиці</w:t>
            </w:r>
          </w:p>
        </w:tc>
      </w:tr>
    </w:tbl>
    <w:p w:rsidR="004D6580" w:rsidRPr="00716F1A" w:rsidRDefault="004D6580" w:rsidP="00716F1A">
      <w:pPr>
        <w:jc w:val="center"/>
        <w:rPr>
          <w:rFonts w:ascii="Times New Roman" w:hAnsi="Times New Roman"/>
          <w:sz w:val="26"/>
          <w:szCs w:val="26"/>
          <w:lang w:val="uk-UA"/>
        </w:rPr>
      </w:pPr>
    </w:p>
    <w:p w:rsidR="00716F1A" w:rsidRPr="00716F1A" w:rsidRDefault="00716F1A" w:rsidP="00716F1A">
      <w:pPr>
        <w:jc w:val="center"/>
        <w:rPr>
          <w:rFonts w:ascii="Times New Roman" w:hAnsi="Times New Roman"/>
          <w:sz w:val="26"/>
          <w:szCs w:val="26"/>
          <w:lang w:val="uk-UA"/>
        </w:rPr>
      </w:pPr>
      <w:bookmarkStart w:id="236" w:name="_Toc465244297"/>
      <w:r w:rsidRPr="00716F1A">
        <w:rPr>
          <w:rFonts w:ascii="Times New Roman" w:hAnsi="Times New Roman"/>
          <w:sz w:val="26"/>
          <w:szCs w:val="26"/>
          <w:lang w:val="uk-UA"/>
        </w:rPr>
        <w:t xml:space="preserve">Таблиця </w:t>
      </w:r>
      <w:r w:rsidR="00687164" w:rsidRPr="00716F1A">
        <w:rPr>
          <w:rFonts w:ascii="Times New Roman" w:hAnsi="Times New Roman"/>
          <w:sz w:val="26"/>
          <w:szCs w:val="26"/>
        </w:rPr>
        <w:fldChar w:fldCharType="begin"/>
      </w:r>
      <w:r w:rsidRPr="0005380E">
        <w:rPr>
          <w:rFonts w:ascii="Times New Roman" w:hAnsi="Times New Roman"/>
          <w:sz w:val="26"/>
          <w:szCs w:val="26"/>
          <w:lang w:val="uk-UA"/>
        </w:rPr>
        <w:instrText xml:space="preserve"> </w:instrText>
      </w:r>
      <w:r w:rsidRPr="00716F1A">
        <w:rPr>
          <w:rFonts w:ascii="Times New Roman" w:hAnsi="Times New Roman"/>
          <w:sz w:val="26"/>
          <w:szCs w:val="26"/>
        </w:rPr>
        <w:instrText>SEQ</w:instrText>
      </w:r>
      <w:r w:rsidRPr="0005380E">
        <w:rPr>
          <w:rFonts w:ascii="Times New Roman" w:hAnsi="Times New Roman"/>
          <w:sz w:val="26"/>
          <w:szCs w:val="26"/>
          <w:lang w:val="uk-UA"/>
        </w:rPr>
        <w:instrText xml:space="preserve"> Таблица \* </w:instrText>
      </w:r>
      <w:r w:rsidRPr="00716F1A">
        <w:rPr>
          <w:rFonts w:ascii="Times New Roman" w:hAnsi="Times New Roman"/>
          <w:sz w:val="26"/>
          <w:szCs w:val="26"/>
        </w:rPr>
        <w:instrText>ARABIC</w:instrText>
      </w:r>
      <w:r w:rsidRPr="0005380E">
        <w:rPr>
          <w:rFonts w:ascii="Times New Roman" w:hAnsi="Times New Roman"/>
          <w:sz w:val="26"/>
          <w:szCs w:val="26"/>
          <w:lang w:val="uk-UA"/>
        </w:rPr>
        <w:instrText xml:space="preserve"> </w:instrText>
      </w:r>
      <w:r w:rsidR="00687164" w:rsidRPr="00716F1A">
        <w:rPr>
          <w:rFonts w:ascii="Times New Roman" w:hAnsi="Times New Roman"/>
          <w:sz w:val="26"/>
          <w:szCs w:val="26"/>
        </w:rPr>
        <w:fldChar w:fldCharType="separate"/>
      </w:r>
      <w:r w:rsidR="00CE6201" w:rsidRPr="00F84FFB">
        <w:rPr>
          <w:rFonts w:ascii="Times New Roman" w:hAnsi="Times New Roman"/>
          <w:noProof/>
          <w:sz w:val="26"/>
          <w:szCs w:val="26"/>
          <w:lang w:val="uk-UA"/>
        </w:rPr>
        <w:t>13</w:t>
      </w:r>
      <w:r w:rsidR="00687164" w:rsidRPr="00716F1A">
        <w:rPr>
          <w:rFonts w:ascii="Times New Roman" w:hAnsi="Times New Roman"/>
          <w:sz w:val="26"/>
          <w:szCs w:val="26"/>
        </w:rPr>
        <w:fldChar w:fldCharType="end"/>
      </w:r>
      <w:r w:rsidRPr="00716F1A">
        <w:rPr>
          <w:rFonts w:ascii="Times New Roman" w:hAnsi="Times New Roman"/>
          <w:sz w:val="26"/>
          <w:szCs w:val="26"/>
          <w:lang w:val="uk-UA"/>
        </w:rPr>
        <w:t>. Перелік звітів. Підсистема «Взаємовідносини з клієнтами»</w:t>
      </w:r>
      <w:bookmarkEnd w:id="236"/>
    </w:p>
    <w:p w:rsidR="00716F1A" w:rsidRPr="00716F1A" w:rsidRDefault="00716F1A" w:rsidP="00716F1A">
      <w:pPr>
        <w:pStyle w:val="affff2"/>
        <w:keepNext/>
        <w:ind w:firstLine="0"/>
        <w:rPr>
          <w:b w:val="0"/>
          <w:sz w:val="26"/>
          <w:szCs w:val="26"/>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68"/>
        <w:gridCol w:w="4508"/>
        <w:gridCol w:w="4163"/>
      </w:tblGrid>
      <w:tr w:rsidR="004D6580" w:rsidRPr="00716F1A" w:rsidTr="00716F1A">
        <w:trPr>
          <w:trHeight w:val="300"/>
          <w:tblHeader/>
          <w:tblCellSpacing w:w="0" w:type="dxa"/>
        </w:trPr>
        <w:tc>
          <w:tcPr>
            <w:tcW w:w="1011" w:type="dxa"/>
            <w:vAlign w:val="center"/>
          </w:tcPr>
          <w:p w:rsidR="004D6580" w:rsidRPr="00716F1A" w:rsidRDefault="004D6580" w:rsidP="00716F1A">
            <w:pPr>
              <w:jc w:val="center"/>
              <w:rPr>
                <w:rFonts w:ascii="Times New Roman" w:hAnsi="Times New Roman"/>
                <w:b/>
                <w:color w:val="000000"/>
                <w:lang w:val="uk-UA" w:eastAsia="uk-UA"/>
              </w:rPr>
            </w:pPr>
            <w:r w:rsidRPr="00716F1A">
              <w:rPr>
                <w:rFonts w:ascii="Times New Roman" w:hAnsi="Times New Roman"/>
                <w:b/>
                <w:color w:val="000000"/>
                <w:lang w:val="uk-UA" w:eastAsia="uk-UA"/>
              </w:rPr>
              <w:t>№</w:t>
            </w:r>
            <w:r w:rsidR="00716F1A" w:rsidRPr="00716F1A">
              <w:rPr>
                <w:rFonts w:ascii="Times New Roman" w:hAnsi="Times New Roman"/>
                <w:b/>
                <w:color w:val="000000"/>
                <w:lang w:val="uk-UA" w:eastAsia="uk-UA"/>
              </w:rPr>
              <w:t xml:space="preserve"> з/п</w:t>
            </w:r>
          </w:p>
        </w:tc>
        <w:tc>
          <w:tcPr>
            <w:tcW w:w="4720" w:type="dxa"/>
            <w:vAlign w:val="center"/>
          </w:tcPr>
          <w:p w:rsidR="004D6580" w:rsidRPr="00716F1A" w:rsidRDefault="004D6580" w:rsidP="004729DC">
            <w:pPr>
              <w:ind w:firstLine="567"/>
              <w:jc w:val="center"/>
              <w:rPr>
                <w:rFonts w:ascii="Times New Roman" w:hAnsi="Times New Roman"/>
                <w:b/>
                <w:color w:val="000000"/>
                <w:lang w:val="uk-UA" w:eastAsia="uk-UA"/>
              </w:rPr>
            </w:pPr>
            <w:r w:rsidRPr="00716F1A">
              <w:rPr>
                <w:rFonts w:ascii="Times New Roman" w:hAnsi="Times New Roman"/>
                <w:b/>
                <w:color w:val="000000"/>
                <w:lang w:val="uk-UA" w:eastAsia="uk-UA"/>
              </w:rPr>
              <w:t>Назва звіту</w:t>
            </w:r>
          </w:p>
        </w:tc>
        <w:tc>
          <w:tcPr>
            <w:tcW w:w="4359" w:type="dxa"/>
            <w:vAlign w:val="center"/>
          </w:tcPr>
          <w:p w:rsidR="004D6580" w:rsidRPr="00716F1A" w:rsidRDefault="004D6580" w:rsidP="004729DC">
            <w:pPr>
              <w:ind w:firstLine="567"/>
              <w:jc w:val="center"/>
              <w:rPr>
                <w:rFonts w:ascii="Times New Roman" w:hAnsi="Times New Roman"/>
                <w:b/>
                <w:color w:val="000000"/>
                <w:lang w:val="uk-UA" w:eastAsia="uk-UA"/>
              </w:rPr>
            </w:pPr>
            <w:r w:rsidRPr="00716F1A">
              <w:rPr>
                <w:rFonts w:ascii="Times New Roman" w:hAnsi="Times New Roman"/>
                <w:b/>
                <w:color w:val="000000"/>
                <w:lang w:val="uk-UA" w:eastAsia="uk-UA"/>
              </w:rPr>
              <w:t>Модуль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Ваш номер у черзi</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Події</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Задачи</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Задачі</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Картотека задач</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Задачі</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События</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Події</w:t>
            </w:r>
          </w:p>
        </w:tc>
      </w:tr>
      <w:tr w:rsidR="004D6580" w:rsidRPr="00207E7D" w:rsidTr="00716F1A">
        <w:trPr>
          <w:trHeight w:val="300"/>
          <w:tblCellSpacing w:w="0" w:type="dxa"/>
        </w:trPr>
        <w:tc>
          <w:tcPr>
            <w:tcW w:w="1011" w:type="dxa"/>
            <w:vAlign w:val="center"/>
          </w:tcPr>
          <w:p w:rsidR="004D6580" w:rsidRPr="00716F1A" w:rsidRDefault="004D6580" w:rsidP="005C280E">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Статистика по звонкам</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Події</w:t>
            </w:r>
          </w:p>
        </w:tc>
      </w:tr>
      <w:tr w:rsidR="004D6580" w:rsidRPr="00207E7D" w:rsidTr="00716F1A">
        <w:trPr>
          <w:trHeight w:val="300"/>
          <w:tblCellSpacing w:w="0" w:type="dxa"/>
        </w:trPr>
        <w:tc>
          <w:tcPr>
            <w:tcW w:w="1011" w:type="dxa"/>
            <w:vAlign w:val="center"/>
          </w:tcPr>
          <w:p w:rsidR="004D6580" w:rsidRPr="00716F1A" w:rsidRDefault="004D6580" w:rsidP="005C280E">
            <w:pPr>
              <w:numPr>
                <w:ilvl w:val="0"/>
                <w:numId w:val="88"/>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Проекти</w:t>
            </w:r>
          </w:p>
        </w:tc>
        <w:tc>
          <w:tcPr>
            <w:tcW w:w="4359" w:type="dxa"/>
          </w:tcPr>
          <w:p w:rsidR="004D6580" w:rsidRPr="00716F1A" w:rsidRDefault="004D6580" w:rsidP="004729DC">
            <w:pPr>
              <w:rPr>
                <w:rFonts w:ascii="Times New Roman" w:hAnsi="Times New Roman"/>
                <w:lang w:val="uk-UA"/>
              </w:rPr>
            </w:pPr>
            <w:r w:rsidRPr="00716F1A">
              <w:rPr>
                <w:rFonts w:ascii="Times New Roman" w:hAnsi="Times New Roman"/>
                <w:lang w:val="uk-UA"/>
              </w:rPr>
              <w:t>Проекти</w:t>
            </w:r>
          </w:p>
        </w:tc>
      </w:tr>
    </w:tbl>
    <w:p w:rsidR="00716F1A" w:rsidRDefault="00716F1A" w:rsidP="00716F1A">
      <w:pPr>
        <w:jc w:val="center"/>
        <w:rPr>
          <w:rFonts w:ascii="Times New Roman" w:hAnsi="Times New Roman"/>
          <w:sz w:val="26"/>
          <w:szCs w:val="26"/>
          <w:lang w:val="uk-UA"/>
        </w:rPr>
      </w:pPr>
    </w:p>
    <w:p w:rsidR="00716F1A" w:rsidRPr="00716F1A" w:rsidRDefault="00716F1A" w:rsidP="00716F1A">
      <w:pPr>
        <w:jc w:val="center"/>
        <w:rPr>
          <w:rFonts w:ascii="Times New Roman" w:hAnsi="Times New Roman"/>
          <w:sz w:val="26"/>
          <w:szCs w:val="26"/>
          <w:lang w:val="uk-UA"/>
        </w:rPr>
      </w:pPr>
      <w:bookmarkStart w:id="237" w:name="_Toc465244298"/>
      <w:r w:rsidRPr="00716F1A">
        <w:rPr>
          <w:rFonts w:ascii="Times New Roman" w:hAnsi="Times New Roman"/>
          <w:sz w:val="26"/>
          <w:szCs w:val="26"/>
          <w:lang w:val="uk-UA"/>
        </w:rPr>
        <w:t>Таблиц</w:t>
      </w:r>
      <w:r>
        <w:rPr>
          <w:rFonts w:ascii="Times New Roman" w:hAnsi="Times New Roman"/>
          <w:sz w:val="26"/>
          <w:szCs w:val="26"/>
          <w:lang w:val="uk-UA"/>
        </w:rPr>
        <w:t>я</w:t>
      </w:r>
      <w:r w:rsidRPr="00716F1A">
        <w:rPr>
          <w:rFonts w:ascii="Times New Roman" w:hAnsi="Times New Roman"/>
          <w:sz w:val="26"/>
          <w:szCs w:val="26"/>
          <w:lang w:val="uk-UA"/>
        </w:rPr>
        <w:t xml:space="preserve"> </w:t>
      </w:r>
      <w:r w:rsidR="00687164" w:rsidRPr="00716F1A">
        <w:rPr>
          <w:rFonts w:ascii="Times New Roman" w:hAnsi="Times New Roman"/>
          <w:sz w:val="26"/>
          <w:szCs w:val="26"/>
          <w:lang w:val="uk-UA"/>
        </w:rPr>
        <w:fldChar w:fldCharType="begin"/>
      </w:r>
      <w:r w:rsidRPr="00716F1A">
        <w:rPr>
          <w:rFonts w:ascii="Times New Roman" w:hAnsi="Times New Roman"/>
          <w:sz w:val="26"/>
          <w:szCs w:val="26"/>
          <w:lang w:val="uk-UA"/>
        </w:rPr>
        <w:instrText xml:space="preserve"> SEQ Таблица \* ARABIC </w:instrText>
      </w:r>
      <w:r w:rsidR="00687164" w:rsidRPr="00716F1A">
        <w:rPr>
          <w:rFonts w:ascii="Times New Roman" w:hAnsi="Times New Roman"/>
          <w:sz w:val="26"/>
          <w:szCs w:val="26"/>
          <w:lang w:val="uk-UA"/>
        </w:rPr>
        <w:fldChar w:fldCharType="separate"/>
      </w:r>
      <w:r w:rsidR="00CE6201">
        <w:rPr>
          <w:rFonts w:ascii="Times New Roman" w:hAnsi="Times New Roman"/>
          <w:noProof/>
          <w:sz w:val="26"/>
          <w:szCs w:val="26"/>
          <w:lang w:val="uk-UA"/>
        </w:rPr>
        <w:t>14</w:t>
      </w:r>
      <w:r w:rsidR="00687164" w:rsidRPr="00716F1A">
        <w:rPr>
          <w:rFonts w:ascii="Times New Roman" w:hAnsi="Times New Roman"/>
          <w:sz w:val="26"/>
          <w:szCs w:val="26"/>
          <w:lang w:val="uk-UA"/>
        </w:rPr>
        <w:fldChar w:fldCharType="end"/>
      </w:r>
      <w:r>
        <w:rPr>
          <w:rFonts w:ascii="Times New Roman" w:hAnsi="Times New Roman"/>
          <w:sz w:val="26"/>
          <w:szCs w:val="26"/>
          <w:lang w:val="uk-UA"/>
        </w:rPr>
        <w:t>.</w:t>
      </w:r>
      <w:r w:rsidRPr="00716F1A">
        <w:rPr>
          <w:rFonts w:ascii="Times New Roman" w:hAnsi="Times New Roman"/>
          <w:sz w:val="26"/>
          <w:szCs w:val="26"/>
          <w:lang w:val="uk-UA"/>
        </w:rPr>
        <w:t xml:space="preserve"> Перелік звітів. Підсистема «Облік комунальних послуг»</w:t>
      </w:r>
      <w:bookmarkEnd w:id="237"/>
      <w:r w:rsidRPr="00716F1A">
        <w:rPr>
          <w:rFonts w:ascii="Times New Roman" w:hAnsi="Times New Roman"/>
          <w:sz w:val="26"/>
          <w:szCs w:val="26"/>
          <w:lang w:val="uk-UA"/>
        </w:rPr>
        <w:t xml:space="preserve"> </w:t>
      </w:r>
    </w:p>
    <w:p w:rsidR="00716F1A" w:rsidRPr="00716F1A" w:rsidRDefault="00716F1A" w:rsidP="00716F1A">
      <w:pPr>
        <w:pStyle w:val="affff2"/>
        <w:keepNext/>
        <w:rPr>
          <w:lang w:val="uk-U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68"/>
        <w:gridCol w:w="4508"/>
        <w:gridCol w:w="4163"/>
      </w:tblGrid>
      <w:tr w:rsidR="004D6580" w:rsidRPr="00716F1A" w:rsidTr="00716F1A">
        <w:trPr>
          <w:trHeight w:val="300"/>
          <w:tblCellSpacing w:w="0" w:type="dxa"/>
        </w:trPr>
        <w:tc>
          <w:tcPr>
            <w:tcW w:w="1011" w:type="dxa"/>
            <w:vAlign w:val="center"/>
          </w:tcPr>
          <w:p w:rsidR="004D6580" w:rsidRPr="00716F1A" w:rsidRDefault="004D6580" w:rsidP="00716F1A">
            <w:pPr>
              <w:jc w:val="center"/>
              <w:rPr>
                <w:rFonts w:ascii="Times New Roman" w:hAnsi="Times New Roman"/>
                <w:b/>
                <w:color w:val="000000"/>
                <w:lang w:val="uk-UA" w:eastAsia="uk-UA"/>
              </w:rPr>
            </w:pPr>
            <w:r w:rsidRPr="00716F1A">
              <w:rPr>
                <w:rFonts w:ascii="Times New Roman" w:hAnsi="Times New Roman"/>
                <w:b/>
                <w:color w:val="000000"/>
                <w:lang w:val="uk-UA" w:eastAsia="uk-UA"/>
              </w:rPr>
              <w:t>№</w:t>
            </w:r>
            <w:r w:rsidR="00716F1A" w:rsidRPr="00716F1A">
              <w:rPr>
                <w:rFonts w:ascii="Times New Roman" w:hAnsi="Times New Roman"/>
                <w:b/>
                <w:color w:val="000000"/>
                <w:lang w:val="uk-UA" w:eastAsia="uk-UA"/>
              </w:rPr>
              <w:t xml:space="preserve"> з/п</w:t>
            </w:r>
          </w:p>
        </w:tc>
        <w:tc>
          <w:tcPr>
            <w:tcW w:w="4720" w:type="dxa"/>
            <w:vAlign w:val="center"/>
          </w:tcPr>
          <w:p w:rsidR="004D6580" w:rsidRPr="00716F1A" w:rsidRDefault="004D6580" w:rsidP="004729DC">
            <w:pPr>
              <w:ind w:firstLine="567"/>
              <w:jc w:val="center"/>
              <w:rPr>
                <w:rFonts w:ascii="Times New Roman" w:hAnsi="Times New Roman"/>
                <w:b/>
                <w:color w:val="000000"/>
                <w:lang w:val="uk-UA" w:eastAsia="uk-UA"/>
              </w:rPr>
            </w:pPr>
            <w:r w:rsidRPr="00716F1A">
              <w:rPr>
                <w:rFonts w:ascii="Times New Roman" w:hAnsi="Times New Roman"/>
                <w:b/>
                <w:color w:val="000000"/>
                <w:lang w:val="uk-UA" w:eastAsia="uk-UA"/>
              </w:rPr>
              <w:t>Назва звіту</w:t>
            </w:r>
          </w:p>
        </w:tc>
        <w:tc>
          <w:tcPr>
            <w:tcW w:w="4359" w:type="dxa"/>
            <w:vAlign w:val="center"/>
          </w:tcPr>
          <w:p w:rsidR="004D6580" w:rsidRPr="00716F1A" w:rsidRDefault="004D6580" w:rsidP="004729DC">
            <w:pPr>
              <w:ind w:firstLine="567"/>
              <w:jc w:val="center"/>
              <w:rPr>
                <w:rFonts w:ascii="Times New Roman" w:hAnsi="Times New Roman"/>
                <w:b/>
                <w:color w:val="000000"/>
                <w:lang w:val="uk-UA" w:eastAsia="uk-UA"/>
              </w:rPr>
            </w:pPr>
            <w:r w:rsidRPr="00716F1A">
              <w:rPr>
                <w:rFonts w:ascii="Times New Roman" w:hAnsi="Times New Roman"/>
                <w:b/>
                <w:color w:val="000000"/>
                <w:lang w:val="uk-UA" w:eastAsia="uk-UA"/>
              </w:rPr>
              <w:t>Модуль</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Будинки (ЖРЕО)</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Будинки</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Будинки (ЖРЕО) документ</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Будинки</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Індивідуальне нормативне завдання</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Наряд - завдання ЖКГ</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Наряд за виконання роботу iз санiтарного Утримання домоволодiнь техн. дiльніцi</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Наряд на прибирання ліфтових кабін</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Наряд по санiтарному Утримання бюветiв</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Нормативне завдання</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Нормативне завдання для прибирання території, ліфтів, бюветів</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Прибирання бюветів</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Прибирання ліфтів</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Прибирання території</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Довідник ОТН</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Аналітичні звіти по доходах і видатках</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Звіти</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Бригадний наряд ремонтної групи ЖКГ</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Звіти</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 особових рахунків</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color w:val="000000"/>
                <w:lang w:val="uk-UA" w:eastAsia="uk-UA"/>
              </w:rPr>
              <w:t>Особові рахунки ЖКГ</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Нарахування за період</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lang w:val="uk-UA"/>
              </w:rPr>
              <w:t>Рахунки за комунальні послуги</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Рахунки на оплату комунальних послуг</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lang w:val="uk-UA"/>
              </w:rPr>
              <w:t>Рахунки за комунальні послуги</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 рахунків комунальних послуг</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lang w:val="uk-UA"/>
              </w:rPr>
              <w:t>Рахунки за комунальні послуги</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Реєстрація населення форма А</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lang w:val="uk-UA"/>
              </w:rPr>
              <w:t>Реєстрація населення</w:t>
            </w:r>
          </w:p>
        </w:tc>
      </w:tr>
      <w:tr w:rsidR="004D6580" w:rsidRPr="00716F1A" w:rsidTr="00716F1A">
        <w:trPr>
          <w:trHeight w:val="300"/>
          <w:tblCellSpacing w:w="0" w:type="dxa"/>
        </w:trPr>
        <w:tc>
          <w:tcPr>
            <w:tcW w:w="1011" w:type="dxa"/>
            <w:vAlign w:val="center"/>
          </w:tcPr>
          <w:p w:rsidR="004D6580" w:rsidRPr="00716F1A" w:rsidRDefault="004D6580" w:rsidP="005C280E">
            <w:pPr>
              <w:numPr>
                <w:ilvl w:val="0"/>
                <w:numId w:val="89"/>
              </w:numPr>
              <w:jc w:val="center"/>
              <w:rPr>
                <w:rFonts w:ascii="Times New Roman" w:hAnsi="Times New Roman"/>
                <w:color w:val="000000"/>
                <w:lang w:val="uk-UA" w:eastAsia="uk-UA"/>
              </w:rPr>
            </w:pPr>
          </w:p>
        </w:tc>
        <w:tc>
          <w:tcPr>
            <w:tcW w:w="4720" w:type="dxa"/>
          </w:tcPr>
          <w:p w:rsidR="004D6580" w:rsidRPr="00716F1A" w:rsidRDefault="004D6580" w:rsidP="004729DC">
            <w:pPr>
              <w:rPr>
                <w:rFonts w:ascii="Times New Roman" w:hAnsi="Times New Roman"/>
                <w:lang w:val="uk-UA"/>
              </w:rPr>
            </w:pPr>
            <w:r w:rsidRPr="00716F1A">
              <w:rPr>
                <w:rFonts w:ascii="Times New Roman" w:hAnsi="Times New Roman"/>
                <w:lang w:val="uk-UA"/>
              </w:rPr>
              <w:t>Реєстрація населення Форма Б</w:t>
            </w:r>
          </w:p>
        </w:tc>
        <w:tc>
          <w:tcPr>
            <w:tcW w:w="4359" w:type="dxa"/>
          </w:tcPr>
          <w:p w:rsidR="004D6580" w:rsidRPr="00716F1A" w:rsidRDefault="004D6580" w:rsidP="004729DC">
            <w:pPr>
              <w:rPr>
                <w:rFonts w:ascii="Times New Roman" w:hAnsi="Times New Roman"/>
                <w:color w:val="000000"/>
                <w:lang w:val="uk-UA" w:eastAsia="uk-UA"/>
              </w:rPr>
            </w:pPr>
            <w:r w:rsidRPr="00716F1A">
              <w:rPr>
                <w:rFonts w:ascii="Times New Roman" w:hAnsi="Times New Roman"/>
                <w:lang w:val="uk-UA"/>
              </w:rPr>
              <w:t>Реєстрація населення</w:t>
            </w:r>
          </w:p>
        </w:tc>
      </w:tr>
    </w:tbl>
    <w:p w:rsidR="004D6580" w:rsidRPr="00CF6D18" w:rsidRDefault="004D6580" w:rsidP="004D6580">
      <w:pPr>
        <w:ind w:firstLine="567"/>
        <w:jc w:val="both"/>
        <w:rPr>
          <w:rFonts w:ascii="Times New Roman" w:hAnsi="Times New Roman"/>
          <w:b/>
          <w:sz w:val="26"/>
          <w:szCs w:val="26"/>
          <w:lang w:val="uk-UA"/>
        </w:rPr>
      </w:pPr>
    </w:p>
    <w:p w:rsidR="00CF6D18" w:rsidRPr="00CF6D18" w:rsidRDefault="00CF6D18" w:rsidP="00CF6D18">
      <w:pPr>
        <w:pStyle w:val="affff2"/>
        <w:keepNext/>
        <w:ind w:left="0" w:firstLine="0"/>
        <w:rPr>
          <w:b w:val="0"/>
          <w:sz w:val="26"/>
          <w:szCs w:val="26"/>
          <w:lang w:val="uk-UA"/>
        </w:rPr>
      </w:pPr>
      <w:bookmarkStart w:id="238" w:name="_Toc465244299"/>
      <w:r w:rsidRPr="00CF6D18">
        <w:rPr>
          <w:b w:val="0"/>
          <w:sz w:val="26"/>
          <w:szCs w:val="26"/>
          <w:lang w:val="uk-UA"/>
        </w:rPr>
        <w:t xml:space="preserve">Таблиця </w:t>
      </w:r>
      <w:r w:rsidR="00687164" w:rsidRPr="00CF6D18">
        <w:rPr>
          <w:b w:val="0"/>
          <w:sz w:val="26"/>
          <w:szCs w:val="26"/>
        </w:rPr>
        <w:fldChar w:fldCharType="begin"/>
      </w:r>
      <w:r w:rsidRPr="00CF6D18">
        <w:rPr>
          <w:b w:val="0"/>
          <w:sz w:val="26"/>
          <w:szCs w:val="26"/>
          <w:lang w:val="uk-UA"/>
        </w:rPr>
        <w:instrText xml:space="preserve"> </w:instrText>
      </w:r>
      <w:r w:rsidRPr="00CF6D18">
        <w:rPr>
          <w:b w:val="0"/>
          <w:sz w:val="26"/>
          <w:szCs w:val="26"/>
        </w:rPr>
        <w:instrText>SEQ</w:instrText>
      </w:r>
      <w:r w:rsidRPr="00CF6D18">
        <w:rPr>
          <w:b w:val="0"/>
          <w:sz w:val="26"/>
          <w:szCs w:val="26"/>
          <w:lang w:val="uk-UA"/>
        </w:rPr>
        <w:instrText xml:space="preserve"> Таблица \* </w:instrText>
      </w:r>
      <w:r w:rsidRPr="00CF6D18">
        <w:rPr>
          <w:b w:val="0"/>
          <w:sz w:val="26"/>
          <w:szCs w:val="26"/>
        </w:rPr>
        <w:instrText>ARABIC</w:instrText>
      </w:r>
      <w:r w:rsidRPr="00CF6D18">
        <w:rPr>
          <w:b w:val="0"/>
          <w:sz w:val="26"/>
          <w:szCs w:val="26"/>
          <w:lang w:val="uk-UA"/>
        </w:rPr>
        <w:instrText xml:space="preserve"> </w:instrText>
      </w:r>
      <w:r w:rsidR="00687164" w:rsidRPr="00CF6D18">
        <w:rPr>
          <w:b w:val="0"/>
          <w:sz w:val="26"/>
          <w:szCs w:val="26"/>
        </w:rPr>
        <w:fldChar w:fldCharType="separate"/>
      </w:r>
      <w:r w:rsidR="00CE6201" w:rsidRPr="00F84FFB">
        <w:rPr>
          <w:b w:val="0"/>
          <w:noProof/>
          <w:sz w:val="26"/>
          <w:szCs w:val="26"/>
          <w:lang w:val="uk-UA"/>
        </w:rPr>
        <w:t>15</w:t>
      </w:r>
      <w:r w:rsidR="00687164" w:rsidRPr="00CF6D18">
        <w:rPr>
          <w:b w:val="0"/>
          <w:sz w:val="26"/>
          <w:szCs w:val="26"/>
        </w:rPr>
        <w:fldChar w:fldCharType="end"/>
      </w:r>
      <w:r w:rsidRPr="00CF6D18">
        <w:rPr>
          <w:b w:val="0"/>
          <w:sz w:val="26"/>
          <w:szCs w:val="26"/>
          <w:lang w:val="uk-UA"/>
        </w:rPr>
        <w:t>. Перелік звітів. Підсистема «Адміністрування». Загальні довідники</w:t>
      </w:r>
      <w:bookmarkEnd w:id="238"/>
    </w:p>
    <w:p w:rsidR="00CF6D18" w:rsidRPr="00CF6D18" w:rsidRDefault="00CF6D18" w:rsidP="00CF6D18">
      <w:pPr>
        <w:rPr>
          <w:sz w:val="26"/>
          <w:szCs w:val="26"/>
          <w:lang w:val="uk-UA" w:eastAsia="ru-RU" w:bidi="ar-SA"/>
        </w:rPr>
      </w:pPr>
    </w:p>
    <w:tbl>
      <w:tblPr>
        <w:tblW w:w="9639"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68"/>
        <w:gridCol w:w="4508"/>
        <w:gridCol w:w="4163"/>
      </w:tblGrid>
      <w:tr w:rsidR="004D6580" w:rsidRPr="00CF6D18" w:rsidTr="00CF6D18">
        <w:trPr>
          <w:trHeight w:val="300"/>
          <w:tblHeader/>
          <w:tblCellSpacing w:w="0" w:type="dxa"/>
        </w:trPr>
        <w:tc>
          <w:tcPr>
            <w:tcW w:w="968" w:type="dxa"/>
            <w:vAlign w:val="center"/>
          </w:tcPr>
          <w:p w:rsidR="004D6580" w:rsidRPr="00CF6D18" w:rsidRDefault="004D6580" w:rsidP="00CF6D18">
            <w:pPr>
              <w:jc w:val="center"/>
              <w:rPr>
                <w:rFonts w:ascii="Times New Roman" w:hAnsi="Times New Roman"/>
                <w:b/>
                <w:color w:val="000000"/>
                <w:lang w:val="uk-UA" w:eastAsia="uk-UA"/>
              </w:rPr>
            </w:pPr>
            <w:r w:rsidRPr="00CF6D18">
              <w:rPr>
                <w:rFonts w:ascii="Times New Roman" w:hAnsi="Times New Roman"/>
                <w:b/>
                <w:color w:val="000000"/>
                <w:lang w:val="uk-UA" w:eastAsia="uk-UA"/>
              </w:rPr>
              <w:t>№</w:t>
            </w:r>
            <w:r w:rsidR="00CF6D18">
              <w:rPr>
                <w:rFonts w:ascii="Times New Roman" w:hAnsi="Times New Roman"/>
                <w:b/>
                <w:color w:val="000000"/>
                <w:lang w:val="uk-UA" w:eastAsia="uk-UA"/>
              </w:rPr>
              <w:t xml:space="preserve"> з/п</w:t>
            </w:r>
          </w:p>
        </w:tc>
        <w:tc>
          <w:tcPr>
            <w:tcW w:w="4508" w:type="dxa"/>
            <w:vAlign w:val="center"/>
          </w:tcPr>
          <w:p w:rsidR="004D6580" w:rsidRPr="00CF6D18" w:rsidRDefault="004D6580" w:rsidP="00CF6D18">
            <w:pPr>
              <w:jc w:val="center"/>
              <w:rPr>
                <w:rFonts w:ascii="Times New Roman" w:hAnsi="Times New Roman"/>
                <w:b/>
                <w:color w:val="000000"/>
                <w:lang w:val="uk-UA" w:eastAsia="uk-UA"/>
              </w:rPr>
            </w:pPr>
            <w:r w:rsidRPr="00CF6D18">
              <w:rPr>
                <w:rFonts w:ascii="Times New Roman" w:hAnsi="Times New Roman"/>
                <w:b/>
                <w:color w:val="000000"/>
                <w:lang w:val="uk-UA" w:eastAsia="uk-UA"/>
              </w:rPr>
              <w:t>Назва звіту</w:t>
            </w:r>
          </w:p>
        </w:tc>
        <w:tc>
          <w:tcPr>
            <w:tcW w:w="4163" w:type="dxa"/>
            <w:vAlign w:val="center"/>
          </w:tcPr>
          <w:p w:rsidR="004D6580" w:rsidRPr="00CF6D18" w:rsidRDefault="004D6580" w:rsidP="00CF6D18">
            <w:pPr>
              <w:jc w:val="center"/>
              <w:rPr>
                <w:rFonts w:ascii="Times New Roman" w:hAnsi="Times New Roman"/>
                <w:b/>
                <w:color w:val="000000"/>
                <w:lang w:val="uk-UA" w:eastAsia="uk-UA"/>
              </w:rPr>
            </w:pPr>
            <w:r w:rsidRPr="00CF6D18">
              <w:rPr>
                <w:rFonts w:ascii="Times New Roman" w:hAnsi="Times New Roman"/>
                <w:b/>
                <w:color w:val="000000"/>
                <w:lang w:val="uk-UA" w:eastAsia="uk-UA"/>
              </w:rPr>
              <w:t>Модуль</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color w:val="000000"/>
                <w:lang w:val="uk-UA" w:eastAsia="uk-UA"/>
              </w:rPr>
            </w:pPr>
            <w:r w:rsidRPr="00CF6D18">
              <w:rPr>
                <w:rFonts w:ascii="Times New Roman" w:hAnsi="Times New Roman"/>
                <w:lang w:val="uk-UA"/>
              </w:rPr>
              <w:t>Реєстр аналітичних карток</w:t>
            </w:r>
          </w:p>
        </w:tc>
        <w:tc>
          <w:tcPr>
            <w:tcW w:w="4163" w:type="dxa"/>
          </w:tcPr>
          <w:p w:rsidR="004D6580" w:rsidRPr="00CF6D18" w:rsidRDefault="004D6580" w:rsidP="004729DC">
            <w:pPr>
              <w:rPr>
                <w:rFonts w:ascii="Times New Roman" w:hAnsi="Times New Roman"/>
                <w:color w:val="000000"/>
                <w:lang w:val="uk-UA" w:eastAsia="uk-UA"/>
              </w:rPr>
            </w:pPr>
            <w:r w:rsidRPr="00CF6D18">
              <w:rPr>
                <w:rFonts w:ascii="Times New Roman" w:eastAsia="Batang" w:hAnsi="Times New Roman"/>
                <w:color w:val="000000"/>
                <w:lang w:val="uk-UA" w:eastAsia="ru-RU" w:bidi="ar-SA"/>
              </w:rPr>
              <w:t>Аналітичні картотеки</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color w:val="000000"/>
                <w:lang w:val="uk-UA" w:eastAsia="uk-UA"/>
              </w:rPr>
            </w:pPr>
            <w:r w:rsidRPr="00CF6D18">
              <w:rPr>
                <w:rFonts w:ascii="Times New Roman" w:hAnsi="Times New Roman"/>
                <w:lang w:val="uk-UA"/>
              </w:rPr>
              <w:t> Реєстр аналітичність карток</w:t>
            </w:r>
          </w:p>
        </w:tc>
        <w:tc>
          <w:tcPr>
            <w:tcW w:w="4163" w:type="dxa"/>
          </w:tcPr>
          <w:p w:rsidR="004D6580" w:rsidRPr="00CF6D18" w:rsidRDefault="004D6580" w:rsidP="004729DC">
            <w:pPr>
              <w:rPr>
                <w:rFonts w:ascii="Times New Roman" w:hAnsi="Times New Roman"/>
                <w:color w:val="000000"/>
                <w:lang w:val="uk-UA" w:eastAsia="uk-UA"/>
              </w:rPr>
            </w:pPr>
            <w:r w:rsidRPr="00CF6D18">
              <w:rPr>
                <w:rFonts w:ascii="Times New Roman" w:eastAsia="Batang" w:hAnsi="Times New Roman"/>
                <w:color w:val="000000"/>
                <w:lang w:val="uk-UA" w:eastAsia="ru-RU" w:bidi="ar-SA"/>
              </w:rPr>
              <w:t>Аналітичні картотеки</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типів і написаний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Види валют</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Види валют</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котирувань курсів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 xml:space="preserve">Види валют </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податків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Види податків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 список податків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Види податків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податкових моделей</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Види податків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податкових моделей</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Види податків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будинків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вулиць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країн</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міст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населених пунктів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районів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регіонів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скорочень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країн</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адрес</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банків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банків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картки контрагентів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контрагентів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Картка контрагента</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контрагентів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Протокол коригування довідника контрагентів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контрагентів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контрагентів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контрагентів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контрагентів в розрізі груп</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контрагентів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 xml:space="preserve">Довiдник корістувачiв </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користувача</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 xml:space="preserve">Довідник номенклатур </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номенклатур</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Одиниці виміру</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одиниць виміру</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EXPORT Список підрозділів з кодом структрурних одиниць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підрозділів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Довiдник пiдроздiлiв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підрозділів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пiдроздiлiв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підрозділів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пiдроздiлiв по типу органiзацiйної одініцi</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підрозділів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Вилки окладів (посади)</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посад</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Внесені заявки за довідником посад</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посад</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Перелiк посад</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посад</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професій</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професій</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довідника територіальних підрозділів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теріторіальних підрозділів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центрів витрат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центрів витрат</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центрів витрат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центрів витрат</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центрів відповідальності</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Довідник центрів відповідальності</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Довідник статей витрат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Економічний класіфікатор витрат</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Довідник шифрів витрат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Економічний класіфікатор витрат</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Внесені заявки по Типами організаційних одиниць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Заявки на коригування</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 Стан заявок на зміну довідників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Заявки на коригування</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календаря</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Календар</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Коди бюджетної класифікації</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sidDel="00471254">
              <w:rPr>
                <w:rFonts w:ascii="Times New Roman" w:eastAsia="Batang" w:hAnsi="Times New Roman"/>
                <w:color w:val="000000"/>
                <w:lang w:val="uk-UA" w:eastAsia="ru-RU" w:bidi="ar-SA"/>
              </w:rPr>
              <w:t xml:space="preserve">Коли </w:t>
            </w:r>
            <w:r w:rsidRPr="00CF6D18">
              <w:rPr>
                <w:rFonts w:ascii="Times New Roman" w:eastAsia="Batang" w:hAnsi="Times New Roman"/>
                <w:color w:val="000000"/>
                <w:lang w:val="uk-UA" w:eastAsia="ru-RU" w:bidi="ar-SA"/>
              </w:rPr>
              <w:t>Коди програмної класифікації</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користувачів</w:t>
            </w:r>
          </w:p>
        </w:tc>
        <w:tc>
          <w:tcPr>
            <w:tcW w:w="4163" w:type="dxa"/>
          </w:tcPr>
          <w:p w:rsidR="004D6580" w:rsidRPr="00CF6D18" w:rsidDel="00471254"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Користувачі та ролі</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користувачів (з ролями)</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Користувачі та ролі</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робочих робочих місць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Користувачі та ролі</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Статуси користувача</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Користувачі та ролі</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курсів і котирувань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Курси валют</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Курси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Курси валют</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Курси валют за видами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Курси валют</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Курси валют по валютах</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Курси валют</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Курси валют по датах</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Курси валют</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Реєстр котірувань курсів валют</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Курси валют</w:t>
            </w:r>
          </w:p>
        </w:tc>
      </w:tr>
      <w:tr w:rsidR="004D6580" w:rsidRPr="0048096B"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баз даних</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 xml:space="preserve">Підприємства та доступ до даних </w:t>
            </w:r>
          </w:p>
        </w:tc>
      </w:tr>
      <w:tr w:rsidR="004D6580" w:rsidRPr="0048096B"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Список підприємств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Підприємства та доступ до даних</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План рахункiв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План рахункiв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плану рахунків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План рахунків</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Історія повідомлень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 xml:space="preserve">Розсилка повідомлень </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Історія прочитання повідомлення</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Розсилка повідомлень</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адрес карток</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sidDel="00471254">
              <w:rPr>
                <w:rFonts w:ascii="Times New Roman" w:eastAsia="Batang" w:hAnsi="Times New Roman"/>
                <w:color w:val="000000"/>
                <w:lang w:val="uk-UA" w:eastAsia="ru-RU" w:bidi="ar-SA"/>
              </w:rPr>
              <w:t xml:space="preserve"> </w:t>
            </w:r>
            <w:r w:rsidRPr="00CF6D18">
              <w:rPr>
                <w:rFonts w:ascii="Times New Roman" w:eastAsia="Batang" w:hAnsi="Times New Roman"/>
                <w:color w:val="000000"/>
                <w:lang w:val="uk-UA" w:eastAsia="ru-RU" w:bidi="ar-SA"/>
              </w:rPr>
              <w:t>Структурні одиниці</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довідника Структурні одиниці</w:t>
            </w:r>
          </w:p>
        </w:tc>
        <w:tc>
          <w:tcPr>
            <w:tcW w:w="4163" w:type="dxa"/>
          </w:tcPr>
          <w:p w:rsidR="004D6580" w:rsidRPr="00CF6D18" w:rsidDel="00471254"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Структурні одиниці</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довідника типів структурних одиниць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Структурні одиниці</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карток підприємств</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Структурні одиниці</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Експорт довідника Структурні одиниці</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Структурні одиниці</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довідника типів організаційних одиниць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Типи організаційних одиниць</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Внесені заявки по Функціям організаційних одиниць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Функції організаційних одиниць</w:t>
            </w:r>
          </w:p>
        </w:tc>
      </w:tr>
      <w:tr w:rsidR="004D6580" w:rsidRPr="00CF6D18" w:rsidTr="00CF6D18">
        <w:trPr>
          <w:trHeight w:val="300"/>
          <w:tblCellSpacing w:w="0" w:type="dxa"/>
        </w:trPr>
        <w:tc>
          <w:tcPr>
            <w:tcW w:w="968" w:type="dxa"/>
            <w:vAlign w:val="center"/>
          </w:tcPr>
          <w:p w:rsidR="004D6580" w:rsidRPr="00CF6D18" w:rsidRDefault="004D6580" w:rsidP="005C280E">
            <w:pPr>
              <w:numPr>
                <w:ilvl w:val="0"/>
                <w:numId w:val="90"/>
              </w:numPr>
              <w:jc w:val="center"/>
              <w:rPr>
                <w:rFonts w:ascii="Times New Roman" w:hAnsi="Times New Roman"/>
                <w:color w:val="000000"/>
                <w:lang w:val="uk-UA" w:eastAsia="uk-UA"/>
              </w:rPr>
            </w:pPr>
          </w:p>
        </w:tc>
        <w:tc>
          <w:tcPr>
            <w:tcW w:w="4508" w:type="dxa"/>
          </w:tcPr>
          <w:p w:rsidR="004D6580" w:rsidRPr="00CF6D18" w:rsidRDefault="004D6580" w:rsidP="004729DC">
            <w:pPr>
              <w:rPr>
                <w:rFonts w:ascii="Times New Roman" w:hAnsi="Times New Roman"/>
                <w:lang w:val="uk-UA"/>
              </w:rPr>
            </w:pPr>
            <w:r w:rsidRPr="00CF6D18">
              <w:rPr>
                <w:rFonts w:ascii="Times New Roman" w:hAnsi="Times New Roman"/>
                <w:lang w:val="uk-UA"/>
              </w:rPr>
              <w:t>Друк довідника функцій організаційних одиниць</w:t>
            </w:r>
          </w:p>
        </w:tc>
        <w:tc>
          <w:tcPr>
            <w:tcW w:w="4163" w:type="dxa"/>
          </w:tcPr>
          <w:p w:rsidR="004D6580" w:rsidRPr="00CF6D18" w:rsidRDefault="004D6580" w:rsidP="004729DC">
            <w:pPr>
              <w:rPr>
                <w:rFonts w:ascii="Times New Roman" w:eastAsia="Batang" w:hAnsi="Times New Roman"/>
                <w:color w:val="000000"/>
                <w:lang w:val="uk-UA" w:eastAsia="ru-RU" w:bidi="ar-SA"/>
              </w:rPr>
            </w:pPr>
            <w:r w:rsidRPr="00CF6D18">
              <w:rPr>
                <w:rFonts w:ascii="Times New Roman" w:eastAsia="Batang" w:hAnsi="Times New Roman"/>
                <w:color w:val="000000"/>
                <w:lang w:val="uk-UA" w:eastAsia="ru-RU" w:bidi="ar-SA"/>
              </w:rPr>
              <w:t>Функції організаційних одиниць</w:t>
            </w:r>
          </w:p>
        </w:tc>
      </w:tr>
    </w:tbl>
    <w:p w:rsidR="008937C1" w:rsidRPr="008937C1" w:rsidRDefault="008937C1" w:rsidP="008937C1">
      <w:pPr>
        <w:pStyle w:val="8"/>
        <w:rPr>
          <w:rFonts w:ascii="Times New Roman" w:hAnsi="Times New Roman"/>
          <w:caps w:val="0"/>
        </w:rPr>
      </w:pPr>
      <w:bookmarkStart w:id="239" w:name="_Toc463865665"/>
      <w:bookmarkStart w:id="240" w:name="_Toc465413838"/>
      <w:r w:rsidRPr="008937C1">
        <w:rPr>
          <w:rFonts w:ascii="Times New Roman" w:hAnsi="Times New Roman"/>
          <w:caps w:val="0"/>
        </w:rPr>
        <w:lastRenderedPageBreak/>
        <w:t>СПИСОК РИСУНКІВ</w:t>
      </w:r>
      <w:bookmarkEnd w:id="239"/>
      <w:bookmarkEnd w:id="240"/>
    </w:p>
    <w:p w:rsidR="00AE0FD1" w:rsidRPr="00AE0FD1" w:rsidRDefault="00687164"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r w:rsidRPr="00AE0FD1">
        <w:rPr>
          <w:rFonts w:ascii="Times New Roman" w:hAnsi="Times New Roman"/>
          <w:sz w:val="26"/>
          <w:szCs w:val="26"/>
        </w:rPr>
        <w:fldChar w:fldCharType="begin"/>
      </w:r>
      <w:r w:rsidR="008937C1" w:rsidRPr="00AE0FD1">
        <w:rPr>
          <w:rFonts w:ascii="Times New Roman" w:hAnsi="Times New Roman"/>
          <w:sz w:val="26"/>
          <w:szCs w:val="26"/>
        </w:rPr>
        <w:instrText xml:space="preserve"> TOC \h \z \c "Рисунок" </w:instrText>
      </w:r>
      <w:r w:rsidRPr="00AE0FD1">
        <w:rPr>
          <w:rFonts w:ascii="Times New Roman" w:hAnsi="Times New Roman"/>
          <w:sz w:val="26"/>
          <w:szCs w:val="26"/>
        </w:rPr>
        <w:fldChar w:fldCharType="separate"/>
      </w:r>
      <w:hyperlink w:anchor="_Toc465244248" w:history="1">
        <w:r w:rsidR="00AE0FD1" w:rsidRPr="00AE0FD1">
          <w:rPr>
            <w:rStyle w:val="a7"/>
            <w:rFonts w:ascii="Times New Roman" w:hAnsi="Times New Roman"/>
            <w:noProof/>
            <w:sz w:val="26"/>
            <w:szCs w:val="26"/>
            <w:lang w:val="uk-UA"/>
          </w:rPr>
          <w:t>Рис. 1. Технологічна схема роботи системи</w:t>
        </w:r>
        <w:r w:rsidR="00AE0FD1" w:rsidRPr="00AE0FD1">
          <w:rPr>
            <w:rFonts w:ascii="Times New Roman" w:hAnsi="Times New Roman"/>
            <w:noProof/>
            <w:webHidden/>
            <w:sz w:val="26"/>
            <w:szCs w:val="26"/>
          </w:rPr>
          <w:tab/>
        </w:r>
        <w:r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_Toc465244248 \h </w:instrText>
        </w:r>
        <w:r w:rsidRPr="00AE0FD1">
          <w:rPr>
            <w:rFonts w:ascii="Times New Roman" w:hAnsi="Times New Roman"/>
            <w:noProof/>
            <w:webHidden/>
            <w:sz w:val="26"/>
            <w:szCs w:val="26"/>
          </w:rPr>
        </w:r>
        <w:r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18</w:t>
        </w:r>
        <w:r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49" w:history="1">
        <w:r w:rsidR="00AE0FD1" w:rsidRPr="00AE0FD1">
          <w:rPr>
            <w:rStyle w:val="a7"/>
            <w:rFonts w:ascii="Times New Roman" w:hAnsi="Times New Roman"/>
            <w:noProof/>
            <w:sz w:val="26"/>
            <w:szCs w:val="26"/>
            <w:lang w:val="uk-UA"/>
          </w:rPr>
          <w:t>Рис. 2. Верхньорівнева логічна блок–схема побудови із зазначенням протоколів.</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_Toc465244249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19</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50" w:history="1">
        <w:r w:rsidR="00AE0FD1" w:rsidRPr="00AE0FD1">
          <w:rPr>
            <w:rStyle w:val="a7"/>
            <w:rFonts w:ascii="Times New Roman" w:hAnsi="Times New Roman"/>
            <w:noProof/>
            <w:sz w:val="26"/>
            <w:szCs w:val="26"/>
            <w:lang w:val="uk-UA"/>
          </w:rPr>
          <w:t>Рис. 3. Схема інформаційних зв’язків між підсистемами</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_Toc465244250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42</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51" w:history="1">
        <w:r w:rsidR="00AE0FD1" w:rsidRPr="00AE0FD1">
          <w:rPr>
            <w:rStyle w:val="a7"/>
            <w:rFonts w:ascii="Times New Roman" w:hAnsi="Times New Roman"/>
            <w:noProof/>
            <w:sz w:val="26"/>
            <w:szCs w:val="26"/>
            <w:lang w:val="uk-UA"/>
          </w:rPr>
          <w:t>Рис. 4. Схема обліку касових видатків</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_Toc465244251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44</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52" w:history="1">
        <w:r w:rsidR="00AE0FD1" w:rsidRPr="00AE0FD1">
          <w:rPr>
            <w:rStyle w:val="a7"/>
            <w:rFonts w:ascii="Times New Roman" w:hAnsi="Times New Roman"/>
            <w:noProof/>
            <w:sz w:val="26"/>
            <w:szCs w:val="26"/>
            <w:lang w:val="uk-UA"/>
          </w:rPr>
          <w:t>Рис. 5. Схема обліку фактичних видатків</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_Toc465244252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44</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53" w:history="1">
        <w:r w:rsidR="00AE0FD1" w:rsidRPr="00AE0FD1">
          <w:rPr>
            <w:rStyle w:val="a7"/>
            <w:rFonts w:ascii="Times New Roman" w:hAnsi="Times New Roman"/>
            <w:noProof/>
            <w:sz w:val="26"/>
            <w:szCs w:val="26"/>
            <w:lang w:val="uk-UA"/>
          </w:rPr>
          <w:t>Рис. 6. Формування звітності по руху готівкових грошей</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_Toc465244253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47</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54" w:history="1">
        <w:r w:rsidR="00AE0FD1" w:rsidRPr="00AE0FD1">
          <w:rPr>
            <w:rStyle w:val="a7"/>
            <w:rFonts w:ascii="Times New Roman" w:hAnsi="Times New Roman"/>
            <w:noProof/>
            <w:sz w:val="26"/>
            <w:szCs w:val="26"/>
            <w:lang w:val="uk-UA"/>
          </w:rPr>
          <w:t>Рис. 7. Формування звітності по руху безготівкових грошей</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_Toc465244254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48</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55" w:history="1">
        <w:r w:rsidR="00AE0FD1" w:rsidRPr="00AE0FD1">
          <w:rPr>
            <w:rStyle w:val="a7"/>
            <w:rFonts w:ascii="Times New Roman" w:hAnsi="Times New Roman"/>
            <w:noProof/>
            <w:sz w:val="26"/>
            <w:szCs w:val="26"/>
            <w:lang w:val="uk-UA"/>
          </w:rPr>
          <w:t>Рис. 8. Зв’язок документів підсистеми</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_Toc465244255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52</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56" w:history="1">
        <w:r w:rsidR="00AE0FD1" w:rsidRPr="00AE0FD1">
          <w:rPr>
            <w:rStyle w:val="a7"/>
            <w:rFonts w:ascii="Times New Roman" w:hAnsi="Times New Roman"/>
            <w:noProof/>
            <w:sz w:val="26"/>
            <w:szCs w:val="26"/>
            <w:lang w:val="uk-UA"/>
          </w:rPr>
          <w:t>Рис. 9. Формування розрахунків з контрагентами</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_Toc465244256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53</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57" w:history="1">
        <w:r w:rsidR="00AE0FD1" w:rsidRPr="00AE0FD1">
          <w:rPr>
            <w:rStyle w:val="a7"/>
            <w:rFonts w:ascii="Times New Roman" w:hAnsi="Times New Roman"/>
            <w:noProof/>
            <w:sz w:val="26"/>
            <w:szCs w:val="26"/>
            <w:lang w:val="uk-UA"/>
          </w:rPr>
          <w:t>Рис. 10. Взаємодія документів системи при веденні договорів</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_Toc465244257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58</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58" w:history="1">
        <w:r w:rsidR="00AE0FD1" w:rsidRPr="00AE0FD1">
          <w:rPr>
            <w:rStyle w:val="a7"/>
            <w:rFonts w:ascii="Times New Roman" w:hAnsi="Times New Roman"/>
            <w:noProof/>
            <w:sz w:val="26"/>
            <w:szCs w:val="26"/>
            <w:lang w:val="uk-UA"/>
          </w:rPr>
          <w:t>Рис. 11. Обмін документами з контрагентами</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_Toc465244258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63</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59" w:history="1">
        <w:r w:rsidR="00AE0FD1" w:rsidRPr="00AE0FD1">
          <w:rPr>
            <w:rStyle w:val="a7"/>
            <w:rFonts w:ascii="Times New Roman" w:hAnsi="Times New Roman"/>
            <w:noProof/>
            <w:sz w:val="26"/>
            <w:szCs w:val="26"/>
            <w:lang w:val="uk-UA"/>
          </w:rPr>
          <w:t>Рис. 12. Розрахунок та облік амортизації</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_Toc465244259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67</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60" w:history="1">
        <w:r w:rsidR="00AE0FD1" w:rsidRPr="00AE0FD1">
          <w:rPr>
            <w:rStyle w:val="a7"/>
            <w:rFonts w:ascii="Times New Roman" w:hAnsi="Times New Roman"/>
            <w:noProof/>
            <w:sz w:val="26"/>
            <w:szCs w:val="26"/>
            <w:lang w:val="uk-UA"/>
          </w:rPr>
          <w:t>Рис. 13. Формування даних підсистеми обліку персоналу та їх використання</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_Toc465244260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72</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61" w:history="1">
        <w:r w:rsidR="00AE0FD1" w:rsidRPr="00AE0FD1">
          <w:rPr>
            <w:rStyle w:val="a7"/>
            <w:rFonts w:ascii="Times New Roman" w:hAnsi="Times New Roman"/>
            <w:noProof/>
            <w:sz w:val="26"/>
            <w:szCs w:val="26"/>
            <w:lang w:val="uk-UA"/>
          </w:rPr>
          <w:t>Рис. 14.  Схема проходження інформації по будинковому обліку</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_Toc465244261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83</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62" w:history="1">
        <w:r w:rsidR="00AE0FD1" w:rsidRPr="00AE0FD1">
          <w:rPr>
            <w:rStyle w:val="a7"/>
            <w:rFonts w:ascii="Times New Roman" w:hAnsi="Times New Roman"/>
            <w:noProof/>
            <w:sz w:val="26"/>
            <w:szCs w:val="26"/>
            <w:lang w:val="uk-UA"/>
          </w:rPr>
          <w:t>Рис. 15. Збір даних по статтям витрат для розрахунку тарифів</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_Toc465244262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86</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63" w:history="1">
        <w:r w:rsidR="00AE0FD1" w:rsidRPr="00AE0FD1">
          <w:rPr>
            <w:rStyle w:val="a7"/>
            <w:rFonts w:ascii="Times New Roman" w:hAnsi="Times New Roman"/>
            <w:noProof/>
            <w:sz w:val="26"/>
            <w:szCs w:val="26"/>
            <w:lang w:val="uk-UA"/>
          </w:rPr>
          <w:t>Рис. 16. Зв’язок підсистем при формуванні звітності</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_Toc465244263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90</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64" w:history="1">
        <w:r w:rsidR="00AE0FD1" w:rsidRPr="00AE0FD1">
          <w:rPr>
            <w:rStyle w:val="a7"/>
            <w:rFonts w:ascii="Times New Roman" w:hAnsi="Times New Roman"/>
            <w:noProof/>
            <w:sz w:val="26"/>
            <w:szCs w:val="26"/>
            <w:lang w:val="uk-UA"/>
          </w:rPr>
          <w:t>Рис. 17. Влаштування персонального кабінету працівника</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_Toc465244264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92</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65" w:history="1">
        <w:r w:rsidR="00AE0FD1" w:rsidRPr="00AE0FD1">
          <w:rPr>
            <w:rStyle w:val="a7"/>
            <w:rFonts w:ascii="Times New Roman" w:hAnsi="Times New Roman"/>
            <w:noProof/>
            <w:sz w:val="26"/>
            <w:szCs w:val="26"/>
            <w:lang w:val="uk-UA"/>
          </w:rPr>
          <w:t>Рис. 18. Зв’язок документів з модулями підсистеми</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_Toc465244265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95</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66" w:history="1">
        <w:r w:rsidR="00AE0FD1" w:rsidRPr="00AE0FD1">
          <w:rPr>
            <w:rStyle w:val="a7"/>
            <w:rFonts w:ascii="Times New Roman" w:hAnsi="Times New Roman"/>
            <w:noProof/>
            <w:sz w:val="26"/>
            <w:szCs w:val="26"/>
            <w:lang w:val="uk-UA"/>
          </w:rPr>
          <w:t>Рис. 20. Технологічна схема функціонування апаратної частини</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_Toc465244266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123</w:t>
        </w:r>
        <w:r w:rsidR="00687164" w:rsidRPr="00AE0FD1">
          <w:rPr>
            <w:rFonts w:ascii="Times New Roman" w:hAnsi="Times New Roman"/>
            <w:noProof/>
            <w:webHidden/>
            <w:sz w:val="26"/>
            <w:szCs w:val="26"/>
          </w:rPr>
          <w:fldChar w:fldCharType="end"/>
        </w:r>
      </w:hyperlink>
    </w:p>
    <w:p w:rsidR="004D6580" w:rsidRPr="00CF6D18" w:rsidRDefault="00687164" w:rsidP="00AE0FD1">
      <w:pPr>
        <w:spacing w:line="360" w:lineRule="auto"/>
        <w:ind w:firstLine="567"/>
        <w:jc w:val="both"/>
        <w:rPr>
          <w:rFonts w:ascii="Times New Roman" w:hAnsi="Times New Roman"/>
          <w:b/>
          <w:sz w:val="26"/>
          <w:szCs w:val="26"/>
          <w:lang w:val="uk-UA"/>
        </w:rPr>
      </w:pPr>
      <w:r w:rsidRPr="00AE0FD1">
        <w:rPr>
          <w:rFonts w:ascii="Times New Roman" w:hAnsi="Times New Roman"/>
          <w:sz w:val="26"/>
          <w:szCs w:val="26"/>
        </w:rPr>
        <w:fldChar w:fldCharType="end"/>
      </w:r>
    </w:p>
    <w:p w:rsidR="004D6580" w:rsidRPr="00CF6D18" w:rsidRDefault="004D6580" w:rsidP="004D6580">
      <w:pPr>
        <w:tabs>
          <w:tab w:val="left" w:pos="1785"/>
        </w:tabs>
        <w:rPr>
          <w:rFonts w:ascii="Times New Roman" w:hAnsi="Times New Roman"/>
          <w:sz w:val="26"/>
          <w:szCs w:val="26"/>
          <w:lang w:val="uk-UA"/>
        </w:rPr>
      </w:pPr>
    </w:p>
    <w:p w:rsidR="004D6580" w:rsidRPr="00CF6D18" w:rsidRDefault="004D6580" w:rsidP="004D6580">
      <w:pPr>
        <w:rPr>
          <w:sz w:val="26"/>
          <w:szCs w:val="26"/>
        </w:rPr>
      </w:pPr>
    </w:p>
    <w:p w:rsidR="0059599C" w:rsidRPr="00CF6D18" w:rsidRDefault="0059599C" w:rsidP="00CF6D18">
      <w:pPr>
        <w:pStyle w:val="8"/>
        <w:keepNext/>
        <w:keepLines/>
        <w:spacing w:line="480" w:lineRule="auto"/>
        <w:rPr>
          <w:rFonts w:ascii="Times New Roman" w:hAnsi="Times New Roman"/>
          <w:caps w:val="0"/>
          <w:lang w:val="uk-UA"/>
        </w:rPr>
      </w:pPr>
      <w:bookmarkStart w:id="241" w:name="_Toc463865666"/>
      <w:bookmarkStart w:id="242" w:name="_Toc465413839"/>
      <w:r w:rsidRPr="00CF6D18">
        <w:rPr>
          <w:rFonts w:ascii="Times New Roman" w:hAnsi="Times New Roman"/>
          <w:caps w:val="0"/>
        </w:rPr>
        <w:lastRenderedPageBreak/>
        <w:t>СПИСОК ТАБЛИЦЬ</w:t>
      </w:r>
      <w:bookmarkEnd w:id="241"/>
      <w:bookmarkEnd w:id="242"/>
    </w:p>
    <w:p w:rsidR="00AE0FD1" w:rsidRPr="00AE0FD1" w:rsidRDefault="00687164"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r w:rsidRPr="00AE0FD1">
        <w:rPr>
          <w:rFonts w:ascii="Times New Roman" w:hAnsi="Times New Roman"/>
          <w:sz w:val="26"/>
          <w:szCs w:val="26"/>
          <w:lang w:val="uk-UA"/>
        </w:rPr>
        <w:fldChar w:fldCharType="begin"/>
      </w:r>
      <w:r w:rsidR="0059599C" w:rsidRPr="00AE0FD1">
        <w:rPr>
          <w:rFonts w:ascii="Times New Roman" w:hAnsi="Times New Roman"/>
          <w:sz w:val="26"/>
          <w:szCs w:val="26"/>
          <w:lang w:val="uk-UA"/>
        </w:rPr>
        <w:instrText xml:space="preserve"> TOC \h \z \c "Таблица" </w:instrText>
      </w:r>
      <w:r w:rsidRPr="00AE0FD1">
        <w:rPr>
          <w:rFonts w:ascii="Times New Roman" w:hAnsi="Times New Roman"/>
          <w:sz w:val="26"/>
          <w:szCs w:val="26"/>
          <w:lang w:val="uk-UA"/>
        </w:rPr>
        <w:fldChar w:fldCharType="separate"/>
      </w:r>
      <w:hyperlink w:anchor="_Toc465244285" w:history="1">
        <w:r w:rsidR="00AE0FD1" w:rsidRPr="00AE0FD1">
          <w:rPr>
            <w:rStyle w:val="a7"/>
            <w:rFonts w:ascii="Times New Roman" w:hAnsi="Times New Roman"/>
            <w:noProof/>
            <w:sz w:val="26"/>
            <w:szCs w:val="26"/>
            <w:lang w:val="ru-RU"/>
          </w:rPr>
          <w:t>Таблиця 1. Вимоги по бізнес-процесах</w:t>
        </w:r>
        <w:r w:rsidR="00AE0FD1" w:rsidRPr="00AE0FD1">
          <w:rPr>
            <w:rFonts w:ascii="Times New Roman" w:hAnsi="Times New Roman"/>
            <w:noProof/>
            <w:webHidden/>
            <w:sz w:val="26"/>
            <w:szCs w:val="26"/>
          </w:rPr>
          <w:tab/>
        </w:r>
        <w:r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_Toc465244285 \h </w:instrText>
        </w:r>
        <w:r w:rsidRPr="00AE0FD1">
          <w:rPr>
            <w:rFonts w:ascii="Times New Roman" w:hAnsi="Times New Roman"/>
            <w:noProof/>
            <w:webHidden/>
            <w:sz w:val="26"/>
            <w:szCs w:val="26"/>
          </w:rPr>
        </w:r>
        <w:r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12</w:t>
        </w:r>
        <w:r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86" w:history="1">
        <w:r w:rsidR="00AE0FD1" w:rsidRPr="00AE0FD1">
          <w:rPr>
            <w:rStyle w:val="a7"/>
            <w:rFonts w:ascii="Times New Roman" w:hAnsi="Times New Roman"/>
            <w:noProof/>
            <w:sz w:val="26"/>
            <w:szCs w:val="26"/>
            <w:lang w:val="uk-UA"/>
          </w:rPr>
          <w:t>Таблиця 2. Довідники та документи</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_Toc465244286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133</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87" w:history="1">
        <w:r w:rsidR="00AE0FD1" w:rsidRPr="00AE0FD1">
          <w:rPr>
            <w:rStyle w:val="a7"/>
            <w:rFonts w:ascii="Times New Roman" w:hAnsi="Times New Roman"/>
            <w:noProof/>
            <w:sz w:val="26"/>
            <w:szCs w:val="26"/>
            <w:lang w:val="uk-UA"/>
          </w:rPr>
          <w:t xml:space="preserve">Таблиця </w:t>
        </w:r>
        <w:r w:rsidR="00AE0FD1" w:rsidRPr="00AE0FD1">
          <w:rPr>
            <w:rStyle w:val="a7"/>
            <w:rFonts w:ascii="Times New Roman" w:hAnsi="Times New Roman"/>
            <w:noProof/>
            <w:sz w:val="26"/>
            <w:szCs w:val="26"/>
          </w:rPr>
          <w:t>3</w:t>
        </w:r>
        <w:r w:rsidR="00AE0FD1" w:rsidRPr="00AE0FD1">
          <w:rPr>
            <w:rStyle w:val="a7"/>
            <w:rFonts w:ascii="Times New Roman" w:hAnsi="Times New Roman"/>
            <w:noProof/>
            <w:sz w:val="26"/>
            <w:szCs w:val="26"/>
            <w:lang w:val="uk-UA"/>
          </w:rPr>
          <w:t>. Опис  довідників, документів та їх атрибутів</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_Toc465244287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141</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88" w:history="1">
        <w:r w:rsidR="00AE0FD1" w:rsidRPr="00AE0FD1">
          <w:rPr>
            <w:rStyle w:val="a7"/>
            <w:rFonts w:ascii="Times New Roman" w:hAnsi="Times New Roman"/>
            <w:noProof/>
            <w:sz w:val="26"/>
            <w:szCs w:val="26"/>
            <w:lang w:val="uk-UA"/>
          </w:rPr>
          <w:t>Таблиця 4. Опис документів та довідників підсистеми  «Бухгалтерський та податковий облік»</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_Toc465244288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160</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89" w:history="1">
        <w:r w:rsidR="00AE0FD1" w:rsidRPr="00AE0FD1">
          <w:rPr>
            <w:rStyle w:val="a7"/>
            <w:rFonts w:ascii="Times New Roman" w:hAnsi="Times New Roman"/>
            <w:noProof/>
            <w:sz w:val="26"/>
            <w:szCs w:val="26"/>
            <w:lang w:val="uk-UA"/>
          </w:rPr>
          <w:t>Таблиця 5. Опис документів та довідників підсистеми  «Облік основних засобів»</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_Toc465244289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166</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90" w:history="1">
        <w:r w:rsidR="00AE0FD1" w:rsidRPr="00AE0FD1">
          <w:rPr>
            <w:rStyle w:val="a7"/>
            <w:rFonts w:ascii="Times New Roman" w:hAnsi="Times New Roman"/>
            <w:noProof/>
            <w:sz w:val="26"/>
            <w:szCs w:val="26"/>
            <w:lang w:val="uk-UA"/>
          </w:rPr>
          <w:t>Таблиця 6. Опис документів та довідників підсистеми  «Логістика»</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_Toc465244290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168</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91" w:history="1">
        <w:r w:rsidR="00AE0FD1" w:rsidRPr="00AE0FD1">
          <w:rPr>
            <w:rStyle w:val="a7"/>
            <w:rFonts w:ascii="Times New Roman" w:hAnsi="Times New Roman"/>
            <w:noProof/>
            <w:sz w:val="26"/>
            <w:szCs w:val="26"/>
            <w:lang w:val="uk-UA"/>
          </w:rPr>
          <w:t>Таблиця 7.  Перелік звітів. Підсистема «Бухгалтерський та податковий облік»</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_Toc465244291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171</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92" w:history="1">
        <w:r w:rsidR="00AE0FD1" w:rsidRPr="00AE0FD1">
          <w:rPr>
            <w:rStyle w:val="a7"/>
            <w:rFonts w:ascii="Times New Roman" w:hAnsi="Times New Roman"/>
            <w:noProof/>
            <w:sz w:val="26"/>
            <w:szCs w:val="26"/>
            <w:lang w:val="uk-UA"/>
          </w:rPr>
          <w:t xml:space="preserve">Таблиця </w:t>
        </w:r>
        <w:r w:rsidR="00AE0FD1" w:rsidRPr="00AE0FD1">
          <w:rPr>
            <w:rStyle w:val="a7"/>
            <w:rFonts w:ascii="Times New Roman" w:hAnsi="Times New Roman"/>
            <w:noProof/>
            <w:sz w:val="26"/>
            <w:szCs w:val="26"/>
          </w:rPr>
          <w:t>8</w:t>
        </w:r>
        <w:r w:rsidR="00AE0FD1" w:rsidRPr="00AE0FD1">
          <w:rPr>
            <w:rStyle w:val="a7"/>
            <w:rFonts w:ascii="Times New Roman" w:hAnsi="Times New Roman"/>
            <w:noProof/>
            <w:sz w:val="26"/>
            <w:szCs w:val="26"/>
            <w:lang w:val="uk-UA"/>
          </w:rPr>
          <w:t>. Перелік звітів. Підсистема «Управління фінансовими розрахунками»</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_Toc465244292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175</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93" w:history="1">
        <w:r w:rsidR="00AE0FD1" w:rsidRPr="00AE0FD1">
          <w:rPr>
            <w:rStyle w:val="a7"/>
            <w:rFonts w:ascii="Times New Roman" w:hAnsi="Times New Roman"/>
            <w:noProof/>
            <w:sz w:val="26"/>
            <w:szCs w:val="26"/>
            <w:lang w:val="uk-UA"/>
          </w:rPr>
          <w:t>Таблиця</w:t>
        </w:r>
        <w:r w:rsidR="00AE0FD1" w:rsidRPr="00AE0FD1">
          <w:rPr>
            <w:rStyle w:val="a7"/>
            <w:rFonts w:ascii="Times New Roman" w:hAnsi="Times New Roman"/>
            <w:noProof/>
            <w:sz w:val="26"/>
            <w:szCs w:val="26"/>
            <w:lang w:val="ru-RU"/>
          </w:rPr>
          <w:t xml:space="preserve"> </w:t>
        </w:r>
        <w:r w:rsidR="00AE0FD1" w:rsidRPr="00AE0FD1">
          <w:rPr>
            <w:rStyle w:val="a7"/>
            <w:rFonts w:ascii="Times New Roman" w:hAnsi="Times New Roman"/>
            <w:noProof/>
            <w:sz w:val="26"/>
            <w:szCs w:val="26"/>
          </w:rPr>
          <w:t>9</w:t>
        </w:r>
        <w:r w:rsidR="00AE0FD1" w:rsidRPr="00AE0FD1">
          <w:rPr>
            <w:rStyle w:val="a7"/>
            <w:rFonts w:ascii="Times New Roman" w:hAnsi="Times New Roman"/>
            <w:noProof/>
            <w:sz w:val="26"/>
            <w:szCs w:val="26"/>
            <w:lang w:val="uk-UA"/>
          </w:rPr>
          <w:t>. Перелік звітів. Підсистема «Основні засоби»</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_Toc465244293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178</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94" w:history="1">
        <w:r w:rsidR="00AE0FD1" w:rsidRPr="00AE0FD1">
          <w:rPr>
            <w:rStyle w:val="a7"/>
            <w:rFonts w:ascii="Times New Roman" w:hAnsi="Times New Roman"/>
            <w:noProof/>
            <w:sz w:val="26"/>
            <w:szCs w:val="26"/>
            <w:lang w:val="uk-UA"/>
          </w:rPr>
          <w:t xml:space="preserve">Таблиця </w:t>
        </w:r>
        <w:r w:rsidR="00AE0FD1" w:rsidRPr="00AE0FD1">
          <w:rPr>
            <w:rStyle w:val="a7"/>
            <w:rFonts w:ascii="Times New Roman" w:hAnsi="Times New Roman"/>
            <w:noProof/>
            <w:sz w:val="26"/>
            <w:szCs w:val="26"/>
          </w:rPr>
          <w:t>10</w:t>
        </w:r>
        <w:r w:rsidR="00AE0FD1" w:rsidRPr="00AE0FD1">
          <w:rPr>
            <w:rStyle w:val="a7"/>
            <w:rFonts w:ascii="Times New Roman" w:hAnsi="Times New Roman"/>
            <w:noProof/>
            <w:sz w:val="26"/>
            <w:szCs w:val="26"/>
            <w:lang w:val="uk-UA"/>
          </w:rPr>
          <w:t>. Перелік звітів. Підсистема «Логістика»</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_Toc465244294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180</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95" w:history="1">
        <w:r w:rsidR="00AE0FD1" w:rsidRPr="00AE0FD1">
          <w:rPr>
            <w:rStyle w:val="a7"/>
            <w:rFonts w:ascii="Times New Roman" w:hAnsi="Times New Roman"/>
            <w:noProof/>
            <w:sz w:val="26"/>
            <w:szCs w:val="26"/>
            <w:lang w:val="uk-UA"/>
          </w:rPr>
          <w:t xml:space="preserve">Таблиця </w:t>
        </w:r>
        <w:r w:rsidR="00AE0FD1" w:rsidRPr="00AE0FD1">
          <w:rPr>
            <w:rStyle w:val="a7"/>
            <w:rFonts w:ascii="Times New Roman" w:hAnsi="Times New Roman"/>
            <w:noProof/>
            <w:sz w:val="26"/>
            <w:szCs w:val="26"/>
          </w:rPr>
          <w:t>11</w:t>
        </w:r>
        <w:r w:rsidR="00AE0FD1" w:rsidRPr="00AE0FD1">
          <w:rPr>
            <w:rStyle w:val="a7"/>
            <w:rFonts w:ascii="Times New Roman" w:hAnsi="Times New Roman"/>
            <w:noProof/>
            <w:sz w:val="26"/>
            <w:szCs w:val="26"/>
            <w:lang w:val="uk-UA"/>
          </w:rPr>
          <w:t>. Перелік звітів. Підсистема «Управління персоналом»</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_Toc465244295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184</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96" w:history="1">
        <w:r w:rsidR="00AE0FD1" w:rsidRPr="00AE0FD1">
          <w:rPr>
            <w:rStyle w:val="a7"/>
            <w:rFonts w:ascii="Times New Roman" w:hAnsi="Times New Roman"/>
            <w:noProof/>
            <w:sz w:val="26"/>
            <w:szCs w:val="26"/>
            <w:lang w:val="uk-UA"/>
          </w:rPr>
          <w:t xml:space="preserve">Таблиця </w:t>
        </w:r>
        <w:r w:rsidR="00AE0FD1" w:rsidRPr="00AE0FD1">
          <w:rPr>
            <w:rStyle w:val="a7"/>
            <w:rFonts w:ascii="Times New Roman" w:hAnsi="Times New Roman"/>
            <w:noProof/>
            <w:sz w:val="26"/>
            <w:szCs w:val="26"/>
          </w:rPr>
          <w:t>12</w:t>
        </w:r>
        <w:r w:rsidR="00AE0FD1" w:rsidRPr="00AE0FD1">
          <w:rPr>
            <w:rStyle w:val="a7"/>
            <w:rFonts w:ascii="Times New Roman" w:hAnsi="Times New Roman"/>
            <w:noProof/>
            <w:sz w:val="26"/>
            <w:szCs w:val="26"/>
            <w:lang w:val="uk-UA"/>
          </w:rPr>
          <w:t>. Перелік звітів. Підсистема «Фінансове планування та аналіз»</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_Toc465244296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197</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97" w:history="1">
        <w:r w:rsidR="00AE0FD1" w:rsidRPr="00AE0FD1">
          <w:rPr>
            <w:rStyle w:val="a7"/>
            <w:rFonts w:ascii="Times New Roman" w:hAnsi="Times New Roman"/>
            <w:noProof/>
            <w:sz w:val="26"/>
            <w:szCs w:val="26"/>
            <w:lang w:val="uk-UA"/>
          </w:rPr>
          <w:t xml:space="preserve">Таблиця </w:t>
        </w:r>
        <w:r w:rsidR="00AE0FD1" w:rsidRPr="00AE0FD1">
          <w:rPr>
            <w:rStyle w:val="a7"/>
            <w:rFonts w:ascii="Times New Roman" w:hAnsi="Times New Roman"/>
            <w:noProof/>
            <w:sz w:val="26"/>
            <w:szCs w:val="26"/>
          </w:rPr>
          <w:t>13</w:t>
        </w:r>
        <w:r w:rsidR="00AE0FD1" w:rsidRPr="00AE0FD1">
          <w:rPr>
            <w:rStyle w:val="a7"/>
            <w:rFonts w:ascii="Times New Roman" w:hAnsi="Times New Roman"/>
            <w:noProof/>
            <w:sz w:val="26"/>
            <w:szCs w:val="26"/>
            <w:lang w:val="uk-UA"/>
          </w:rPr>
          <w:t>. Перелік звітів. Підсистема «Взаємовідносини з клієнтами»</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_Toc465244297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198</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98" w:history="1">
        <w:r w:rsidR="00AE0FD1" w:rsidRPr="00AE0FD1">
          <w:rPr>
            <w:rStyle w:val="a7"/>
            <w:rFonts w:ascii="Times New Roman" w:hAnsi="Times New Roman"/>
            <w:noProof/>
            <w:sz w:val="26"/>
            <w:szCs w:val="26"/>
            <w:lang w:val="uk-UA"/>
          </w:rPr>
          <w:t>Таблиця 14. Перелік звітів. Підсистема «Облік комунальних послуг»</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_Toc465244298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198</w:t>
        </w:r>
        <w:r w:rsidR="00687164" w:rsidRPr="00AE0FD1">
          <w:rPr>
            <w:rFonts w:ascii="Times New Roman" w:hAnsi="Times New Roman"/>
            <w:noProof/>
            <w:webHidden/>
            <w:sz w:val="26"/>
            <w:szCs w:val="26"/>
          </w:rPr>
          <w:fldChar w:fldCharType="end"/>
        </w:r>
      </w:hyperlink>
    </w:p>
    <w:p w:rsidR="00AE0FD1" w:rsidRPr="00AE0FD1" w:rsidRDefault="0048096B" w:rsidP="00AE0FD1">
      <w:pPr>
        <w:pStyle w:val="af3"/>
        <w:tabs>
          <w:tab w:val="right" w:leader="dot" w:pos="9628"/>
        </w:tabs>
        <w:spacing w:line="360" w:lineRule="auto"/>
        <w:rPr>
          <w:rFonts w:ascii="Times New Roman" w:eastAsiaTheme="minorEastAsia" w:hAnsi="Times New Roman"/>
          <w:noProof/>
          <w:sz w:val="26"/>
          <w:szCs w:val="26"/>
          <w:lang w:val="ru-RU" w:eastAsia="ru-RU" w:bidi="ar-SA"/>
        </w:rPr>
      </w:pPr>
      <w:hyperlink w:anchor="_Toc465244299" w:history="1">
        <w:r w:rsidR="00AE0FD1" w:rsidRPr="00AE0FD1">
          <w:rPr>
            <w:rStyle w:val="a7"/>
            <w:rFonts w:ascii="Times New Roman" w:hAnsi="Times New Roman"/>
            <w:noProof/>
            <w:sz w:val="26"/>
            <w:szCs w:val="26"/>
            <w:lang w:val="uk-UA"/>
          </w:rPr>
          <w:t xml:space="preserve">Таблиця </w:t>
        </w:r>
        <w:r w:rsidR="00AE0FD1" w:rsidRPr="00AE0FD1">
          <w:rPr>
            <w:rStyle w:val="a7"/>
            <w:rFonts w:ascii="Times New Roman" w:hAnsi="Times New Roman"/>
            <w:noProof/>
            <w:sz w:val="26"/>
            <w:szCs w:val="26"/>
          </w:rPr>
          <w:t>15</w:t>
        </w:r>
        <w:r w:rsidR="00AE0FD1" w:rsidRPr="00AE0FD1">
          <w:rPr>
            <w:rStyle w:val="a7"/>
            <w:rFonts w:ascii="Times New Roman" w:hAnsi="Times New Roman"/>
            <w:noProof/>
            <w:sz w:val="26"/>
            <w:szCs w:val="26"/>
            <w:lang w:val="uk-UA"/>
          </w:rPr>
          <w:t>. Перелік звітів. Підсистема «Адміністрування». Загальні довідники</w:t>
        </w:r>
        <w:r w:rsidR="00AE0FD1" w:rsidRPr="00AE0FD1">
          <w:rPr>
            <w:rFonts w:ascii="Times New Roman" w:hAnsi="Times New Roman"/>
            <w:noProof/>
            <w:webHidden/>
            <w:sz w:val="26"/>
            <w:szCs w:val="26"/>
          </w:rPr>
          <w:tab/>
        </w:r>
        <w:r w:rsidR="00687164" w:rsidRPr="00AE0FD1">
          <w:rPr>
            <w:rFonts w:ascii="Times New Roman" w:hAnsi="Times New Roman"/>
            <w:noProof/>
            <w:webHidden/>
            <w:sz w:val="26"/>
            <w:szCs w:val="26"/>
          </w:rPr>
          <w:fldChar w:fldCharType="begin"/>
        </w:r>
        <w:r w:rsidR="00AE0FD1" w:rsidRPr="00AE0FD1">
          <w:rPr>
            <w:rFonts w:ascii="Times New Roman" w:hAnsi="Times New Roman"/>
            <w:noProof/>
            <w:webHidden/>
            <w:sz w:val="26"/>
            <w:szCs w:val="26"/>
          </w:rPr>
          <w:instrText xml:space="preserve"> PAGEREF _Toc465244299 \h </w:instrText>
        </w:r>
        <w:r w:rsidR="00687164" w:rsidRPr="00AE0FD1">
          <w:rPr>
            <w:rFonts w:ascii="Times New Roman" w:hAnsi="Times New Roman"/>
            <w:noProof/>
            <w:webHidden/>
            <w:sz w:val="26"/>
            <w:szCs w:val="26"/>
          </w:rPr>
        </w:r>
        <w:r w:rsidR="00687164" w:rsidRPr="00AE0FD1">
          <w:rPr>
            <w:rFonts w:ascii="Times New Roman" w:hAnsi="Times New Roman"/>
            <w:noProof/>
            <w:webHidden/>
            <w:sz w:val="26"/>
            <w:szCs w:val="26"/>
          </w:rPr>
          <w:fldChar w:fldCharType="separate"/>
        </w:r>
        <w:r w:rsidR="00D41631">
          <w:rPr>
            <w:rFonts w:ascii="Times New Roman" w:hAnsi="Times New Roman"/>
            <w:noProof/>
            <w:webHidden/>
            <w:sz w:val="26"/>
            <w:szCs w:val="26"/>
          </w:rPr>
          <w:t>199</w:t>
        </w:r>
        <w:r w:rsidR="00687164" w:rsidRPr="00AE0FD1">
          <w:rPr>
            <w:rFonts w:ascii="Times New Roman" w:hAnsi="Times New Roman"/>
            <w:noProof/>
            <w:webHidden/>
            <w:sz w:val="26"/>
            <w:szCs w:val="26"/>
          </w:rPr>
          <w:fldChar w:fldCharType="end"/>
        </w:r>
      </w:hyperlink>
    </w:p>
    <w:p w:rsidR="0059599C" w:rsidRPr="00CF6D18" w:rsidRDefault="00687164" w:rsidP="00AE0FD1">
      <w:pPr>
        <w:spacing w:line="360" w:lineRule="auto"/>
        <w:rPr>
          <w:rFonts w:ascii="Times New Roman" w:hAnsi="Times New Roman"/>
          <w:sz w:val="26"/>
          <w:szCs w:val="26"/>
          <w:lang w:val="uk-UA"/>
        </w:rPr>
      </w:pPr>
      <w:r w:rsidRPr="00AE0FD1">
        <w:rPr>
          <w:rFonts w:ascii="Times New Roman" w:hAnsi="Times New Roman"/>
          <w:sz w:val="26"/>
          <w:szCs w:val="26"/>
          <w:lang w:val="uk-UA"/>
        </w:rPr>
        <w:fldChar w:fldCharType="end"/>
      </w:r>
    </w:p>
    <w:p w:rsidR="004C75FB" w:rsidRPr="00CF6D18" w:rsidRDefault="004C75FB" w:rsidP="00CF6D18">
      <w:pPr>
        <w:spacing w:line="480" w:lineRule="auto"/>
        <w:rPr>
          <w:rFonts w:ascii="Times New Roman" w:hAnsi="Times New Roman"/>
          <w:sz w:val="26"/>
          <w:szCs w:val="26"/>
        </w:rPr>
      </w:pPr>
    </w:p>
    <w:sectPr w:rsidR="004C75FB" w:rsidRPr="00CF6D18" w:rsidSect="00B26364">
      <w:headerReference w:type="default" r:id="rId60"/>
      <w:pgSz w:w="11907" w:h="16840" w:code="9"/>
      <w:pgMar w:top="1418" w:right="851" w:bottom="1134" w:left="1418"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529A" w:rsidRDefault="0087529A">
      <w:r>
        <w:separator/>
      </w:r>
    </w:p>
  </w:endnote>
  <w:endnote w:type="continuationSeparator" w:id="0">
    <w:p w:rsidR="0087529A" w:rsidRDefault="008752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20000287" w:usb1="00000000"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Pragmatica">
    <w:altName w:val="Courier New"/>
    <w:charset w:val="00"/>
    <w:family w:val="auto"/>
    <w:pitch w:val="variable"/>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529A" w:rsidRDefault="0087529A">
      <w:r>
        <w:separator/>
      </w:r>
    </w:p>
  </w:footnote>
  <w:footnote w:type="continuationSeparator" w:id="0">
    <w:p w:rsidR="0087529A" w:rsidRDefault="0087529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62904887"/>
    </w:sdtPr>
    <w:sdtContent>
      <w:p w:rsidR="0048096B" w:rsidRDefault="0048096B">
        <w:pPr>
          <w:pStyle w:val="a5"/>
        </w:pPr>
        <w:r>
          <w:fldChar w:fldCharType="begin"/>
        </w:r>
        <w:r>
          <w:instrText>PAGE   \* MERGEFORMAT</w:instrText>
        </w:r>
        <w:r>
          <w:fldChar w:fldCharType="separate"/>
        </w:r>
        <w:r w:rsidR="00D41631" w:rsidRPr="00D41631">
          <w:rPr>
            <w:noProof/>
            <w:lang w:val="ru-RU"/>
          </w:rPr>
          <w:t>5</w:t>
        </w:r>
        <w:r>
          <w:rPr>
            <w:noProof/>
            <w:lang w:val="ru-RU"/>
          </w:rPr>
          <w:fldChar w:fldCharType="end"/>
        </w:r>
      </w:p>
    </w:sdtContent>
  </w:sdt>
  <w:p w:rsidR="0048096B" w:rsidRDefault="0048096B">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505C2D38"/>
    <w:lvl w:ilvl="0">
      <w:start w:val="1"/>
      <w:numFmt w:val="decimal"/>
      <w:pStyle w:val="2"/>
      <w:lvlText w:val="%1."/>
      <w:lvlJc w:val="left"/>
      <w:pPr>
        <w:tabs>
          <w:tab w:val="num" w:pos="643"/>
        </w:tabs>
        <w:ind w:left="643" w:hanging="360"/>
      </w:pPr>
    </w:lvl>
  </w:abstractNum>
  <w:abstractNum w:abstractNumId="1">
    <w:nsid w:val="FFFFFFFB"/>
    <w:multiLevelType w:val="multilevel"/>
    <w:tmpl w:val="1D5E08BA"/>
    <w:lvl w:ilvl="0">
      <w:start w:val="1"/>
      <w:numFmt w:val="decimal"/>
      <w:suff w:val="space"/>
      <w:lvlText w:val="%1"/>
      <w:lvlJc w:val="left"/>
      <w:pPr>
        <w:ind w:left="550" w:firstLine="0"/>
      </w:pPr>
      <w:rPr>
        <w:rFonts w:ascii="Times New Roman" w:hAnsi="Times New Roman" w:hint="default"/>
        <w:b/>
        <w:i w:val="0"/>
        <w:sz w:val="24"/>
      </w:rPr>
    </w:lvl>
    <w:lvl w:ilvl="1">
      <w:start w:val="1"/>
      <w:numFmt w:val="decimal"/>
      <w:suff w:val="space"/>
      <w:lvlText w:val="%1.%2"/>
      <w:lvlJc w:val="left"/>
      <w:pPr>
        <w:ind w:left="0" w:firstLine="720"/>
      </w:pPr>
      <w:rPr>
        <w:rFonts w:ascii="Times New Roman" w:hAnsi="Times New Roman" w:hint="default"/>
        <w:b/>
        <w:i w:val="0"/>
        <w:sz w:val="24"/>
      </w:rPr>
    </w:lvl>
    <w:lvl w:ilvl="2">
      <w:start w:val="1"/>
      <w:numFmt w:val="decimal"/>
      <w:suff w:val="space"/>
      <w:lvlText w:val="%1.%2.%3"/>
      <w:lvlJc w:val="left"/>
      <w:pPr>
        <w:ind w:left="0" w:firstLine="720"/>
      </w:pPr>
      <w:rPr>
        <w:rFonts w:ascii="Times New Roman" w:hAnsi="Times New Roman" w:hint="default"/>
        <w:b w:val="0"/>
        <w:i w:val="0"/>
        <w:sz w:val="26"/>
      </w:rPr>
    </w:lvl>
    <w:lvl w:ilvl="3">
      <w:start w:val="1"/>
      <w:numFmt w:val="decimal"/>
      <w:suff w:val="space"/>
      <w:lvlText w:val="%1.%2.%3.%4"/>
      <w:lvlJc w:val="left"/>
      <w:pPr>
        <w:ind w:left="0" w:firstLine="720"/>
      </w:pPr>
      <w:rPr>
        <w:rFonts w:ascii="Times New Roman" w:hAnsi="Times New Roman" w:hint="default"/>
        <w:b w:val="0"/>
        <w:i w:val="0"/>
        <w:sz w:val="26"/>
      </w:rPr>
    </w:lvl>
    <w:lvl w:ilvl="4">
      <w:start w:val="1"/>
      <w:numFmt w:val="decimal"/>
      <w:lvlText w:val="%1.%2.%3.%4.%5"/>
      <w:lvlJc w:val="left"/>
      <w:pPr>
        <w:tabs>
          <w:tab w:val="num" w:pos="-159"/>
        </w:tabs>
        <w:ind w:left="-159" w:firstLine="0"/>
      </w:pPr>
      <w:rPr>
        <w:rFonts w:hint="default"/>
      </w:rPr>
    </w:lvl>
    <w:lvl w:ilvl="5">
      <w:start w:val="1"/>
      <w:numFmt w:val="decimal"/>
      <w:pStyle w:val="6"/>
      <w:lvlText w:val="%1.%2.%3.%4.%5.%6"/>
      <w:lvlJc w:val="left"/>
      <w:pPr>
        <w:tabs>
          <w:tab w:val="num" w:pos="-159"/>
        </w:tabs>
        <w:ind w:left="-159" w:firstLine="0"/>
      </w:pPr>
      <w:rPr>
        <w:rFonts w:hint="default"/>
      </w:rPr>
    </w:lvl>
    <w:lvl w:ilvl="6">
      <w:start w:val="1"/>
      <w:numFmt w:val="decimal"/>
      <w:pStyle w:val="7"/>
      <w:lvlText w:val="%1.%2.%3.%4.%5.%6.%7"/>
      <w:lvlJc w:val="left"/>
      <w:pPr>
        <w:tabs>
          <w:tab w:val="num" w:pos="-159"/>
        </w:tabs>
        <w:ind w:left="-159" w:firstLine="0"/>
      </w:pPr>
      <w:rPr>
        <w:rFonts w:hint="default"/>
      </w:rPr>
    </w:lvl>
    <w:lvl w:ilvl="7">
      <w:start w:val="1"/>
      <w:numFmt w:val="decimal"/>
      <w:lvlText w:val="%1.%2.%3.%4.%5.%6.%7.%8"/>
      <w:lvlJc w:val="left"/>
      <w:pPr>
        <w:tabs>
          <w:tab w:val="num" w:pos="-159"/>
        </w:tabs>
        <w:ind w:left="-159" w:firstLine="0"/>
      </w:pPr>
      <w:rPr>
        <w:rFonts w:hint="default"/>
      </w:rPr>
    </w:lvl>
    <w:lvl w:ilvl="8">
      <w:start w:val="1"/>
      <w:numFmt w:val="decimal"/>
      <w:lvlText w:val="%1.%2.%3.%4.%5.%6.%7.%8.%9"/>
      <w:lvlJc w:val="left"/>
      <w:pPr>
        <w:tabs>
          <w:tab w:val="num" w:pos="-159"/>
        </w:tabs>
        <w:ind w:left="-159" w:firstLine="0"/>
      </w:pPr>
      <w:rPr>
        <w:rFonts w:hint="default"/>
      </w:rPr>
    </w:lvl>
  </w:abstractNum>
  <w:abstractNum w:abstractNumId="2">
    <w:nsid w:val="00624B9D"/>
    <w:multiLevelType w:val="multilevel"/>
    <w:tmpl w:val="021A0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44C07A9"/>
    <w:multiLevelType w:val="hybridMultilevel"/>
    <w:tmpl w:val="8474C980"/>
    <w:lvl w:ilvl="0" w:tplc="04190001">
      <w:start w:val="1"/>
      <w:numFmt w:val="bullet"/>
      <w:lvlText w:val=""/>
      <w:lvlJc w:val="left"/>
      <w:pPr>
        <w:ind w:left="995" w:hanging="360"/>
      </w:pPr>
      <w:rPr>
        <w:rFonts w:ascii="Symbol" w:hAnsi="Symbol" w:hint="default"/>
      </w:rPr>
    </w:lvl>
    <w:lvl w:ilvl="1" w:tplc="04190003" w:tentative="1">
      <w:start w:val="1"/>
      <w:numFmt w:val="bullet"/>
      <w:lvlText w:val="o"/>
      <w:lvlJc w:val="left"/>
      <w:pPr>
        <w:ind w:left="1715" w:hanging="360"/>
      </w:pPr>
      <w:rPr>
        <w:rFonts w:ascii="Courier New" w:hAnsi="Courier New" w:cs="Courier New" w:hint="default"/>
      </w:rPr>
    </w:lvl>
    <w:lvl w:ilvl="2" w:tplc="04190005" w:tentative="1">
      <w:start w:val="1"/>
      <w:numFmt w:val="bullet"/>
      <w:lvlText w:val=""/>
      <w:lvlJc w:val="left"/>
      <w:pPr>
        <w:ind w:left="2435" w:hanging="360"/>
      </w:pPr>
      <w:rPr>
        <w:rFonts w:ascii="Wingdings" w:hAnsi="Wingdings" w:hint="default"/>
      </w:rPr>
    </w:lvl>
    <w:lvl w:ilvl="3" w:tplc="04190001" w:tentative="1">
      <w:start w:val="1"/>
      <w:numFmt w:val="bullet"/>
      <w:lvlText w:val=""/>
      <w:lvlJc w:val="left"/>
      <w:pPr>
        <w:ind w:left="3155" w:hanging="360"/>
      </w:pPr>
      <w:rPr>
        <w:rFonts w:ascii="Symbol" w:hAnsi="Symbol" w:hint="default"/>
      </w:rPr>
    </w:lvl>
    <w:lvl w:ilvl="4" w:tplc="04190003" w:tentative="1">
      <w:start w:val="1"/>
      <w:numFmt w:val="bullet"/>
      <w:lvlText w:val="o"/>
      <w:lvlJc w:val="left"/>
      <w:pPr>
        <w:ind w:left="3875" w:hanging="360"/>
      </w:pPr>
      <w:rPr>
        <w:rFonts w:ascii="Courier New" w:hAnsi="Courier New" w:cs="Courier New" w:hint="default"/>
      </w:rPr>
    </w:lvl>
    <w:lvl w:ilvl="5" w:tplc="04190005" w:tentative="1">
      <w:start w:val="1"/>
      <w:numFmt w:val="bullet"/>
      <w:lvlText w:val=""/>
      <w:lvlJc w:val="left"/>
      <w:pPr>
        <w:ind w:left="4595" w:hanging="360"/>
      </w:pPr>
      <w:rPr>
        <w:rFonts w:ascii="Wingdings" w:hAnsi="Wingdings" w:hint="default"/>
      </w:rPr>
    </w:lvl>
    <w:lvl w:ilvl="6" w:tplc="04190001" w:tentative="1">
      <w:start w:val="1"/>
      <w:numFmt w:val="bullet"/>
      <w:lvlText w:val=""/>
      <w:lvlJc w:val="left"/>
      <w:pPr>
        <w:ind w:left="5315" w:hanging="360"/>
      </w:pPr>
      <w:rPr>
        <w:rFonts w:ascii="Symbol" w:hAnsi="Symbol" w:hint="default"/>
      </w:rPr>
    </w:lvl>
    <w:lvl w:ilvl="7" w:tplc="04190003" w:tentative="1">
      <w:start w:val="1"/>
      <w:numFmt w:val="bullet"/>
      <w:lvlText w:val="o"/>
      <w:lvlJc w:val="left"/>
      <w:pPr>
        <w:ind w:left="6035" w:hanging="360"/>
      </w:pPr>
      <w:rPr>
        <w:rFonts w:ascii="Courier New" w:hAnsi="Courier New" w:cs="Courier New" w:hint="default"/>
      </w:rPr>
    </w:lvl>
    <w:lvl w:ilvl="8" w:tplc="04190005" w:tentative="1">
      <w:start w:val="1"/>
      <w:numFmt w:val="bullet"/>
      <w:lvlText w:val=""/>
      <w:lvlJc w:val="left"/>
      <w:pPr>
        <w:ind w:left="6755" w:hanging="360"/>
      </w:pPr>
      <w:rPr>
        <w:rFonts w:ascii="Wingdings" w:hAnsi="Wingdings" w:hint="default"/>
      </w:rPr>
    </w:lvl>
  </w:abstractNum>
  <w:abstractNum w:abstractNumId="4">
    <w:nsid w:val="04BC4994"/>
    <w:multiLevelType w:val="hybridMultilevel"/>
    <w:tmpl w:val="DF9845FC"/>
    <w:lvl w:ilvl="0" w:tplc="F5E8566E">
      <w:start w:val="1"/>
      <w:numFmt w:val="bullet"/>
      <w:lvlText w:val="–"/>
      <w:lvlJc w:val="left"/>
      <w:pPr>
        <w:tabs>
          <w:tab w:val="num" w:pos="567"/>
        </w:tabs>
        <w:ind w:left="284" w:firstLine="0"/>
      </w:pPr>
      <w:rPr>
        <w:rFonts w:ascii="Times New Roman" w:hAnsi="Times New Roman" w:cs="Times New Roman" w:hint="default"/>
        <w:sz w:val="20"/>
        <w:szCs w:val="20"/>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cs="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cs="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5">
    <w:nsid w:val="05D16272"/>
    <w:multiLevelType w:val="hybridMultilevel"/>
    <w:tmpl w:val="03869D60"/>
    <w:lvl w:ilvl="0" w:tplc="0E04222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9A9408B"/>
    <w:multiLevelType w:val="hybridMultilevel"/>
    <w:tmpl w:val="A9EE825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nsid w:val="09C44F8F"/>
    <w:multiLevelType w:val="hybridMultilevel"/>
    <w:tmpl w:val="C704567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nsid w:val="0BCC4658"/>
    <w:multiLevelType w:val="hybridMultilevel"/>
    <w:tmpl w:val="B92429B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0DEA004B"/>
    <w:multiLevelType w:val="hybridMultilevel"/>
    <w:tmpl w:val="D5F488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F1E1301"/>
    <w:multiLevelType w:val="hybridMultilevel"/>
    <w:tmpl w:val="7B54C186"/>
    <w:lvl w:ilvl="0" w:tplc="04190001">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B9E4FA64">
      <w:numFmt w:val="bullet"/>
      <w:lvlText w:val="-"/>
      <w:lvlJc w:val="left"/>
      <w:pPr>
        <w:ind w:left="2520" w:hanging="360"/>
      </w:pPr>
      <w:rPr>
        <w:rFonts w:ascii="Times New Roman" w:eastAsia="Times New Roman" w:hAnsi="Times New Roman" w:cs="Times New Roman"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nsid w:val="0FA30B9D"/>
    <w:multiLevelType w:val="hybridMultilevel"/>
    <w:tmpl w:val="8D046980"/>
    <w:lvl w:ilvl="0" w:tplc="04190001">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106D5C49"/>
    <w:multiLevelType w:val="hybridMultilevel"/>
    <w:tmpl w:val="6DD851A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nsid w:val="13420428"/>
    <w:multiLevelType w:val="multilevel"/>
    <w:tmpl w:val="666A8C54"/>
    <w:lvl w:ilvl="0">
      <w:start w:val="1"/>
      <w:numFmt w:val="bullet"/>
      <w:lvlText w:val=""/>
      <w:lvlJc w:val="left"/>
      <w:pPr>
        <w:ind w:left="1428" w:hanging="360"/>
      </w:pPr>
      <w:rPr>
        <w:rFonts w:ascii="Symbol" w:hAnsi="Symbol" w:hint="default"/>
        <w:b/>
      </w:rPr>
    </w:lvl>
    <w:lvl w:ilvl="1">
      <w:start w:val="1"/>
      <w:numFmt w:val="bullet"/>
      <w:lvlText w:val=""/>
      <w:lvlJc w:val="left"/>
      <w:pPr>
        <w:ind w:left="1860" w:hanging="432"/>
      </w:pPr>
      <w:rPr>
        <w:rFonts w:ascii="Symbol" w:hAnsi="Symbol" w:hint="default"/>
        <w:b/>
      </w:rPr>
    </w:lvl>
    <w:lvl w:ilvl="2">
      <w:start w:val="1"/>
      <w:numFmt w:val="decimal"/>
      <w:lvlText w:val="%1.%2.%3."/>
      <w:lvlJc w:val="left"/>
      <w:pPr>
        <w:ind w:left="2292" w:hanging="504"/>
      </w:pPr>
      <w:rPr>
        <w:rFonts w:hint="default"/>
        <w:b/>
      </w:rPr>
    </w:lvl>
    <w:lvl w:ilvl="3">
      <w:start w:val="1"/>
      <w:numFmt w:val="bullet"/>
      <w:lvlText w:val=""/>
      <w:lvlJc w:val="left"/>
      <w:pPr>
        <w:ind w:left="2796" w:hanging="648"/>
      </w:pPr>
      <w:rPr>
        <w:rFonts w:ascii="Symbol" w:hAnsi="Symbol" w:hint="default"/>
      </w:rPr>
    </w:lvl>
    <w:lvl w:ilvl="4">
      <w:start w:val="1"/>
      <w:numFmt w:val="decimal"/>
      <w:lvlText w:val="%1.%2.%3.%4.%5."/>
      <w:lvlJc w:val="left"/>
      <w:pPr>
        <w:ind w:left="3300" w:hanging="792"/>
      </w:pPr>
    </w:lvl>
    <w:lvl w:ilvl="5">
      <w:start w:val="1"/>
      <w:numFmt w:val="decimal"/>
      <w:lvlText w:val="%1.%2.%3.%4.%5.%6."/>
      <w:lvlJc w:val="left"/>
      <w:pPr>
        <w:ind w:left="3804" w:hanging="936"/>
      </w:pPr>
    </w:lvl>
    <w:lvl w:ilvl="6">
      <w:start w:val="1"/>
      <w:numFmt w:val="decimal"/>
      <w:lvlText w:val="%1.%2.%3.%4.%5.%6.%7."/>
      <w:lvlJc w:val="left"/>
      <w:pPr>
        <w:ind w:left="4308" w:hanging="1080"/>
      </w:pPr>
    </w:lvl>
    <w:lvl w:ilvl="7">
      <w:start w:val="1"/>
      <w:numFmt w:val="decimal"/>
      <w:lvlText w:val="%1.%2.%3.%4.%5.%6.%7.%8."/>
      <w:lvlJc w:val="left"/>
      <w:pPr>
        <w:ind w:left="4812" w:hanging="1224"/>
      </w:pPr>
    </w:lvl>
    <w:lvl w:ilvl="8">
      <w:start w:val="1"/>
      <w:numFmt w:val="decimal"/>
      <w:lvlText w:val="%1.%2.%3.%4.%5.%6.%7.%8.%9."/>
      <w:lvlJc w:val="left"/>
      <w:pPr>
        <w:ind w:left="5388" w:hanging="1440"/>
      </w:pPr>
    </w:lvl>
  </w:abstractNum>
  <w:abstractNum w:abstractNumId="14">
    <w:nsid w:val="14594498"/>
    <w:multiLevelType w:val="hybridMultilevel"/>
    <w:tmpl w:val="D69A66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14EE2609"/>
    <w:multiLevelType w:val="hybridMultilevel"/>
    <w:tmpl w:val="6AE44B7A"/>
    <w:lvl w:ilvl="0" w:tplc="3C64596A">
      <w:start w:val="1"/>
      <w:numFmt w:val="bullet"/>
      <w:lvlText w:val="-"/>
      <w:lvlJc w:val="left"/>
      <w:pPr>
        <w:tabs>
          <w:tab w:val="num" w:pos="1429"/>
        </w:tabs>
        <w:ind w:left="1429" w:hanging="360"/>
      </w:pPr>
      <w:rPr>
        <w:rFonts w:ascii="Times New Roman" w:eastAsia="Times New Roman" w:hAnsi="Times New Roman" w:cs="Times New Roman" w:hint="default"/>
      </w:rPr>
    </w:lvl>
    <w:lvl w:ilvl="1" w:tplc="D2D0F612">
      <w:start w:val="1"/>
      <w:numFmt w:val="russianLower"/>
      <w:lvlText w:val="%2)"/>
      <w:lvlJc w:val="left"/>
      <w:pPr>
        <w:tabs>
          <w:tab w:val="num" w:pos="2149"/>
        </w:tabs>
        <w:ind w:left="2149" w:hanging="360"/>
      </w:pPr>
      <w:rPr>
        <w:rFonts w:ascii="Times New Roman" w:hAnsi="Times New Roman" w:hint="default"/>
      </w:rPr>
    </w:lvl>
    <w:lvl w:ilvl="2" w:tplc="04220005" w:tentative="1">
      <w:start w:val="1"/>
      <w:numFmt w:val="bullet"/>
      <w:lvlText w:val=""/>
      <w:lvlJc w:val="left"/>
      <w:pPr>
        <w:tabs>
          <w:tab w:val="num" w:pos="2869"/>
        </w:tabs>
        <w:ind w:left="2869" w:hanging="360"/>
      </w:pPr>
      <w:rPr>
        <w:rFonts w:ascii="Wingdings" w:hAnsi="Wingdings" w:hint="default"/>
      </w:rPr>
    </w:lvl>
    <w:lvl w:ilvl="3" w:tplc="04220001" w:tentative="1">
      <w:start w:val="1"/>
      <w:numFmt w:val="bullet"/>
      <w:lvlText w:val=""/>
      <w:lvlJc w:val="left"/>
      <w:pPr>
        <w:tabs>
          <w:tab w:val="num" w:pos="3589"/>
        </w:tabs>
        <w:ind w:left="3589" w:hanging="360"/>
      </w:pPr>
      <w:rPr>
        <w:rFonts w:ascii="Symbol" w:hAnsi="Symbol" w:hint="default"/>
      </w:rPr>
    </w:lvl>
    <w:lvl w:ilvl="4" w:tplc="04220003" w:tentative="1">
      <w:start w:val="1"/>
      <w:numFmt w:val="bullet"/>
      <w:lvlText w:val="o"/>
      <w:lvlJc w:val="left"/>
      <w:pPr>
        <w:tabs>
          <w:tab w:val="num" w:pos="4309"/>
        </w:tabs>
        <w:ind w:left="4309" w:hanging="360"/>
      </w:pPr>
      <w:rPr>
        <w:rFonts w:ascii="Courier New" w:hAnsi="Courier New" w:cs="Courier New" w:hint="default"/>
      </w:rPr>
    </w:lvl>
    <w:lvl w:ilvl="5" w:tplc="04220005" w:tentative="1">
      <w:start w:val="1"/>
      <w:numFmt w:val="bullet"/>
      <w:lvlText w:val=""/>
      <w:lvlJc w:val="left"/>
      <w:pPr>
        <w:tabs>
          <w:tab w:val="num" w:pos="5029"/>
        </w:tabs>
        <w:ind w:left="5029" w:hanging="360"/>
      </w:pPr>
      <w:rPr>
        <w:rFonts w:ascii="Wingdings" w:hAnsi="Wingdings" w:hint="default"/>
      </w:rPr>
    </w:lvl>
    <w:lvl w:ilvl="6" w:tplc="04220001" w:tentative="1">
      <w:start w:val="1"/>
      <w:numFmt w:val="bullet"/>
      <w:lvlText w:val=""/>
      <w:lvlJc w:val="left"/>
      <w:pPr>
        <w:tabs>
          <w:tab w:val="num" w:pos="5749"/>
        </w:tabs>
        <w:ind w:left="5749" w:hanging="360"/>
      </w:pPr>
      <w:rPr>
        <w:rFonts w:ascii="Symbol" w:hAnsi="Symbol" w:hint="default"/>
      </w:rPr>
    </w:lvl>
    <w:lvl w:ilvl="7" w:tplc="04220003" w:tentative="1">
      <w:start w:val="1"/>
      <w:numFmt w:val="bullet"/>
      <w:lvlText w:val="o"/>
      <w:lvlJc w:val="left"/>
      <w:pPr>
        <w:tabs>
          <w:tab w:val="num" w:pos="6469"/>
        </w:tabs>
        <w:ind w:left="6469" w:hanging="360"/>
      </w:pPr>
      <w:rPr>
        <w:rFonts w:ascii="Courier New" w:hAnsi="Courier New" w:cs="Courier New" w:hint="default"/>
      </w:rPr>
    </w:lvl>
    <w:lvl w:ilvl="8" w:tplc="04220005" w:tentative="1">
      <w:start w:val="1"/>
      <w:numFmt w:val="bullet"/>
      <w:lvlText w:val=""/>
      <w:lvlJc w:val="left"/>
      <w:pPr>
        <w:tabs>
          <w:tab w:val="num" w:pos="7189"/>
        </w:tabs>
        <w:ind w:left="7189" w:hanging="360"/>
      </w:pPr>
      <w:rPr>
        <w:rFonts w:ascii="Wingdings" w:hAnsi="Wingdings" w:hint="default"/>
      </w:rPr>
    </w:lvl>
  </w:abstractNum>
  <w:abstractNum w:abstractNumId="16">
    <w:nsid w:val="15336C49"/>
    <w:multiLevelType w:val="hybridMultilevel"/>
    <w:tmpl w:val="EE3899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15D12BD2"/>
    <w:multiLevelType w:val="hybridMultilevel"/>
    <w:tmpl w:val="BD9463D8"/>
    <w:lvl w:ilvl="0" w:tplc="04190001">
      <w:start w:val="1"/>
      <w:numFmt w:val="bullet"/>
      <w:lvlText w:val="o"/>
      <w:lvlJc w:val="left"/>
      <w:pPr>
        <w:tabs>
          <w:tab w:val="num" w:pos="851"/>
        </w:tabs>
        <w:ind w:left="851" w:hanging="284"/>
      </w:pPr>
      <w:rPr>
        <w:rFonts w:ascii="Courier New" w:hAnsi="Courier New" w:hint="default"/>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cs="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cs="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18">
    <w:nsid w:val="16166F4F"/>
    <w:multiLevelType w:val="hybridMultilevel"/>
    <w:tmpl w:val="3B56A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163A6578"/>
    <w:multiLevelType w:val="hybridMultilevel"/>
    <w:tmpl w:val="FDB6E686"/>
    <w:lvl w:ilvl="0" w:tplc="04190005">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0">
    <w:nsid w:val="17E15245"/>
    <w:multiLevelType w:val="multilevel"/>
    <w:tmpl w:val="8F7A9FDC"/>
    <w:lvl w:ilvl="0">
      <w:start w:val="1"/>
      <w:numFmt w:val="decimal"/>
      <w:lvlText w:val="%1."/>
      <w:lvlJc w:val="left"/>
      <w:pPr>
        <w:ind w:left="927" w:hanging="360"/>
      </w:pPr>
      <w:rPr>
        <w:rFonts w:hint="default"/>
      </w:rPr>
    </w:lvl>
    <w:lvl w:ilvl="1" w:tentative="1">
      <w:start w:val="1"/>
      <w:numFmt w:val="lowerLetter"/>
      <w:lvlText w:val="%2."/>
      <w:lvlJc w:val="left"/>
      <w:pPr>
        <w:ind w:left="1647" w:hanging="360"/>
      </w:pPr>
    </w:lvl>
    <w:lvl w:ilvl="2" w:tentative="1">
      <w:start w:val="1"/>
      <w:numFmt w:val="lowerRoman"/>
      <w:lvlText w:val="%3."/>
      <w:lvlJc w:val="right"/>
      <w:pPr>
        <w:ind w:left="2367" w:hanging="180"/>
      </w:pPr>
    </w:lvl>
    <w:lvl w:ilvl="3" w:tentative="1">
      <w:start w:val="1"/>
      <w:numFmt w:val="decimal"/>
      <w:lvlText w:val="%4."/>
      <w:lvlJc w:val="left"/>
      <w:pPr>
        <w:ind w:left="3087" w:hanging="360"/>
      </w:pPr>
    </w:lvl>
    <w:lvl w:ilvl="4" w:tentative="1">
      <w:start w:val="1"/>
      <w:numFmt w:val="lowerLetter"/>
      <w:lvlText w:val="%5."/>
      <w:lvlJc w:val="left"/>
      <w:pPr>
        <w:ind w:left="3807" w:hanging="360"/>
      </w:pPr>
    </w:lvl>
    <w:lvl w:ilvl="5" w:tentative="1">
      <w:start w:val="1"/>
      <w:numFmt w:val="lowerRoman"/>
      <w:lvlText w:val="%6."/>
      <w:lvlJc w:val="right"/>
      <w:pPr>
        <w:ind w:left="4527" w:hanging="180"/>
      </w:pPr>
    </w:lvl>
    <w:lvl w:ilvl="6" w:tentative="1">
      <w:start w:val="1"/>
      <w:numFmt w:val="decimal"/>
      <w:lvlText w:val="%7."/>
      <w:lvlJc w:val="left"/>
      <w:pPr>
        <w:ind w:left="5247" w:hanging="360"/>
      </w:pPr>
    </w:lvl>
    <w:lvl w:ilvl="7" w:tentative="1">
      <w:start w:val="1"/>
      <w:numFmt w:val="lowerLetter"/>
      <w:lvlText w:val="%8."/>
      <w:lvlJc w:val="left"/>
      <w:pPr>
        <w:ind w:left="5967" w:hanging="360"/>
      </w:pPr>
    </w:lvl>
    <w:lvl w:ilvl="8" w:tentative="1">
      <w:start w:val="1"/>
      <w:numFmt w:val="lowerRoman"/>
      <w:lvlText w:val="%9."/>
      <w:lvlJc w:val="right"/>
      <w:pPr>
        <w:ind w:left="6687" w:hanging="180"/>
      </w:pPr>
    </w:lvl>
  </w:abstractNum>
  <w:abstractNum w:abstractNumId="21">
    <w:nsid w:val="191A41F6"/>
    <w:multiLevelType w:val="hybridMultilevel"/>
    <w:tmpl w:val="543C1B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1B695458"/>
    <w:multiLevelType w:val="multilevel"/>
    <w:tmpl w:val="1A5ED72C"/>
    <w:lvl w:ilvl="0">
      <w:start w:val="1"/>
      <w:numFmt w:val="decimal"/>
      <w:pStyle w:val="1"/>
      <w:suff w:val="space"/>
      <w:lvlText w:val="%1)"/>
      <w:lvlJc w:val="center"/>
      <w:pPr>
        <w:ind w:left="1191" w:hanging="471"/>
      </w:pPr>
      <w:rPr>
        <w:rFonts w:hint="default"/>
        <w:b w:val="0"/>
        <w:i w:val="0"/>
        <w:sz w:val="24"/>
      </w:rPr>
    </w:lvl>
    <w:lvl w:ilvl="1">
      <w:start w:val="1"/>
      <w:numFmt w:val="decimal"/>
      <w:suff w:val="space"/>
      <w:lvlText w:val="%1.%2)"/>
      <w:lvlJc w:val="left"/>
      <w:pPr>
        <w:ind w:left="1854" w:hanging="1134"/>
      </w:pPr>
      <w:rPr>
        <w:rFonts w:ascii="Times New Roman" w:hAnsi="Times New Roman" w:hint="default"/>
        <w:b w:val="0"/>
        <w:i w:val="0"/>
        <w:sz w:val="24"/>
      </w:rPr>
    </w:lvl>
    <w:lvl w:ilvl="2">
      <w:start w:val="1"/>
      <w:numFmt w:val="decimal"/>
      <w:suff w:val="space"/>
      <w:lvlText w:val="%1.%2.%3)"/>
      <w:lvlJc w:val="left"/>
      <w:pPr>
        <w:ind w:left="2307" w:hanging="1587"/>
      </w:pPr>
      <w:rPr>
        <w:rFonts w:ascii="Times New Roman" w:hAnsi="Times New Roman" w:hint="default"/>
        <w:b w:val="0"/>
        <w:i w:val="0"/>
        <w:sz w:val="24"/>
      </w:rPr>
    </w:lvl>
    <w:lvl w:ilvl="3">
      <w:start w:val="1"/>
      <w:numFmt w:val="decimal"/>
      <w:suff w:val="space"/>
      <w:lvlText w:val="%1.%2.%3.%4)"/>
      <w:lvlJc w:val="left"/>
      <w:pPr>
        <w:ind w:left="2704" w:hanging="1984"/>
      </w:pPr>
      <w:rPr>
        <w:rFonts w:ascii="Times New Roman" w:hAnsi="Times New Roman" w:hint="default"/>
        <w:b w:val="0"/>
        <w:i w:val="0"/>
        <w:sz w:val="24"/>
      </w:rPr>
    </w:lvl>
    <w:lvl w:ilvl="4">
      <w:start w:val="1"/>
      <w:numFmt w:val="decimal"/>
      <w:lvlText w:val="%1.%2.%3.%4.%5)"/>
      <w:lvlJc w:val="left"/>
      <w:pPr>
        <w:tabs>
          <w:tab w:val="num" w:pos="2931"/>
        </w:tabs>
        <w:ind w:left="2931" w:hanging="2211"/>
      </w:pPr>
      <w:rPr>
        <w:rFonts w:ascii="Times New Roman" w:hAnsi="Times New Roman" w:hint="default"/>
        <w:b w:val="0"/>
        <w:i w:val="0"/>
        <w:sz w:val="24"/>
      </w:rPr>
    </w:lvl>
    <w:lvl w:ilvl="5">
      <w:start w:val="1"/>
      <w:numFmt w:val="decimal"/>
      <w:lvlText w:val="%1.%2.%3.%4.%5.%6"/>
      <w:lvlJc w:val="left"/>
      <w:pPr>
        <w:tabs>
          <w:tab w:val="num" w:pos="3109"/>
        </w:tabs>
        <w:ind w:left="2605" w:hanging="936"/>
      </w:pPr>
      <w:rPr>
        <w:rFonts w:hint="default"/>
      </w:rPr>
    </w:lvl>
    <w:lvl w:ilvl="6">
      <w:start w:val="3"/>
      <w:numFmt w:val="decimal"/>
      <w:lvlText w:val="%1.%2.%3.%4.%5.%6.%7."/>
      <w:lvlJc w:val="left"/>
      <w:pPr>
        <w:tabs>
          <w:tab w:val="num" w:pos="3469"/>
        </w:tabs>
        <w:ind w:left="3109" w:hanging="1080"/>
      </w:pPr>
      <w:rPr>
        <w:rFonts w:hint="default"/>
      </w:rPr>
    </w:lvl>
    <w:lvl w:ilvl="7">
      <w:start w:val="1"/>
      <w:numFmt w:val="decimal"/>
      <w:lvlText w:val="%1.%2.%3.%4.%5.%6.%7.%8."/>
      <w:lvlJc w:val="left"/>
      <w:pPr>
        <w:tabs>
          <w:tab w:val="num" w:pos="4189"/>
        </w:tabs>
        <w:ind w:left="3613" w:hanging="1224"/>
      </w:pPr>
      <w:rPr>
        <w:rFonts w:hint="default"/>
      </w:rPr>
    </w:lvl>
    <w:lvl w:ilvl="8">
      <w:start w:val="1"/>
      <w:numFmt w:val="decimal"/>
      <w:lvlText w:val="%1.%2.%3.%4.%5.%6.%7.%8.%9."/>
      <w:lvlJc w:val="left"/>
      <w:pPr>
        <w:tabs>
          <w:tab w:val="num" w:pos="4909"/>
        </w:tabs>
        <w:ind w:left="4189" w:hanging="1440"/>
      </w:pPr>
      <w:rPr>
        <w:rFonts w:hint="default"/>
      </w:rPr>
    </w:lvl>
  </w:abstractNum>
  <w:abstractNum w:abstractNumId="23">
    <w:nsid w:val="1BB6547A"/>
    <w:multiLevelType w:val="hybridMultilevel"/>
    <w:tmpl w:val="3E1C2FF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
    <w:nsid w:val="1C1D45E3"/>
    <w:multiLevelType w:val="hybridMultilevel"/>
    <w:tmpl w:val="9A509074"/>
    <w:lvl w:ilvl="0" w:tplc="04190001">
      <w:start w:val="1"/>
      <w:numFmt w:val="bullet"/>
      <w:lvlText w:val=""/>
      <w:lvlJc w:val="left"/>
      <w:pPr>
        <w:ind w:left="1429" w:hanging="360"/>
      </w:pPr>
      <w:rPr>
        <w:rFonts w:ascii="Symbol" w:hAnsi="Symbol" w:hint="default"/>
        <w:color w:val="121212"/>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1C2860A5"/>
    <w:multiLevelType w:val="hybridMultilevel"/>
    <w:tmpl w:val="A956DDA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1CCD0BDB"/>
    <w:multiLevelType w:val="hybridMultilevel"/>
    <w:tmpl w:val="02F266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1E740319"/>
    <w:multiLevelType w:val="hybridMultilevel"/>
    <w:tmpl w:val="E5EAF2E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1ECD4600"/>
    <w:multiLevelType w:val="hybridMultilevel"/>
    <w:tmpl w:val="4C3E4122"/>
    <w:lvl w:ilvl="0" w:tplc="BF106610">
      <w:numFmt w:val="bullet"/>
      <w:pStyle w:val="20"/>
      <w:lvlText w:val="-"/>
      <w:lvlJc w:val="left"/>
      <w:pPr>
        <w:tabs>
          <w:tab w:val="num" w:pos="1267"/>
        </w:tabs>
        <w:ind w:left="1191" w:hanging="284"/>
      </w:pPr>
      <w:rPr>
        <w:rFonts w:ascii="Times New Roman" w:eastAsia="Times New Roman" w:hAnsi="Times New Roman" w:cs="Times New Roman" w:hint="default"/>
      </w:rPr>
    </w:lvl>
    <w:lvl w:ilvl="1" w:tplc="CE44B7D8" w:tentative="1">
      <w:start w:val="1"/>
      <w:numFmt w:val="bullet"/>
      <w:lvlText w:val="o"/>
      <w:lvlJc w:val="left"/>
      <w:pPr>
        <w:tabs>
          <w:tab w:val="num" w:pos="1440"/>
        </w:tabs>
        <w:ind w:left="1440" w:hanging="360"/>
      </w:pPr>
      <w:rPr>
        <w:rFonts w:ascii="Courier New" w:hAnsi="Courier New" w:hint="default"/>
      </w:rPr>
    </w:lvl>
    <w:lvl w:ilvl="2" w:tplc="5F42E966" w:tentative="1">
      <w:start w:val="1"/>
      <w:numFmt w:val="bullet"/>
      <w:lvlText w:val=""/>
      <w:lvlJc w:val="left"/>
      <w:pPr>
        <w:tabs>
          <w:tab w:val="num" w:pos="2160"/>
        </w:tabs>
        <w:ind w:left="2160" w:hanging="360"/>
      </w:pPr>
      <w:rPr>
        <w:rFonts w:ascii="Wingdings" w:hAnsi="Wingdings" w:hint="default"/>
      </w:rPr>
    </w:lvl>
    <w:lvl w:ilvl="3" w:tplc="A9EC440C" w:tentative="1">
      <w:start w:val="1"/>
      <w:numFmt w:val="bullet"/>
      <w:lvlText w:val=""/>
      <w:lvlJc w:val="left"/>
      <w:pPr>
        <w:tabs>
          <w:tab w:val="num" w:pos="2880"/>
        </w:tabs>
        <w:ind w:left="2880" w:hanging="360"/>
      </w:pPr>
      <w:rPr>
        <w:rFonts w:ascii="Symbol" w:hAnsi="Symbol" w:hint="default"/>
      </w:rPr>
    </w:lvl>
    <w:lvl w:ilvl="4" w:tplc="10F030BC" w:tentative="1">
      <w:start w:val="1"/>
      <w:numFmt w:val="bullet"/>
      <w:lvlText w:val="o"/>
      <w:lvlJc w:val="left"/>
      <w:pPr>
        <w:tabs>
          <w:tab w:val="num" w:pos="3600"/>
        </w:tabs>
        <w:ind w:left="3600" w:hanging="360"/>
      </w:pPr>
      <w:rPr>
        <w:rFonts w:ascii="Courier New" w:hAnsi="Courier New" w:hint="default"/>
      </w:rPr>
    </w:lvl>
    <w:lvl w:ilvl="5" w:tplc="FECA55EE" w:tentative="1">
      <w:start w:val="1"/>
      <w:numFmt w:val="bullet"/>
      <w:lvlText w:val=""/>
      <w:lvlJc w:val="left"/>
      <w:pPr>
        <w:tabs>
          <w:tab w:val="num" w:pos="4320"/>
        </w:tabs>
        <w:ind w:left="4320" w:hanging="360"/>
      </w:pPr>
      <w:rPr>
        <w:rFonts w:ascii="Wingdings" w:hAnsi="Wingdings" w:hint="default"/>
      </w:rPr>
    </w:lvl>
    <w:lvl w:ilvl="6" w:tplc="FE662D4E" w:tentative="1">
      <w:start w:val="1"/>
      <w:numFmt w:val="bullet"/>
      <w:lvlText w:val=""/>
      <w:lvlJc w:val="left"/>
      <w:pPr>
        <w:tabs>
          <w:tab w:val="num" w:pos="5040"/>
        </w:tabs>
        <w:ind w:left="5040" w:hanging="360"/>
      </w:pPr>
      <w:rPr>
        <w:rFonts w:ascii="Symbol" w:hAnsi="Symbol" w:hint="default"/>
      </w:rPr>
    </w:lvl>
    <w:lvl w:ilvl="7" w:tplc="4E5A4E82" w:tentative="1">
      <w:start w:val="1"/>
      <w:numFmt w:val="bullet"/>
      <w:lvlText w:val="o"/>
      <w:lvlJc w:val="left"/>
      <w:pPr>
        <w:tabs>
          <w:tab w:val="num" w:pos="5760"/>
        </w:tabs>
        <w:ind w:left="5760" w:hanging="360"/>
      </w:pPr>
      <w:rPr>
        <w:rFonts w:ascii="Courier New" w:hAnsi="Courier New" w:hint="default"/>
      </w:rPr>
    </w:lvl>
    <w:lvl w:ilvl="8" w:tplc="5D367694" w:tentative="1">
      <w:start w:val="1"/>
      <w:numFmt w:val="bullet"/>
      <w:lvlText w:val=""/>
      <w:lvlJc w:val="left"/>
      <w:pPr>
        <w:tabs>
          <w:tab w:val="num" w:pos="6480"/>
        </w:tabs>
        <w:ind w:left="6480" w:hanging="360"/>
      </w:pPr>
      <w:rPr>
        <w:rFonts w:ascii="Wingdings" w:hAnsi="Wingdings" w:hint="default"/>
      </w:rPr>
    </w:lvl>
  </w:abstractNum>
  <w:abstractNum w:abstractNumId="29">
    <w:nsid w:val="1F4D0F4A"/>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nsid w:val="1FCB5578"/>
    <w:multiLevelType w:val="hybridMultilevel"/>
    <w:tmpl w:val="6E96F1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211564B6"/>
    <w:multiLevelType w:val="hybridMultilevel"/>
    <w:tmpl w:val="CE042A7C"/>
    <w:lvl w:ilvl="0" w:tplc="24728776">
      <w:start w:val="3"/>
      <w:numFmt w:val="bullet"/>
      <w:pStyle w:val="-"/>
      <w:lvlText w:val="-"/>
      <w:lvlJc w:val="left"/>
      <w:pPr>
        <w:ind w:left="1429" w:hanging="360"/>
      </w:pPr>
      <w:rPr>
        <w:rFonts w:ascii="Times New Roman" w:eastAsia="Times New Roman" w:hAnsi="Times New Roman" w:cs="Times New Roman" w:hint="default"/>
      </w:rPr>
    </w:lvl>
    <w:lvl w:ilvl="1" w:tplc="0422000F">
      <w:start w:val="1"/>
      <w:numFmt w:val="decimal"/>
      <w:lvlText w:val="%2."/>
      <w:lvlJc w:val="left"/>
      <w:pPr>
        <w:tabs>
          <w:tab w:val="num" w:pos="2149"/>
        </w:tabs>
        <w:ind w:left="2149" w:hanging="360"/>
      </w:pPr>
      <w:rPr>
        <w:rFonts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22BD70B7"/>
    <w:multiLevelType w:val="hybridMultilevel"/>
    <w:tmpl w:val="DA5EFED4"/>
    <w:name w:val="WW8Num93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23662FCA"/>
    <w:multiLevelType w:val="multilevel"/>
    <w:tmpl w:val="3B7A1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267B6A8E"/>
    <w:multiLevelType w:val="hybridMultilevel"/>
    <w:tmpl w:val="495248E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26F71650"/>
    <w:multiLevelType w:val="multilevel"/>
    <w:tmpl w:val="5D702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277C6D9D"/>
    <w:multiLevelType w:val="hybridMultilevel"/>
    <w:tmpl w:val="CECC1CE4"/>
    <w:lvl w:ilvl="0" w:tplc="D5305140">
      <w:start w:val="1"/>
      <w:numFmt w:val="decimal"/>
      <w:pStyle w:val="1TimesNewRoman"/>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7">
    <w:nsid w:val="283C3C9A"/>
    <w:multiLevelType w:val="multilevel"/>
    <w:tmpl w:val="03E25002"/>
    <w:lvl w:ilvl="0">
      <w:start w:val="1"/>
      <w:numFmt w:val="decimal"/>
      <w:pStyle w:val="10"/>
      <w:isLgl/>
      <w:suff w:val="space"/>
      <w:lvlText w:val="%1"/>
      <w:lvlJc w:val="left"/>
      <w:pPr>
        <w:ind w:left="833" w:hanging="113"/>
      </w:pPr>
      <w:rPr>
        <w:rFonts w:ascii="Times New Roman" w:hAnsi="Times New Roman" w:hint="default"/>
        <w:b/>
        <w:i w:val="0"/>
        <w:sz w:val="24"/>
      </w:rPr>
    </w:lvl>
    <w:lvl w:ilvl="1">
      <w:start w:val="1"/>
      <w:numFmt w:val="decimal"/>
      <w:pStyle w:val="21"/>
      <w:isLgl/>
      <w:suff w:val="space"/>
      <w:lvlText w:val="%1.%2"/>
      <w:lvlJc w:val="left"/>
      <w:pPr>
        <w:ind w:left="0" w:firstLine="720"/>
      </w:pPr>
      <w:rPr>
        <w:rFonts w:ascii="Times New Roman" w:hAnsi="Times New Roman" w:hint="default"/>
        <w:b/>
        <w:i w:val="0"/>
        <w:sz w:val="24"/>
      </w:rPr>
    </w:lvl>
    <w:lvl w:ilvl="2">
      <w:start w:val="1"/>
      <w:numFmt w:val="decimal"/>
      <w:pStyle w:val="3"/>
      <w:isLgl/>
      <w:suff w:val="space"/>
      <w:lvlText w:val="%1.%2.%3"/>
      <w:lvlJc w:val="left"/>
      <w:pPr>
        <w:ind w:left="0" w:firstLine="720"/>
      </w:pPr>
      <w:rPr>
        <w:rFonts w:ascii="Times New Roman" w:hAnsi="Times New Roman" w:hint="default"/>
        <w:b/>
        <w:i w:val="0"/>
        <w:sz w:val="24"/>
      </w:rPr>
    </w:lvl>
    <w:lvl w:ilvl="3">
      <w:start w:val="1"/>
      <w:numFmt w:val="decimal"/>
      <w:pStyle w:val="4"/>
      <w:isLgl/>
      <w:suff w:val="space"/>
      <w:lvlText w:val="%1.%2.%3.%4"/>
      <w:lvlJc w:val="left"/>
      <w:pPr>
        <w:ind w:left="0" w:firstLine="720"/>
      </w:pPr>
      <w:rPr>
        <w:rFonts w:ascii="Times New Roman" w:hAnsi="Times New Roman" w:hint="default"/>
        <w:b w:val="0"/>
        <w:i w:val="0"/>
        <w:sz w:val="26"/>
      </w:rPr>
    </w:lvl>
    <w:lvl w:ilvl="4">
      <w:start w:val="1"/>
      <w:numFmt w:val="decimal"/>
      <w:pStyle w:val="5"/>
      <w:isLgl/>
      <w:suff w:val="space"/>
      <w:lvlText w:val="%1.%2.%3.%4.%5"/>
      <w:lvlJc w:val="left"/>
      <w:pPr>
        <w:ind w:left="3392" w:firstLine="720"/>
      </w:pPr>
      <w:rPr>
        <w:rFonts w:ascii="Times New Roman" w:hAnsi="Times New Roman" w:hint="default"/>
        <w:b w:val="0"/>
        <w:i w:val="0"/>
        <w:sz w:val="26"/>
      </w:rPr>
    </w:lvl>
    <w:lvl w:ilvl="5">
      <w:start w:val="2"/>
      <w:numFmt w:val="decimal"/>
      <w:lvlText w:val="%1.%2.%3.%4.%5.%6."/>
      <w:lvlJc w:val="left"/>
      <w:pPr>
        <w:tabs>
          <w:tab w:val="num" w:pos="3524"/>
        </w:tabs>
        <w:ind w:left="3020" w:hanging="936"/>
      </w:pPr>
      <w:rPr>
        <w:rFonts w:hint="default"/>
      </w:rPr>
    </w:lvl>
    <w:lvl w:ilvl="6">
      <w:start w:val="3"/>
      <w:numFmt w:val="decimal"/>
      <w:lvlText w:val="%1.%2.%3.%4.%5.%6.%7."/>
      <w:lvlJc w:val="left"/>
      <w:pPr>
        <w:tabs>
          <w:tab w:val="num" w:pos="3884"/>
        </w:tabs>
        <w:ind w:left="3524" w:hanging="1080"/>
      </w:pPr>
      <w:rPr>
        <w:rFonts w:hint="default"/>
      </w:rPr>
    </w:lvl>
    <w:lvl w:ilvl="7">
      <w:start w:val="1"/>
      <w:numFmt w:val="decimal"/>
      <w:lvlText w:val="%1.%2.%3.%4.%5.%6.%7.%8."/>
      <w:lvlJc w:val="left"/>
      <w:pPr>
        <w:tabs>
          <w:tab w:val="num" w:pos="4604"/>
        </w:tabs>
        <w:ind w:left="4028" w:hanging="1224"/>
      </w:pPr>
      <w:rPr>
        <w:rFonts w:hint="default"/>
      </w:rPr>
    </w:lvl>
    <w:lvl w:ilvl="8">
      <w:start w:val="1"/>
      <w:numFmt w:val="decimal"/>
      <w:lvlText w:val="%1.%2.%3.%4.%5.%6.%7.%8.%9."/>
      <w:lvlJc w:val="left"/>
      <w:pPr>
        <w:tabs>
          <w:tab w:val="num" w:pos="5324"/>
        </w:tabs>
        <w:ind w:left="4604" w:hanging="1440"/>
      </w:pPr>
      <w:rPr>
        <w:rFonts w:hint="default"/>
      </w:rPr>
    </w:lvl>
  </w:abstractNum>
  <w:abstractNum w:abstractNumId="38">
    <w:nsid w:val="283D5B7A"/>
    <w:multiLevelType w:val="hybridMultilevel"/>
    <w:tmpl w:val="43AA37D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9">
    <w:nsid w:val="290D0AB5"/>
    <w:multiLevelType w:val="hybridMultilevel"/>
    <w:tmpl w:val="CB200324"/>
    <w:lvl w:ilvl="0" w:tplc="DB364C92">
      <w:start w:val="1"/>
      <w:numFmt w:val="bullet"/>
      <w:lvlText w:val="o"/>
      <w:lvlJc w:val="left"/>
      <w:pPr>
        <w:ind w:left="1776" w:hanging="360"/>
      </w:pPr>
      <w:rPr>
        <w:rFonts w:ascii="Courier New" w:hAnsi="Courier New" w:hint="default"/>
        <w:color w:val="000000"/>
        <w:szCs w:val="28"/>
        <w:u w:val="none"/>
      </w:rPr>
    </w:lvl>
    <w:lvl w:ilvl="1" w:tplc="04090001">
      <w:start w:val="1"/>
      <w:numFmt w:val="bullet"/>
      <w:lvlText w:val=""/>
      <w:lvlJc w:val="left"/>
      <w:pPr>
        <w:ind w:left="2496" w:hanging="360"/>
      </w:pPr>
      <w:rPr>
        <w:rFonts w:ascii="Symbol" w:hAnsi="Symbol" w:hint="default"/>
      </w:rPr>
    </w:lvl>
    <w:lvl w:ilvl="2" w:tplc="04190001">
      <w:start w:val="1"/>
      <w:numFmt w:val="bullet"/>
      <w:lvlText w:val=""/>
      <w:lvlJc w:val="left"/>
      <w:pPr>
        <w:ind w:left="3216" w:hanging="360"/>
      </w:pPr>
      <w:rPr>
        <w:rFonts w:ascii="Symbol" w:hAnsi="Symbol" w:hint="default"/>
      </w:rPr>
    </w:lvl>
    <w:lvl w:ilvl="3" w:tplc="04190001" w:tentative="1">
      <w:start w:val="1"/>
      <w:numFmt w:val="bullet"/>
      <w:lvlText w:val=""/>
      <w:lvlJc w:val="left"/>
      <w:pPr>
        <w:ind w:left="3936" w:hanging="360"/>
      </w:pPr>
      <w:rPr>
        <w:rFonts w:ascii="Symbol" w:hAnsi="Symbol" w:hint="default"/>
      </w:rPr>
    </w:lvl>
    <w:lvl w:ilvl="4" w:tplc="04190003" w:tentative="1">
      <w:start w:val="1"/>
      <w:numFmt w:val="bullet"/>
      <w:lvlText w:val="o"/>
      <w:lvlJc w:val="left"/>
      <w:pPr>
        <w:ind w:left="4656" w:hanging="360"/>
      </w:pPr>
      <w:rPr>
        <w:rFonts w:ascii="Courier New" w:hAnsi="Courier New" w:cs="Courier New" w:hint="default"/>
      </w:rPr>
    </w:lvl>
    <w:lvl w:ilvl="5" w:tplc="04190005" w:tentative="1">
      <w:start w:val="1"/>
      <w:numFmt w:val="bullet"/>
      <w:lvlText w:val=""/>
      <w:lvlJc w:val="left"/>
      <w:pPr>
        <w:ind w:left="5376" w:hanging="360"/>
      </w:pPr>
      <w:rPr>
        <w:rFonts w:ascii="Wingdings" w:hAnsi="Wingdings" w:hint="default"/>
      </w:rPr>
    </w:lvl>
    <w:lvl w:ilvl="6" w:tplc="04190001" w:tentative="1">
      <w:start w:val="1"/>
      <w:numFmt w:val="bullet"/>
      <w:lvlText w:val=""/>
      <w:lvlJc w:val="left"/>
      <w:pPr>
        <w:ind w:left="6096" w:hanging="360"/>
      </w:pPr>
      <w:rPr>
        <w:rFonts w:ascii="Symbol" w:hAnsi="Symbol" w:hint="default"/>
      </w:rPr>
    </w:lvl>
    <w:lvl w:ilvl="7" w:tplc="04190003" w:tentative="1">
      <w:start w:val="1"/>
      <w:numFmt w:val="bullet"/>
      <w:lvlText w:val="o"/>
      <w:lvlJc w:val="left"/>
      <w:pPr>
        <w:ind w:left="6816" w:hanging="360"/>
      </w:pPr>
      <w:rPr>
        <w:rFonts w:ascii="Courier New" w:hAnsi="Courier New" w:cs="Courier New" w:hint="default"/>
      </w:rPr>
    </w:lvl>
    <w:lvl w:ilvl="8" w:tplc="04190005" w:tentative="1">
      <w:start w:val="1"/>
      <w:numFmt w:val="bullet"/>
      <w:lvlText w:val=""/>
      <w:lvlJc w:val="left"/>
      <w:pPr>
        <w:ind w:left="7536" w:hanging="360"/>
      </w:pPr>
      <w:rPr>
        <w:rFonts w:ascii="Wingdings" w:hAnsi="Wingdings" w:hint="default"/>
      </w:rPr>
    </w:lvl>
  </w:abstractNum>
  <w:abstractNum w:abstractNumId="40">
    <w:nsid w:val="299026F4"/>
    <w:multiLevelType w:val="hybridMultilevel"/>
    <w:tmpl w:val="502E82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29F30353"/>
    <w:multiLevelType w:val="hybridMultilevel"/>
    <w:tmpl w:val="4F12C060"/>
    <w:lvl w:ilvl="0" w:tplc="04090001">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2">
    <w:nsid w:val="2A3C7445"/>
    <w:multiLevelType w:val="multilevel"/>
    <w:tmpl w:val="8132D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2B4524A8"/>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4">
    <w:nsid w:val="2BCF56C8"/>
    <w:multiLevelType w:val="hybridMultilevel"/>
    <w:tmpl w:val="D8D604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2BF52214"/>
    <w:multiLevelType w:val="multilevel"/>
    <w:tmpl w:val="41409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2D303D4C"/>
    <w:multiLevelType w:val="hybridMultilevel"/>
    <w:tmpl w:val="BE32016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7">
    <w:nsid w:val="2E8F6A5A"/>
    <w:multiLevelType w:val="hybridMultilevel"/>
    <w:tmpl w:val="8FFC3E0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2EDB3AE6"/>
    <w:multiLevelType w:val="hybridMultilevel"/>
    <w:tmpl w:val="3B56A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2F673730"/>
    <w:multiLevelType w:val="hybridMultilevel"/>
    <w:tmpl w:val="B216A85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0">
    <w:nsid w:val="30224D16"/>
    <w:multiLevelType w:val="multilevel"/>
    <w:tmpl w:val="4E22CAE6"/>
    <w:lvl w:ilvl="0">
      <w:start w:val="1"/>
      <w:numFmt w:val="decimal"/>
      <w:pStyle w:val="a"/>
      <w:suff w:val="space"/>
      <w:lvlText w:val="%1"/>
      <w:lvlJc w:val="left"/>
      <w:pPr>
        <w:ind w:left="284" w:hanging="284"/>
      </w:pPr>
      <w:rPr>
        <w:rFonts w:ascii="Times New Roman" w:hAnsi="Times New Roman" w:hint="default"/>
        <w:b w:val="0"/>
        <w:i w:val="0"/>
        <w:sz w:val="24"/>
      </w:rPr>
    </w:lvl>
    <w:lvl w:ilvl="1">
      <w:start w:val="1"/>
      <w:numFmt w:val="decimal"/>
      <w:suff w:val="space"/>
      <w:lvlText w:val="%1.%2"/>
      <w:lvlJc w:val="left"/>
      <w:pPr>
        <w:ind w:left="284" w:hanging="284"/>
      </w:pPr>
      <w:rPr>
        <w:rFonts w:ascii="Times New Roman" w:hAnsi="Times New Roman" w:hint="default"/>
        <w:b w:val="0"/>
        <w:i w:val="0"/>
        <w:sz w:val="24"/>
      </w:rPr>
    </w:lvl>
    <w:lvl w:ilvl="2">
      <w:start w:val="1"/>
      <w:numFmt w:val="decimal"/>
      <w:suff w:val="space"/>
      <w:lvlText w:val="%1.%2.%3"/>
      <w:lvlJc w:val="left"/>
      <w:pPr>
        <w:ind w:left="284" w:hanging="284"/>
      </w:pPr>
      <w:rPr>
        <w:rFonts w:ascii="Times New Roman" w:hAnsi="Times New Roman" w:hint="default"/>
        <w:b w:val="0"/>
        <w:i w:val="0"/>
        <w:sz w:val="24"/>
      </w:rPr>
    </w:lvl>
    <w:lvl w:ilvl="3">
      <w:start w:val="1"/>
      <w:numFmt w:val="decimal"/>
      <w:suff w:val="space"/>
      <w:lvlText w:val="%1.%2.%3.%4"/>
      <w:lvlJc w:val="left"/>
      <w:pPr>
        <w:ind w:left="284" w:hanging="284"/>
      </w:pPr>
      <w:rPr>
        <w:rFonts w:ascii="Times New Roman" w:hAnsi="Times New Roman" w:hint="default"/>
        <w:b w:val="0"/>
        <w:i w:val="0"/>
        <w:sz w:val="24"/>
      </w:rPr>
    </w:lvl>
    <w:lvl w:ilvl="4">
      <w:start w:val="1"/>
      <w:numFmt w:val="decimal"/>
      <w:lvlText w:val="%1.%2.%3.%4.%5"/>
      <w:lvlJc w:val="left"/>
      <w:pPr>
        <w:tabs>
          <w:tab w:val="num" w:pos="-709"/>
        </w:tabs>
        <w:ind w:left="-709" w:firstLine="0"/>
      </w:pPr>
      <w:rPr>
        <w:rFonts w:hint="default"/>
      </w:rPr>
    </w:lvl>
    <w:lvl w:ilvl="5">
      <w:start w:val="1"/>
      <w:numFmt w:val="decimal"/>
      <w:lvlText w:val="%1.%2.%3.%4.%5.%6"/>
      <w:lvlJc w:val="left"/>
      <w:pPr>
        <w:tabs>
          <w:tab w:val="num" w:pos="-709"/>
        </w:tabs>
        <w:ind w:left="-709" w:firstLine="0"/>
      </w:pPr>
      <w:rPr>
        <w:rFonts w:hint="default"/>
      </w:rPr>
    </w:lvl>
    <w:lvl w:ilvl="6">
      <w:start w:val="1"/>
      <w:numFmt w:val="decimal"/>
      <w:lvlText w:val="%1.%2.%3.%4.%5.%6.%7"/>
      <w:lvlJc w:val="left"/>
      <w:pPr>
        <w:tabs>
          <w:tab w:val="num" w:pos="-709"/>
        </w:tabs>
        <w:ind w:left="-709" w:firstLine="0"/>
      </w:pPr>
      <w:rPr>
        <w:rFonts w:hint="default"/>
      </w:rPr>
    </w:lvl>
    <w:lvl w:ilvl="7">
      <w:start w:val="1"/>
      <w:numFmt w:val="decimal"/>
      <w:lvlText w:val="%1.%2.%3.%4.%5.%6.%7.%8"/>
      <w:lvlJc w:val="left"/>
      <w:pPr>
        <w:tabs>
          <w:tab w:val="num" w:pos="-709"/>
        </w:tabs>
        <w:ind w:left="-709" w:firstLine="0"/>
      </w:pPr>
      <w:rPr>
        <w:rFonts w:hint="default"/>
      </w:rPr>
    </w:lvl>
    <w:lvl w:ilvl="8">
      <w:start w:val="1"/>
      <w:numFmt w:val="decimal"/>
      <w:lvlText w:val="%1.%2.%3.%4.%5.%6.%7.%8.%9"/>
      <w:lvlJc w:val="left"/>
      <w:pPr>
        <w:tabs>
          <w:tab w:val="num" w:pos="-709"/>
        </w:tabs>
        <w:ind w:left="-709" w:firstLine="0"/>
      </w:pPr>
      <w:rPr>
        <w:rFonts w:hint="default"/>
      </w:rPr>
    </w:lvl>
  </w:abstractNum>
  <w:abstractNum w:abstractNumId="51">
    <w:nsid w:val="32202F37"/>
    <w:multiLevelType w:val="hybridMultilevel"/>
    <w:tmpl w:val="0AD61AE2"/>
    <w:lvl w:ilvl="0" w:tplc="0419000F">
      <w:start w:val="1"/>
      <w:numFmt w:val="decimal"/>
      <w:lvlText w:val="%1."/>
      <w:lvlJc w:val="left"/>
      <w:pPr>
        <w:ind w:left="1230" w:hanging="360"/>
      </w:pPr>
    </w:lvl>
    <w:lvl w:ilvl="1" w:tplc="04190019" w:tentative="1">
      <w:start w:val="1"/>
      <w:numFmt w:val="lowerLetter"/>
      <w:lvlText w:val="%2."/>
      <w:lvlJc w:val="left"/>
      <w:pPr>
        <w:ind w:left="1950" w:hanging="360"/>
      </w:pPr>
    </w:lvl>
    <w:lvl w:ilvl="2" w:tplc="0419001B" w:tentative="1">
      <w:start w:val="1"/>
      <w:numFmt w:val="lowerRoman"/>
      <w:lvlText w:val="%3."/>
      <w:lvlJc w:val="right"/>
      <w:pPr>
        <w:ind w:left="2670" w:hanging="180"/>
      </w:pPr>
    </w:lvl>
    <w:lvl w:ilvl="3" w:tplc="0419000F" w:tentative="1">
      <w:start w:val="1"/>
      <w:numFmt w:val="decimal"/>
      <w:lvlText w:val="%4."/>
      <w:lvlJc w:val="left"/>
      <w:pPr>
        <w:ind w:left="3390" w:hanging="360"/>
      </w:pPr>
    </w:lvl>
    <w:lvl w:ilvl="4" w:tplc="04190019" w:tentative="1">
      <w:start w:val="1"/>
      <w:numFmt w:val="lowerLetter"/>
      <w:lvlText w:val="%5."/>
      <w:lvlJc w:val="left"/>
      <w:pPr>
        <w:ind w:left="4110" w:hanging="360"/>
      </w:pPr>
    </w:lvl>
    <w:lvl w:ilvl="5" w:tplc="0419001B" w:tentative="1">
      <w:start w:val="1"/>
      <w:numFmt w:val="lowerRoman"/>
      <w:lvlText w:val="%6."/>
      <w:lvlJc w:val="right"/>
      <w:pPr>
        <w:ind w:left="4830" w:hanging="180"/>
      </w:pPr>
    </w:lvl>
    <w:lvl w:ilvl="6" w:tplc="0419000F" w:tentative="1">
      <w:start w:val="1"/>
      <w:numFmt w:val="decimal"/>
      <w:lvlText w:val="%7."/>
      <w:lvlJc w:val="left"/>
      <w:pPr>
        <w:ind w:left="5550" w:hanging="360"/>
      </w:pPr>
    </w:lvl>
    <w:lvl w:ilvl="7" w:tplc="04190019" w:tentative="1">
      <w:start w:val="1"/>
      <w:numFmt w:val="lowerLetter"/>
      <w:lvlText w:val="%8."/>
      <w:lvlJc w:val="left"/>
      <w:pPr>
        <w:ind w:left="6270" w:hanging="360"/>
      </w:pPr>
    </w:lvl>
    <w:lvl w:ilvl="8" w:tplc="0419001B" w:tentative="1">
      <w:start w:val="1"/>
      <w:numFmt w:val="lowerRoman"/>
      <w:lvlText w:val="%9."/>
      <w:lvlJc w:val="right"/>
      <w:pPr>
        <w:ind w:left="6990" w:hanging="180"/>
      </w:pPr>
    </w:lvl>
  </w:abstractNum>
  <w:abstractNum w:abstractNumId="52">
    <w:nsid w:val="322E3E2A"/>
    <w:multiLevelType w:val="hybridMultilevel"/>
    <w:tmpl w:val="3B56A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32F10FC3"/>
    <w:multiLevelType w:val="hybridMultilevel"/>
    <w:tmpl w:val="D5165A6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4">
    <w:nsid w:val="335A37D1"/>
    <w:multiLevelType w:val="hybridMultilevel"/>
    <w:tmpl w:val="0FC2D31E"/>
    <w:lvl w:ilvl="0" w:tplc="FFFFFFFF">
      <w:start w:val="1"/>
      <w:numFmt w:val="bullet"/>
      <w:lvlText w:val=""/>
      <w:lvlJc w:val="left"/>
      <w:pPr>
        <w:tabs>
          <w:tab w:val="num" w:pos="567"/>
        </w:tabs>
        <w:ind w:left="0" w:firstLine="0"/>
      </w:pPr>
      <w:rPr>
        <w:rFonts w:ascii="Wingdings 2" w:hAnsi="Wingdings 2" w:hint="default"/>
        <w:b w:val="0"/>
        <w:i w:val="0"/>
        <w:sz w:val="24"/>
        <w:szCs w:val="24"/>
      </w:rPr>
    </w:lvl>
    <w:lvl w:ilvl="1" w:tplc="FFFFFFFF">
      <w:start w:val="1"/>
      <w:numFmt w:val="bullet"/>
      <w:lvlText w:val="o"/>
      <w:lvlJc w:val="left"/>
      <w:pPr>
        <w:tabs>
          <w:tab w:val="num" w:pos="2880"/>
        </w:tabs>
        <w:ind w:left="2880" w:hanging="360"/>
      </w:pPr>
      <w:rPr>
        <w:rFonts w:ascii="Courier New" w:hAnsi="Courier New" w:cs="Courier New" w:hint="default"/>
      </w:rPr>
    </w:lvl>
    <w:lvl w:ilvl="2" w:tplc="FFFFFFFF">
      <w:start w:val="1"/>
      <w:numFmt w:val="bullet"/>
      <w:lvlText w:val=""/>
      <w:lvlJc w:val="left"/>
      <w:pPr>
        <w:tabs>
          <w:tab w:val="num" w:pos="3600"/>
        </w:tabs>
        <w:ind w:left="3600" w:hanging="360"/>
      </w:pPr>
      <w:rPr>
        <w:rFonts w:ascii="Wingdings" w:hAnsi="Wingdings" w:hint="default"/>
      </w:rPr>
    </w:lvl>
    <w:lvl w:ilvl="3" w:tplc="FFFFFFFF" w:tentative="1">
      <w:start w:val="1"/>
      <w:numFmt w:val="bullet"/>
      <w:lvlText w:val=""/>
      <w:lvlJc w:val="left"/>
      <w:pPr>
        <w:tabs>
          <w:tab w:val="num" w:pos="4320"/>
        </w:tabs>
        <w:ind w:left="4320" w:hanging="360"/>
      </w:pPr>
      <w:rPr>
        <w:rFonts w:ascii="Symbol" w:hAnsi="Symbol" w:hint="default"/>
      </w:rPr>
    </w:lvl>
    <w:lvl w:ilvl="4" w:tplc="FFFFFFFF" w:tentative="1">
      <w:start w:val="1"/>
      <w:numFmt w:val="bullet"/>
      <w:lvlText w:val="o"/>
      <w:lvlJc w:val="left"/>
      <w:pPr>
        <w:tabs>
          <w:tab w:val="num" w:pos="5040"/>
        </w:tabs>
        <w:ind w:left="5040" w:hanging="360"/>
      </w:pPr>
      <w:rPr>
        <w:rFonts w:ascii="Courier New" w:hAnsi="Courier New" w:cs="Courier New" w:hint="default"/>
      </w:rPr>
    </w:lvl>
    <w:lvl w:ilvl="5" w:tplc="FFFFFFFF" w:tentative="1">
      <w:start w:val="1"/>
      <w:numFmt w:val="bullet"/>
      <w:lvlText w:val=""/>
      <w:lvlJc w:val="left"/>
      <w:pPr>
        <w:tabs>
          <w:tab w:val="num" w:pos="5760"/>
        </w:tabs>
        <w:ind w:left="5760" w:hanging="360"/>
      </w:pPr>
      <w:rPr>
        <w:rFonts w:ascii="Wingdings" w:hAnsi="Wingdings" w:hint="default"/>
      </w:rPr>
    </w:lvl>
    <w:lvl w:ilvl="6" w:tplc="FFFFFFFF" w:tentative="1">
      <w:start w:val="1"/>
      <w:numFmt w:val="bullet"/>
      <w:lvlText w:val=""/>
      <w:lvlJc w:val="left"/>
      <w:pPr>
        <w:tabs>
          <w:tab w:val="num" w:pos="6480"/>
        </w:tabs>
        <w:ind w:left="6480" w:hanging="360"/>
      </w:pPr>
      <w:rPr>
        <w:rFonts w:ascii="Symbol" w:hAnsi="Symbol" w:hint="default"/>
      </w:rPr>
    </w:lvl>
    <w:lvl w:ilvl="7" w:tplc="FFFFFFFF" w:tentative="1">
      <w:start w:val="1"/>
      <w:numFmt w:val="bullet"/>
      <w:lvlText w:val="o"/>
      <w:lvlJc w:val="left"/>
      <w:pPr>
        <w:tabs>
          <w:tab w:val="num" w:pos="7200"/>
        </w:tabs>
        <w:ind w:left="7200" w:hanging="360"/>
      </w:pPr>
      <w:rPr>
        <w:rFonts w:ascii="Courier New" w:hAnsi="Courier New" w:cs="Courier New" w:hint="default"/>
      </w:rPr>
    </w:lvl>
    <w:lvl w:ilvl="8" w:tplc="FFFFFFFF" w:tentative="1">
      <w:start w:val="1"/>
      <w:numFmt w:val="bullet"/>
      <w:lvlText w:val=""/>
      <w:lvlJc w:val="left"/>
      <w:pPr>
        <w:tabs>
          <w:tab w:val="num" w:pos="7920"/>
        </w:tabs>
        <w:ind w:left="7920" w:hanging="360"/>
      </w:pPr>
      <w:rPr>
        <w:rFonts w:ascii="Wingdings" w:hAnsi="Wingdings" w:hint="default"/>
      </w:rPr>
    </w:lvl>
  </w:abstractNum>
  <w:abstractNum w:abstractNumId="55">
    <w:nsid w:val="364A03E8"/>
    <w:multiLevelType w:val="multilevel"/>
    <w:tmpl w:val="052A61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369540C4"/>
    <w:multiLevelType w:val="hybridMultilevel"/>
    <w:tmpl w:val="E2E2A218"/>
    <w:lvl w:ilvl="0" w:tplc="DB364C92">
      <w:start w:val="1"/>
      <w:numFmt w:val="bullet"/>
      <w:lvlText w:val="o"/>
      <w:lvlJc w:val="left"/>
      <w:pPr>
        <w:ind w:left="1776" w:hanging="360"/>
      </w:pPr>
      <w:rPr>
        <w:rFonts w:ascii="Courier New" w:hAnsi="Courier New" w:hint="default"/>
        <w:color w:val="000000"/>
        <w:szCs w:val="28"/>
        <w:u w:val="none"/>
      </w:rPr>
    </w:lvl>
    <w:lvl w:ilvl="1" w:tplc="04090001">
      <w:start w:val="1"/>
      <w:numFmt w:val="bullet"/>
      <w:lvlText w:val=""/>
      <w:lvlJc w:val="left"/>
      <w:pPr>
        <w:ind w:left="2496" w:hanging="360"/>
      </w:pPr>
      <w:rPr>
        <w:rFonts w:ascii="Symbol" w:hAnsi="Symbol" w:hint="default"/>
      </w:rPr>
    </w:lvl>
    <w:lvl w:ilvl="2" w:tplc="04190001">
      <w:start w:val="1"/>
      <w:numFmt w:val="bullet"/>
      <w:lvlText w:val=""/>
      <w:lvlJc w:val="left"/>
      <w:pPr>
        <w:ind w:left="3216" w:hanging="360"/>
      </w:pPr>
      <w:rPr>
        <w:rFonts w:ascii="Symbol" w:hAnsi="Symbol" w:hint="default"/>
      </w:rPr>
    </w:lvl>
    <w:lvl w:ilvl="3" w:tplc="04190001" w:tentative="1">
      <w:start w:val="1"/>
      <w:numFmt w:val="bullet"/>
      <w:lvlText w:val=""/>
      <w:lvlJc w:val="left"/>
      <w:pPr>
        <w:ind w:left="3936" w:hanging="360"/>
      </w:pPr>
      <w:rPr>
        <w:rFonts w:ascii="Symbol" w:hAnsi="Symbol" w:hint="default"/>
      </w:rPr>
    </w:lvl>
    <w:lvl w:ilvl="4" w:tplc="04190003" w:tentative="1">
      <w:start w:val="1"/>
      <w:numFmt w:val="bullet"/>
      <w:lvlText w:val="o"/>
      <w:lvlJc w:val="left"/>
      <w:pPr>
        <w:ind w:left="4656" w:hanging="360"/>
      </w:pPr>
      <w:rPr>
        <w:rFonts w:ascii="Courier New" w:hAnsi="Courier New" w:cs="Courier New" w:hint="default"/>
      </w:rPr>
    </w:lvl>
    <w:lvl w:ilvl="5" w:tplc="04190005" w:tentative="1">
      <w:start w:val="1"/>
      <w:numFmt w:val="bullet"/>
      <w:lvlText w:val=""/>
      <w:lvlJc w:val="left"/>
      <w:pPr>
        <w:ind w:left="5376" w:hanging="360"/>
      </w:pPr>
      <w:rPr>
        <w:rFonts w:ascii="Wingdings" w:hAnsi="Wingdings" w:hint="default"/>
      </w:rPr>
    </w:lvl>
    <w:lvl w:ilvl="6" w:tplc="04190001" w:tentative="1">
      <w:start w:val="1"/>
      <w:numFmt w:val="bullet"/>
      <w:lvlText w:val=""/>
      <w:lvlJc w:val="left"/>
      <w:pPr>
        <w:ind w:left="6096" w:hanging="360"/>
      </w:pPr>
      <w:rPr>
        <w:rFonts w:ascii="Symbol" w:hAnsi="Symbol" w:hint="default"/>
      </w:rPr>
    </w:lvl>
    <w:lvl w:ilvl="7" w:tplc="04190003" w:tentative="1">
      <w:start w:val="1"/>
      <w:numFmt w:val="bullet"/>
      <w:lvlText w:val="o"/>
      <w:lvlJc w:val="left"/>
      <w:pPr>
        <w:ind w:left="6816" w:hanging="360"/>
      </w:pPr>
      <w:rPr>
        <w:rFonts w:ascii="Courier New" w:hAnsi="Courier New" w:cs="Courier New" w:hint="default"/>
      </w:rPr>
    </w:lvl>
    <w:lvl w:ilvl="8" w:tplc="04190005" w:tentative="1">
      <w:start w:val="1"/>
      <w:numFmt w:val="bullet"/>
      <w:lvlText w:val=""/>
      <w:lvlJc w:val="left"/>
      <w:pPr>
        <w:ind w:left="7536" w:hanging="360"/>
      </w:pPr>
      <w:rPr>
        <w:rFonts w:ascii="Wingdings" w:hAnsi="Wingdings" w:hint="default"/>
      </w:rPr>
    </w:lvl>
  </w:abstractNum>
  <w:abstractNum w:abstractNumId="57">
    <w:nsid w:val="37F1456B"/>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58">
    <w:nsid w:val="387C1D93"/>
    <w:multiLevelType w:val="hybridMultilevel"/>
    <w:tmpl w:val="80E438D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9">
    <w:nsid w:val="3C79305E"/>
    <w:multiLevelType w:val="hybridMultilevel"/>
    <w:tmpl w:val="7B44557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0">
    <w:nsid w:val="3F950A99"/>
    <w:multiLevelType w:val="hybridMultilevel"/>
    <w:tmpl w:val="7160F3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400B2168"/>
    <w:multiLevelType w:val="multilevel"/>
    <w:tmpl w:val="AFB65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41644EBF"/>
    <w:multiLevelType w:val="hybridMultilevel"/>
    <w:tmpl w:val="883867AE"/>
    <w:lvl w:ilvl="0" w:tplc="04190001">
      <w:start w:val="1"/>
      <w:numFmt w:val="bullet"/>
      <w:lvlText w:val=""/>
      <w:lvlJc w:val="left"/>
      <w:pPr>
        <w:ind w:left="1429" w:hanging="360"/>
      </w:pPr>
      <w:rPr>
        <w:rFonts w:ascii="Symbol" w:hAnsi="Symbol" w:hint="default"/>
        <w:color w:val="121212"/>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41F34BE3"/>
    <w:multiLevelType w:val="hybridMultilevel"/>
    <w:tmpl w:val="00365FEE"/>
    <w:lvl w:ilvl="0" w:tplc="DB364C92">
      <w:start w:val="1"/>
      <w:numFmt w:val="bullet"/>
      <w:lvlText w:val="o"/>
      <w:lvlJc w:val="left"/>
      <w:pPr>
        <w:ind w:left="1571" w:hanging="360"/>
      </w:pPr>
      <w:rPr>
        <w:rFonts w:ascii="Courier New" w:hAnsi="Courier New" w:hint="default"/>
        <w:color w:val="000000"/>
        <w:szCs w:val="28"/>
        <w:u w:val="none"/>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4">
    <w:nsid w:val="42870111"/>
    <w:multiLevelType w:val="multilevel"/>
    <w:tmpl w:val="4D925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44FD4E8D"/>
    <w:multiLevelType w:val="hybridMultilevel"/>
    <w:tmpl w:val="4050BF98"/>
    <w:lvl w:ilvl="0" w:tplc="04190001">
      <w:start w:val="1"/>
      <w:numFmt w:val="bullet"/>
      <w:lvlText w:val=""/>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6">
    <w:nsid w:val="466E3065"/>
    <w:multiLevelType w:val="hybridMultilevel"/>
    <w:tmpl w:val="97B6A252"/>
    <w:lvl w:ilvl="0" w:tplc="04190001">
      <w:numFmt w:val="bullet"/>
      <w:lvlText w:val=""/>
      <w:lvlJc w:val="left"/>
      <w:pPr>
        <w:tabs>
          <w:tab w:val="num" w:pos="284"/>
        </w:tabs>
        <w:ind w:left="284" w:hanging="284"/>
      </w:pPr>
      <w:rPr>
        <w:rFonts w:ascii="Wingdings" w:eastAsia="Times New Roman" w:hAnsi="Wingdings" w:cs="Times New Roman" w:hint="default"/>
        <w:b w:val="0"/>
        <w:i w:val="0"/>
        <w:sz w:val="24"/>
        <w:szCs w:val="24"/>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cs="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cs="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67">
    <w:nsid w:val="494E0B80"/>
    <w:multiLevelType w:val="hybridMultilevel"/>
    <w:tmpl w:val="9E7A225A"/>
    <w:lvl w:ilvl="0" w:tplc="04190001">
      <w:numFmt w:val="bullet"/>
      <w:lvlText w:val="–"/>
      <w:lvlJc w:val="left"/>
      <w:pPr>
        <w:tabs>
          <w:tab w:val="num" w:pos="284"/>
        </w:tabs>
        <w:ind w:left="284" w:hanging="284"/>
      </w:pPr>
      <w:rPr>
        <w:rFonts w:ascii="Times New Roman" w:eastAsia="Times New Roman" w:hAnsi="Times New Roman" w:cs="Times New Roman" w:hint="default"/>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cs="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cs="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68">
    <w:nsid w:val="496978AA"/>
    <w:multiLevelType w:val="singleLevel"/>
    <w:tmpl w:val="AA5E5DCA"/>
    <w:lvl w:ilvl="0">
      <w:start w:val="1"/>
      <w:numFmt w:val="bullet"/>
      <w:pStyle w:val="22"/>
      <w:lvlText w:val=""/>
      <w:lvlJc w:val="left"/>
      <w:pPr>
        <w:tabs>
          <w:tab w:val="num" w:pos="360"/>
        </w:tabs>
        <w:ind w:left="340" w:hanging="340"/>
      </w:pPr>
      <w:rPr>
        <w:rFonts w:ascii="Symbol" w:hAnsi="Symbol" w:hint="default"/>
      </w:rPr>
    </w:lvl>
  </w:abstractNum>
  <w:abstractNum w:abstractNumId="69">
    <w:nsid w:val="4AE62607"/>
    <w:multiLevelType w:val="hybridMultilevel"/>
    <w:tmpl w:val="19C87E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4B1C400F"/>
    <w:multiLevelType w:val="hybridMultilevel"/>
    <w:tmpl w:val="9F1459B2"/>
    <w:lvl w:ilvl="0" w:tplc="DB364C92">
      <w:start w:val="1"/>
      <w:numFmt w:val="bullet"/>
      <w:lvlText w:val="o"/>
      <w:lvlJc w:val="left"/>
      <w:pPr>
        <w:ind w:left="1776" w:hanging="360"/>
      </w:pPr>
      <w:rPr>
        <w:rFonts w:ascii="Courier New" w:hAnsi="Courier New" w:hint="default"/>
        <w:color w:val="000000"/>
        <w:szCs w:val="28"/>
        <w:u w:val="none"/>
      </w:rPr>
    </w:lvl>
    <w:lvl w:ilvl="1" w:tplc="04090001">
      <w:start w:val="1"/>
      <w:numFmt w:val="bullet"/>
      <w:lvlText w:val=""/>
      <w:lvlJc w:val="left"/>
      <w:pPr>
        <w:ind w:left="2496" w:hanging="360"/>
      </w:pPr>
      <w:rPr>
        <w:rFonts w:ascii="Symbol" w:hAnsi="Symbol" w:hint="default"/>
      </w:rPr>
    </w:lvl>
    <w:lvl w:ilvl="2" w:tplc="04190001">
      <w:start w:val="1"/>
      <w:numFmt w:val="bullet"/>
      <w:lvlText w:val=""/>
      <w:lvlJc w:val="left"/>
      <w:pPr>
        <w:ind w:left="3216" w:hanging="360"/>
      </w:pPr>
      <w:rPr>
        <w:rFonts w:ascii="Symbol" w:hAnsi="Symbol" w:hint="default"/>
      </w:rPr>
    </w:lvl>
    <w:lvl w:ilvl="3" w:tplc="04190001" w:tentative="1">
      <w:start w:val="1"/>
      <w:numFmt w:val="bullet"/>
      <w:lvlText w:val=""/>
      <w:lvlJc w:val="left"/>
      <w:pPr>
        <w:ind w:left="3936" w:hanging="360"/>
      </w:pPr>
      <w:rPr>
        <w:rFonts w:ascii="Symbol" w:hAnsi="Symbol" w:hint="default"/>
      </w:rPr>
    </w:lvl>
    <w:lvl w:ilvl="4" w:tplc="04190003" w:tentative="1">
      <w:start w:val="1"/>
      <w:numFmt w:val="bullet"/>
      <w:lvlText w:val="o"/>
      <w:lvlJc w:val="left"/>
      <w:pPr>
        <w:ind w:left="4656" w:hanging="360"/>
      </w:pPr>
      <w:rPr>
        <w:rFonts w:ascii="Courier New" w:hAnsi="Courier New" w:cs="Courier New" w:hint="default"/>
      </w:rPr>
    </w:lvl>
    <w:lvl w:ilvl="5" w:tplc="04190005" w:tentative="1">
      <w:start w:val="1"/>
      <w:numFmt w:val="bullet"/>
      <w:lvlText w:val=""/>
      <w:lvlJc w:val="left"/>
      <w:pPr>
        <w:ind w:left="5376" w:hanging="360"/>
      </w:pPr>
      <w:rPr>
        <w:rFonts w:ascii="Wingdings" w:hAnsi="Wingdings" w:hint="default"/>
      </w:rPr>
    </w:lvl>
    <w:lvl w:ilvl="6" w:tplc="04190001" w:tentative="1">
      <w:start w:val="1"/>
      <w:numFmt w:val="bullet"/>
      <w:lvlText w:val=""/>
      <w:lvlJc w:val="left"/>
      <w:pPr>
        <w:ind w:left="6096" w:hanging="360"/>
      </w:pPr>
      <w:rPr>
        <w:rFonts w:ascii="Symbol" w:hAnsi="Symbol" w:hint="default"/>
      </w:rPr>
    </w:lvl>
    <w:lvl w:ilvl="7" w:tplc="04190003" w:tentative="1">
      <w:start w:val="1"/>
      <w:numFmt w:val="bullet"/>
      <w:lvlText w:val="o"/>
      <w:lvlJc w:val="left"/>
      <w:pPr>
        <w:ind w:left="6816" w:hanging="360"/>
      </w:pPr>
      <w:rPr>
        <w:rFonts w:ascii="Courier New" w:hAnsi="Courier New" w:cs="Courier New" w:hint="default"/>
      </w:rPr>
    </w:lvl>
    <w:lvl w:ilvl="8" w:tplc="04190005" w:tentative="1">
      <w:start w:val="1"/>
      <w:numFmt w:val="bullet"/>
      <w:lvlText w:val=""/>
      <w:lvlJc w:val="left"/>
      <w:pPr>
        <w:ind w:left="7536" w:hanging="360"/>
      </w:pPr>
      <w:rPr>
        <w:rFonts w:ascii="Wingdings" w:hAnsi="Wingdings" w:hint="default"/>
      </w:rPr>
    </w:lvl>
  </w:abstractNum>
  <w:abstractNum w:abstractNumId="71">
    <w:nsid w:val="4F437A48"/>
    <w:multiLevelType w:val="hybridMultilevel"/>
    <w:tmpl w:val="D0D62782"/>
    <w:lvl w:ilvl="0" w:tplc="3C64596A">
      <w:start w:val="1"/>
      <w:numFmt w:val="bullet"/>
      <w:lvlText w:val="-"/>
      <w:lvlJc w:val="left"/>
      <w:pPr>
        <w:tabs>
          <w:tab w:val="num" w:pos="1650"/>
        </w:tabs>
        <w:ind w:left="1650" w:hanging="360"/>
      </w:pPr>
      <w:rPr>
        <w:rFonts w:ascii="Times New Roman" w:eastAsia="Times New Roman" w:hAnsi="Times New Roman" w:cs="Times New Roman" w:hint="default"/>
      </w:rPr>
    </w:lvl>
    <w:lvl w:ilvl="1" w:tplc="04220003" w:tentative="1">
      <w:start w:val="1"/>
      <w:numFmt w:val="bullet"/>
      <w:lvlText w:val="o"/>
      <w:lvlJc w:val="left"/>
      <w:pPr>
        <w:tabs>
          <w:tab w:val="num" w:pos="2370"/>
        </w:tabs>
        <w:ind w:left="2370" w:hanging="360"/>
      </w:pPr>
      <w:rPr>
        <w:rFonts w:ascii="Courier New" w:hAnsi="Courier New" w:cs="Courier New" w:hint="default"/>
      </w:rPr>
    </w:lvl>
    <w:lvl w:ilvl="2" w:tplc="04220005" w:tentative="1">
      <w:start w:val="1"/>
      <w:numFmt w:val="bullet"/>
      <w:lvlText w:val=""/>
      <w:lvlJc w:val="left"/>
      <w:pPr>
        <w:tabs>
          <w:tab w:val="num" w:pos="3090"/>
        </w:tabs>
        <w:ind w:left="3090" w:hanging="360"/>
      </w:pPr>
      <w:rPr>
        <w:rFonts w:ascii="Wingdings" w:hAnsi="Wingdings" w:hint="default"/>
      </w:rPr>
    </w:lvl>
    <w:lvl w:ilvl="3" w:tplc="04220001" w:tentative="1">
      <w:start w:val="1"/>
      <w:numFmt w:val="bullet"/>
      <w:lvlText w:val=""/>
      <w:lvlJc w:val="left"/>
      <w:pPr>
        <w:tabs>
          <w:tab w:val="num" w:pos="3810"/>
        </w:tabs>
        <w:ind w:left="3810" w:hanging="360"/>
      </w:pPr>
      <w:rPr>
        <w:rFonts w:ascii="Symbol" w:hAnsi="Symbol" w:hint="default"/>
      </w:rPr>
    </w:lvl>
    <w:lvl w:ilvl="4" w:tplc="04220003" w:tentative="1">
      <w:start w:val="1"/>
      <w:numFmt w:val="bullet"/>
      <w:lvlText w:val="o"/>
      <w:lvlJc w:val="left"/>
      <w:pPr>
        <w:tabs>
          <w:tab w:val="num" w:pos="4530"/>
        </w:tabs>
        <w:ind w:left="4530" w:hanging="360"/>
      </w:pPr>
      <w:rPr>
        <w:rFonts w:ascii="Courier New" w:hAnsi="Courier New" w:cs="Courier New" w:hint="default"/>
      </w:rPr>
    </w:lvl>
    <w:lvl w:ilvl="5" w:tplc="04220005" w:tentative="1">
      <w:start w:val="1"/>
      <w:numFmt w:val="bullet"/>
      <w:lvlText w:val=""/>
      <w:lvlJc w:val="left"/>
      <w:pPr>
        <w:tabs>
          <w:tab w:val="num" w:pos="5250"/>
        </w:tabs>
        <w:ind w:left="5250" w:hanging="360"/>
      </w:pPr>
      <w:rPr>
        <w:rFonts w:ascii="Wingdings" w:hAnsi="Wingdings" w:hint="default"/>
      </w:rPr>
    </w:lvl>
    <w:lvl w:ilvl="6" w:tplc="04220001" w:tentative="1">
      <w:start w:val="1"/>
      <w:numFmt w:val="bullet"/>
      <w:lvlText w:val=""/>
      <w:lvlJc w:val="left"/>
      <w:pPr>
        <w:tabs>
          <w:tab w:val="num" w:pos="5970"/>
        </w:tabs>
        <w:ind w:left="5970" w:hanging="360"/>
      </w:pPr>
      <w:rPr>
        <w:rFonts w:ascii="Symbol" w:hAnsi="Symbol" w:hint="default"/>
      </w:rPr>
    </w:lvl>
    <w:lvl w:ilvl="7" w:tplc="04220003" w:tentative="1">
      <w:start w:val="1"/>
      <w:numFmt w:val="bullet"/>
      <w:lvlText w:val="o"/>
      <w:lvlJc w:val="left"/>
      <w:pPr>
        <w:tabs>
          <w:tab w:val="num" w:pos="6690"/>
        </w:tabs>
        <w:ind w:left="6690" w:hanging="360"/>
      </w:pPr>
      <w:rPr>
        <w:rFonts w:ascii="Courier New" w:hAnsi="Courier New" w:cs="Courier New" w:hint="default"/>
      </w:rPr>
    </w:lvl>
    <w:lvl w:ilvl="8" w:tplc="04220005" w:tentative="1">
      <w:start w:val="1"/>
      <w:numFmt w:val="bullet"/>
      <w:lvlText w:val=""/>
      <w:lvlJc w:val="left"/>
      <w:pPr>
        <w:tabs>
          <w:tab w:val="num" w:pos="7410"/>
        </w:tabs>
        <w:ind w:left="7410" w:hanging="360"/>
      </w:pPr>
      <w:rPr>
        <w:rFonts w:ascii="Wingdings" w:hAnsi="Wingdings" w:hint="default"/>
      </w:rPr>
    </w:lvl>
  </w:abstractNum>
  <w:abstractNum w:abstractNumId="72">
    <w:nsid w:val="50115D2F"/>
    <w:multiLevelType w:val="hybridMultilevel"/>
    <w:tmpl w:val="5692915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3">
    <w:nsid w:val="522756AD"/>
    <w:multiLevelType w:val="hybridMultilevel"/>
    <w:tmpl w:val="3B56A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52596CC8"/>
    <w:multiLevelType w:val="hybridMultilevel"/>
    <w:tmpl w:val="EF8C5A2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5">
    <w:nsid w:val="53720300"/>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6">
    <w:nsid w:val="53FD6A6C"/>
    <w:multiLevelType w:val="hybridMultilevel"/>
    <w:tmpl w:val="E4E4B9B4"/>
    <w:lvl w:ilvl="0" w:tplc="3C64596A">
      <w:start w:val="1"/>
      <w:numFmt w:val="bullet"/>
      <w:lvlText w:val="-"/>
      <w:lvlJc w:val="left"/>
      <w:pPr>
        <w:tabs>
          <w:tab w:val="num" w:pos="1429"/>
        </w:tabs>
        <w:ind w:left="1429" w:hanging="360"/>
      </w:pPr>
      <w:rPr>
        <w:rFonts w:ascii="Times New Roman" w:eastAsia="Times New Roman" w:hAnsi="Times New Roman" w:cs="Times New Roman" w:hint="default"/>
      </w:rPr>
    </w:lvl>
    <w:lvl w:ilvl="1" w:tplc="04220003" w:tentative="1">
      <w:start w:val="1"/>
      <w:numFmt w:val="bullet"/>
      <w:lvlText w:val="o"/>
      <w:lvlJc w:val="left"/>
      <w:pPr>
        <w:tabs>
          <w:tab w:val="num" w:pos="2149"/>
        </w:tabs>
        <w:ind w:left="2149" w:hanging="360"/>
      </w:pPr>
      <w:rPr>
        <w:rFonts w:ascii="Courier New" w:hAnsi="Courier New" w:cs="Courier New" w:hint="default"/>
      </w:rPr>
    </w:lvl>
    <w:lvl w:ilvl="2" w:tplc="04220005" w:tentative="1">
      <w:start w:val="1"/>
      <w:numFmt w:val="bullet"/>
      <w:lvlText w:val=""/>
      <w:lvlJc w:val="left"/>
      <w:pPr>
        <w:tabs>
          <w:tab w:val="num" w:pos="2869"/>
        </w:tabs>
        <w:ind w:left="2869" w:hanging="360"/>
      </w:pPr>
      <w:rPr>
        <w:rFonts w:ascii="Wingdings" w:hAnsi="Wingdings" w:hint="default"/>
      </w:rPr>
    </w:lvl>
    <w:lvl w:ilvl="3" w:tplc="04220001" w:tentative="1">
      <w:start w:val="1"/>
      <w:numFmt w:val="bullet"/>
      <w:lvlText w:val=""/>
      <w:lvlJc w:val="left"/>
      <w:pPr>
        <w:tabs>
          <w:tab w:val="num" w:pos="3589"/>
        </w:tabs>
        <w:ind w:left="3589" w:hanging="360"/>
      </w:pPr>
      <w:rPr>
        <w:rFonts w:ascii="Symbol" w:hAnsi="Symbol" w:hint="default"/>
      </w:rPr>
    </w:lvl>
    <w:lvl w:ilvl="4" w:tplc="04220003" w:tentative="1">
      <w:start w:val="1"/>
      <w:numFmt w:val="bullet"/>
      <w:lvlText w:val="o"/>
      <w:lvlJc w:val="left"/>
      <w:pPr>
        <w:tabs>
          <w:tab w:val="num" w:pos="4309"/>
        </w:tabs>
        <w:ind w:left="4309" w:hanging="360"/>
      </w:pPr>
      <w:rPr>
        <w:rFonts w:ascii="Courier New" w:hAnsi="Courier New" w:cs="Courier New" w:hint="default"/>
      </w:rPr>
    </w:lvl>
    <w:lvl w:ilvl="5" w:tplc="04220005" w:tentative="1">
      <w:start w:val="1"/>
      <w:numFmt w:val="bullet"/>
      <w:lvlText w:val=""/>
      <w:lvlJc w:val="left"/>
      <w:pPr>
        <w:tabs>
          <w:tab w:val="num" w:pos="5029"/>
        </w:tabs>
        <w:ind w:left="5029" w:hanging="360"/>
      </w:pPr>
      <w:rPr>
        <w:rFonts w:ascii="Wingdings" w:hAnsi="Wingdings" w:hint="default"/>
      </w:rPr>
    </w:lvl>
    <w:lvl w:ilvl="6" w:tplc="04220001" w:tentative="1">
      <w:start w:val="1"/>
      <w:numFmt w:val="bullet"/>
      <w:lvlText w:val=""/>
      <w:lvlJc w:val="left"/>
      <w:pPr>
        <w:tabs>
          <w:tab w:val="num" w:pos="5749"/>
        </w:tabs>
        <w:ind w:left="5749" w:hanging="360"/>
      </w:pPr>
      <w:rPr>
        <w:rFonts w:ascii="Symbol" w:hAnsi="Symbol" w:hint="default"/>
      </w:rPr>
    </w:lvl>
    <w:lvl w:ilvl="7" w:tplc="04220003" w:tentative="1">
      <w:start w:val="1"/>
      <w:numFmt w:val="bullet"/>
      <w:lvlText w:val="o"/>
      <w:lvlJc w:val="left"/>
      <w:pPr>
        <w:tabs>
          <w:tab w:val="num" w:pos="6469"/>
        </w:tabs>
        <w:ind w:left="6469" w:hanging="360"/>
      </w:pPr>
      <w:rPr>
        <w:rFonts w:ascii="Courier New" w:hAnsi="Courier New" w:cs="Courier New" w:hint="default"/>
      </w:rPr>
    </w:lvl>
    <w:lvl w:ilvl="8" w:tplc="04220005" w:tentative="1">
      <w:start w:val="1"/>
      <w:numFmt w:val="bullet"/>
      <w:lvlText w:val=""/>
      <w:lvlJc w:val="left"/>
      <w:pPr>
        <w:tabs>
          <w:tab w:val="num" w:pos="7189"/>
        </w:tabs>
        <w:ind w:left="7189" w:hanging="360"/>
      </w:pPr>
      <w:rPr>
        <w:rFonts w:ascii="Wingdings" w:hAnsi="Wingdings" w:hint="default"/>
      </w:rPr>
    </w:lvl>
  </w:abstractNum>
  <w:abstractNum w:abstractNumId="77">
    <w:nsid w:val="542B3D3F"/>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8">
    <w:nsid w:val="54E93329"/>
    <w:multiLevelType w:val="multilevel"/>
    <w:tmpl w:val="F0EAE5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nsid w:val="55573841"/>
    <w:multiLevelType w:val="multilevel"/>
    <w:tmpl w:val="B0B0F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nsid w:val="56BE0A43"/>
    <w:multiLevelType w:val="hybridMultilevel"/>
    <w:tmpl w:val="AD6441B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1">
    <w:nsid w:val="59D34FA8"/>
    <w:multiLevelType w:val="hybridMultilevel"/>
    <w:tmpl w:val="2EEEE2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5B173BCE"/>
    <w:multiLevelType w:val="hybridMultilevel"/>
    <w:tmpl w:val="07EAFFB6"/>
    <w:lvl w:ilvl="0" w:tplc="041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nsid w:val="5B2618B6"/>
    <w:multiLevelType w:val="hybridMultilevel"/>
    <w:tmpl w:val="6E20603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nsid w:val="5C5D16C5"/>
    <w:multiLevelType w:val="hybridMultilevel"/>
    <w:tmpl w:val="3B56A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5D53065D"/>
    <w:multiLevelType w:val="hybridMultilevel"/>
    <w:tmpl w:val="A9862A90"/>
    <w:lvl w:ilvl="0" w:tplc="04190001">
      <w:start w:val="1"/>
      <w:numFmt w:val="bullet"/>
      <w:lvlText w:val=""/>
      <w:lvlJc w:val="left"/>
      <w:pPr>
        <w:ind w:left="995" w:hanging="360"/>
      </w:pPr>
      <w:rPr>
        <w:rFonts w:ascii="Symbol" w:hAnsi="Symbol" w:hint="default"/>
      </w:rPr>
    </w:lvl>
    <w:lvl w:ilvl="1" w:tplc="04190003" w:tentative="1">
      <w:start w:val="1"/>
      <w:numFmt w:val="bullet"/>
      <w:lvlText w:val="o"/>
      <w:lvlJc w:val="left"/>
      <w:pPr>
        <w:ind w:left="1715" w:hanging="360"/>
      </w:pPr>
      <w:rPr>
        <w:rFonts w:ascii="Courier New" w:hAnsi="Courier New" w:cs="Courier New" w:hint="default"/>
      </w:rPr>
    </w:lvl>
    <w:lvl w:ilvl="2" w:tplc="04190005" w:tentative="1">
      <w:start w:val="1"/>
      <w:numFmt w:val="bullet"/>
      <w:lvlText w:val=""/>
      <w:lvlJc w:val="left"/>
      <w:pPr>
        <w:ind w:left="2435" w:hanging="360"/>
      </w:pPr>
      <w:rPr>
        <w:rFonts w:ascii="Wingdings" w:hAnsi="Wingdings" w:hint="default"/>
      </w:rPr>
    </w:lvl>
    <w:lvl w:ilvl="3" w:tplc="04190001" w:tentative="1">
      <w:start w:val="1"/>
      <w:numFmt w:val="bullet"/>
      <w:lvlText w:val=""/>
      <w:lvlJc w:val="left"/>
      <w:pPr>
        <w:ind w:left="3155" w:hanging="360"/>
      </w:pPr>
      <w:rPr>
        <w:rFonts w:ascii="Symbol" w:hAnsi="Symbol" w:hint="default"/>
      </w:rPr>
    </w:lvl>
    <w:lvl w:ilvl="4" w:tplc="04190003" w:tentative="1">
      <w:start w:val="1"/>
      <w:numFmt w:val="bullet"/>
      <w:lvlText w:val="o"/>
      <w:lvlJc w:val="left"/>
      <w:pPr>
        <w:ind w:left="3875" w:hanging="360"/>
      </w:pPr>
      <w:rPr>
        <w:rFonts w:ascii="Courier New" w:hAnsi="Courier New" w:cs="Courier New" w:hint="default"/>
      </w:rPr>
    </w:lvl>
    <w:lvl w:ilvl="5" w:tplc="04190005" w:tentative="1">
      <w:start w:val="1"/>
      <w:numFmt w:val="bullet"/>
      <w:lvlText w:val=""/>
      <w:lvlJc w:val="left"/>
      <w:pPr>
        <w:ind w:left="4595" w:hanging="360"/>
      </w:pPr>
      <w:rPr>
        <w:rFonts w:ascii="Wingdings" w:hAnsi="Wingdings" w:hint="default"/>
      </w:rPr>
    </w:lvl>
    <w:lvl w:ilvl="6" w:tplc="04190001" w:tentative="1">
      <w:start w:val="1"/>
      <w:numFmt w:val="bullet"/>
      <w:lvlText w:val=""/>
      <w:lvlJc w:val="left"/>
      <w:pPr>
        <w:ind w:left="5315" w:hanging="360"/>
      </w:pPr>
      <w:rPr>
        <w:rFonts w:ascii="Symbol" w:hAnsi="Symbol" w:hint="default"/>
      </w:rPr>
    </w:lvl>
    <w:lvl w:ilvl="7" w:tplc="04190003" w:tentative="1">
      <w:start w:val="1"/>
      <w:numFmt w:val="bullet"/>
      <w:lvlText w:val="o"/>
      <w:lvlJc w:val="left"/>
      <w:pPr>
        <w:ind w:left="6035" w:hanging="360"/>
      </w:pPr>
      <w:rPr>
        <w:rFonts w:ascii="Courier New" w:hAnsi="Courier New" w:cs="Courier New" w:hint="default"/>
      </w:rPr>
    </w:lvl>
    <w:lvl w:ilvl="8" w:tplc="04190005" w:tentative="1">
      <w:start w:val="1"/>
      <w:numFmt w:val="bullet"/>
      <w:lvlText w:val=""/>
      <w:lvlJc w:val="left"/>
      <w:pPr>
        <w:ind w:left="6755" w:hanging="360"/>
      </w:pPr>
      <w:rPr>
        <w:rFonts w:ascii="Wingdings" w:hAnsi="Wingdings" w:hint="default"/>
      </w:rPr>
    </w:lvl>
  </w:abstractNum>
  <w:abstractNum w:abstractNumId="86">
    <w:nsid w:val="5EAB17E2"/>
    <w:multiLevelType w:val="hybridMultilevel"/>
    <w:tmpl w:val="E4483BB0"/>
    <w:lvl w:ilvl="0" w:tplc="44608BE6">
      <w:start w:val="1"/>
      <w:numFmt w:val="bullet"/>
      <w:lvlText w:val=""/>
      <w:lvlJc w:val="left"/>
      <w:pPr>
        <w:tabs>
          <w:tab w:val="num" w:pos="1069"/>
        </w:tabs>
        <w:ind w:left="1069" w:hanging="360"/>
      </w:pPr>
      <w:rPr>
        <w:rFonts w:ascii="Symbol" w:hAnsi="Symbol" w:hint="default"/>
      </w:rPr>
    </w:lvl>
    <w:lvl w:ilvl="1" w:tplc="04190019">
      <w:start w:val="1"/>
      <w:numFmt w:val="decimal"/>
      <w:lvlText w:val="%2."/>
      <w:lvlJc w:val="left"/>
      <w:pPr>
        <w:tabs>
          <w:tab w:val="num" w:pos="2149"/>
        </w:tabs>
        <w:ind w:left="2149" w:hanging="360"/>
      </w:pPr>
    </w:lvl>
    <w:lvl w:ilvl="2" w:tplc="0419001B">
      <w:start w:val="1"/>
      <w:numFmt w:val="decimal"/>
      <w:lvlText w:val="%3."/>
      <w:lvlJc w:val="left"/>
      <w:pPr>
        <w:tabs>
          <w:tab w:val="num" w:pos="2869"/>
        </w:tabs>
        <w:ind w:left="2869" w:hanging="360"/>
      </w:pPr>
    </w:lvl>
    <w:lvl w:ilvl="3" w:tplc="0419000F">
      <w:start w:val="1"/>
      <w:numFmt w:val="decimal"/>
      <w:lvlText w:val="%4."/>
      <w:lvlJc w:val="left"/>
      <w:pPr>
        <w:tabs>
          <w:tab w:val="num" w:pos="3589"/>
        </w:tabs>
        <w:ind w:left="3589" w:hanging="360"/>
      </w:pPr>
    </w:lvl>
    <w:lvl w:ilvl="4" w:tplc="04190019">
      <w:start w:val="1"/>
      <w:numFmt w:val="decimal"/>
      <w:lvlText w:val="%5."/>
      <w:lvlJc w:val="left"/>
      <w:pPr>
        <w:tabs>
          <w:tab w:val="num" w:pos="4309"/>
        </w:tabs>
        <w:ind w:left="4309" w:hanging="360"/>
      </w:pPr>
    </w:lvl>
    <w:lvl w:ilvl="5" w:tplc="0419001B">
      <w:start w:val="1"/>
      <w:numFmt w:val="decimal"/>
      <w:lvlText w:val="%6."/>
      <w:lvlJc w:val="left"/>
      <w:pPr>
        <w:tabs>
          <w:tab w:val="num" w:pos="5029"/>
        </w:tabs>
        <w:ind w:left="5029" w:hanging="360"/>
      </w:pPr>
    </w:lvl>
    <w:lvl w:ilvl="6" w:tplc="0419000F">
      <w:start w:val="1"/>
      <w:numFmt w:val="decimal"/>
      <w:lvlText w:val="%7."/>
      <w:lvlJc w:val="left"/>
      <w:pPr>
        <w:tabs>
          <w:tab w:val="num" w:pos="5749"/>
        </w:tabs>
        <w:ind w:left="5749" w:hanging="360"/>
      </w:pPr>
    </w:lvl>
    <w:lvl w:ilvl="7" w:tplc="04190019">
      <w:start w:val="1"/>
      <w:numFmt w:val="decimal"/>
      <w:lvlText w:val="%8."/>
      <w:lvlJc w:val="left"/>
      <w:pPr>
        <w:tabs>
          <w:tab w:val="num" w:pos="6469"/>
        </w:tabs>
        <w:ind w:left="6469" w:hanging="360"/>
      </w:pPr>
    </w:lvl>
    <w:lvl w:ilvl="8" w:tplc="0419001B">
      <w:start w:val="1"/>
      <w:numFmt w:val="decimal"/>
      <w:lvlText w:val="%9."/>
      <w:lvlJc w:val="left"/>
      <w:pPr>
        <w:tabs>
          <w:tab w:val="num" w:pos="7189"/>
        </w:tabs>
        <w:ind w:left="7189" w:hanging="360"/>
      </w:pPr>
    </w:lvl>
  </w:abstractNum>
  <w:abstractNum w:abstractNumId="87">
    <w:nsid w:val="5FCC5AA7"/>
    <w:multiLevelType w:val="hybridMultilevel"/>
    <w:tmpl w:val="F1B8A7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635E4747"/>
    <w:multiLevelType w:val="hybridMultilevel"/>
    <w:tmpl w:val="3B56A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66407EB4"/>
    <w:multiLevelType w:val="hybridMultilevel"/>
    <w:tmpl w:val="45AEAD30"/>
    <w:lvl w:ilvl="0" w:tplc="0419000B">
      <w:start w:val="1"/>
      <w:numFmt w:val="bullet"/>
      <w:lvlText w:val=""/>
      <w:lvlJc w:val="left"/>
      <w:pPr>
        <w:tabs>
          <w:tab w:val="num" w:pos="-252"/>
        </w:tabs>
        <w:ind w:left="-252" w:hanging="360"/>
      </w:pPr>
      <w:rPr>
        <w:rFonts w:ascii="Wingdings" w:hAnsi="Wingdings" w:hint="default"/>
      </w:rPr>
    </w:lvl>
    <w:lvl w:ilvl="1" w:tplc="04190003">
      <w:start w:val="1"/>
      <w:numFmt w:val="bullet"/>
      <w:lvlText w:val="o"/>
      <w:lvlJc w:val="left"/>
      <w:pPr>
        <w:tabs>
          <w:tab w:val="num" w:pos="2268"/>
        </w:tabs>
        <w:ind w:left="2268" w:hanging="360"/>
      </w:pPr>
      <w:rPr>
        <w:rFonts w:ascii="Courier New" w:hAnsi="Courier New" w:cs="Courier New" w:hint="default"/>
      </w:rPr>
    </w:lvl>
    <w:lvl w:ilvl="2" w:tplc="04190005">
      <w:start w:val="1"/>
      <w:numFmt w:val="bullet"/>
      <w:lvlText w:val=""/>
      <w:lvlJc w:val="left"/>
      <w:pPr>
        <w:tabs>
          <w:tab w:val="num" w:pos="2988"/>
        </w:tabs>
        <w:ind w:left="2988" w:hanging="360"/>
      </w:pPr>
      <w:rPr>
        <w:rFonts w:ascii="Wingdings" w:hAnsi="Wingdings" w:hint="default"/>
      </w:rPr>
    </w:lvl>
    <w:lvl w:ilvl="3" w:tplc="04190001" w:tentative="1">
      <w:start w:val="1"/>
      <w:numFmt w:val="bullet"/>
      <w:lvlText w:val=""/>
      <w:lvlJc w:val="left"/>
      <w:pPr>
        <w:tabs>
          <w:tab w:val="num" w:pos="3708"/>
        </w:tabs>
        <w:ind w:left="3708" w:hanging="360"/>
      </w:pPr>
      <w:rPr>
        <w:rFonts w:ascii="Symbol" w:hAnsi="Symbol" w:hint="default"/>
      </w:rPr>
    </w:lvl>
    <w:lvl w:ilvl="4" w:tplc="04190003" w:tentative="1">
      <w:start w:val="1"/>
      <w:numFmt w:val="bullet"/>
      <w:lvlText w:val="o"/>
      <w:lvlJc w:val="left"/>
      <w:pPr>
        <w:tabs>
          <w:tab w:val="num" w:pos="4428"/>
        </w:tabs>
        <w:ind w:left="4428" w:hanging="360"/>
      </w:pPr>
      <w:rPr>
        <w:rFonts w:ascii="Courier New" w:hAnsi="Courier New" w:cs="Courier New" w:hint="default"/>
      </w:rPr>
    </w:lvl>
    <w:lvl w:ilvl="5" w:tplc="04190005" w:tentative="1">
      <w:start w:val="1"/>
      <w:numFmt w:val="bullet"/>
      <w:lvlText w:val=""/>
      <w:lvlJc w:val="left"/>
      <w:pPr>
        <w:tabs>
          <w:tab w:val="num" w:pos="5148"/>
        </w:tabs>
        <w:ind w:left="5148" w:hanging="360"/>
      </w:pPr>
      <w:rPr>
        <w:rFonts w:ascii="Wingdings" w:hAnsi="Wingdings" w:hint="default"/>
      </w:rPr>
    </w:lvl>
    <w:lvl w:ilvl="6" w:tplc="04190001" w:tentative="1">
      <w:start w:val="1"/>
      <w:numFmt w:val="bullet"/>
      <w:lvlText w:val=""/>
      <w:lvlJc w:val="left"/>
      <w:pPr>
        <w:tabs>
          <w:tab w:val="num" w:pos="5868"/>
        </w:tabs>
        <w:ind w:left="5868" w:hanging="360"/>
      </w:pPr>
      <w:rPr>
        <w:rFonts w:ascii="Symbol" w:hAnsi="Symbol" w:hint="default"/>
      </w:rPr>
    </w:lvl>
    <w:lvl w:ilvl="7" w:tplc="04190003" w:tentative="1">
      <w:start w:val="1"/>
      <w:numFmt w:val="bullet"/>
      <w:lvlText w:val="o"/>
      <w:lvlJc w:val="left"/>
      <w:pPr>
        <w:tabs>
          <w:tab w:val="num" w:pos="6588"/>
        </w:tabs>
        <w:ind w:left="6588" w:hanging="360"/>
      </w:pPr>
      <w:rPr>
        <w:rFonts w:ascii="Courier New" w:hAnsi="Courier New" w:cs="Courier New" w:hint="default"/>
      </w:rPr>
    </w:lvl>
    <w:lvl w:ilvl="8" w:tplc="04190005" w:tentative="1">
      <w:start w:val="1"/>
      <w:numFmt w:val="bullet"/>
      <w:lvlText w:val=""/>
      <w:lvlJc w:val="left"/>
      <w:pPr>
        <w:tabs>
          <w:tab w:val="num" w:pos="7308"/>
        </w:tabs>
        <w:ind w:left="7308" w:hanging="360"/>
      </w:pPr>
      <w:rPr>
        <w:rFonts w:ascii="Wingdings" w:hAnsi="Wingdings" w:hint="default"/>
      </w:rPr>
    </w:lvl>
  </w:abstractNum>
  <w:abstractNum w:abstractNumId="90">
    <w:nsid w:val="66BA27E5"/>
    <w:multiLevelType w:val="hybridMultilevel"/>
    <w:tmpl w:val="7FB6DFD0"/>
    <w:lvl w:ilvl="0" w:tplc="04190001">
      <w:start w:val="1"/>
      <w:numFmt w:val="bullet"/>
      <w:lvlText w:val="–"/>
      <w:lvlJc w:val="left"/>
      <w:pPr>
        <w:tabs>
          <w:tab w:val="num" w:pos="1701"/>
        </w:tabs>
        <w:ind w:left="1418" w:firstLine="0"/>
      </w:pPr>
      <w:rPr>
        <w:rFonts w:ascii="Times New Roman" w:hAnsi="Times New Roman" w:cs="Times New Roman" w:hint="default"/>
        <w:sz w:val="20"/>
        <w:szCs w:val="20"/>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cs="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cs="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91">
    <w:nsid w:val="675E5C08"/>
    <w:multiLevelType w:val="multilevel"/>
    <w:tmpl w:val="B8B819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nsid w:val="6A4D5FB1"/>
    <w:multiLevelType w:val="multilevel"/>
    <w:tmpl w:val="C130C8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nsid w:val="6AE937BF"/>
    <w:multiLevelType w:val="hybridMultilevel"/>
    <w:tmpl w:val="9490F49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4">
    <w:nsid w:val="6E0E6835"/>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5">
    <w:nsid w:val="6FC5232B"/>
    <w:multiLevelType w:val="hybridMultilevel"/>
    <w:tmpl w:val="9CEEE986"/>
    <w:lvl w:ilvl="0" w:tplc="04190001">
      <w:start w:val="1"/>
      <w:numFmt w:val="bullet"/>
      <w:lvlText w:val=""/>
      <w:lvlJc w:val="left"/>
      <w:pPr>
        <w:ind w:left="2727" w:hanging="360"/>
      </w:pPr>
      <w:rPr>
        <w:rFonts w:ascii="Symbol" w:hAnsi="Symbol" w:hint="default"/>
      </w:rPr>
    </w:lvl>
    <w:lvl w:ilvl="1" w:tplc="04190003" w:tentative="1">
      <w:start w:val="1"/>
      <w:numFmt w:val="bullet"/>
      <w:lvlText w:val="o"/>
      <w:lvlJc w:val="left"/>
      <w:pPr>
        <w:ind w:left="3447" w:hanging="360"/>
      </w:pPr>
      <w:rPr>
        <w:rFonts w:ascii="Courier New" w:hAnsi="Courier New" w:cs="Courier New" w:hint="default"/>
      </w:rPr>
    </w:lvl>
    <w:lvl w:ilvl="2" w:tplc="04190005" w:tentative="1">
      <w:start w:val="1"/>
      <w:numFmt w:val="bullet"/>
      <w:lvlText w:val=""/>
      <w:lvlJc w:val="left"/>
      <w:pPr>
        <w:ind w:left="4167" w:hanging="360"/>
      </w:pPr>
      <w:rPr>
        <w:rFonts w:ascii="Wingdings" w:hAnsi="Wingdings" w:hint="default"/>
      </w:rPr>
    </w:lvl>
    <w:lvl w:ilvl="3" w:tplc="04190001" w:tentative="1">
      <w:start w:val="1"/>
      <w:numFmt w:val="bullet"/>
      <w:lvlText w:val=""/>
      <w:lvlJc w:val="left"/>
      <w:pPr>
        <w:ind w:left="4887" w:hanging="360"/>
      </w:pPr>
      <w:rPr>
        <w:rFonts w:ascii="Symbol" w:hAnsi="Symbol" w:hint="default"/>
      </w:rPr>
    </w:lvl>
    <w:lvl w:ilvl="4" w:tplc="04190003" w:tentative="1">
      <w:start w:val="1"/>
      <w:numFmt w:val="bullet"/>
      <w:lvlText w:val="o"/>
      <w:lvlJc w:val="left"/>
      <w:pPr>
        <w:ind w:left="5607" w:hanging="360"/>
      </w:pPr>
      <w:rPr>
        <w:rFonts w:ascii="Courier New" w:hAnsi="Courier New" w:cs="Courier New" w:hint="default"/>
      </w:rPr>
    </w:lvl>
    <w:lvl w:ilvl="5" w:tplc="04190005" w:tentative="1">
      <w:start w:val="1"/>
      <w:numFmt w:val="bullet"/>
      <w:lvlText w:val=""/>
      <w:lvlJc w:val="left"/>
      <w:pPr>
        <w:ind w:left="6327" w:hanging="360"/>
      </w:pPr>
      <w:rPr>
        <w:rFonts w:ascii="Wingdings" w:hAnsi="Wingdings" w:hint="default"/>
      </w:rPr>
    </w:lvl>
    <w:lvl w:ilvl="6" w:tplc="04190001" w:tentative="1">
      <w:start w:val="1"/>
      <w:numFmt w:val="bullet"/>
      <w:lvlText w:val=""/>
      <w:lvlJc w:val="left"/>
      <w:pPr>
        <w:ind w:left="7047" w:hanging="360"/>
      </w:pPr>
      <w:rPr>
        <w:rFonts w:ascii="Symbol" w:hAnsi="Symbol" w:hint="default"/>
      </w:rPr>
    </w:lvl>
    <w:lvl w:ilvl="7" w:tplc="04190003" w:tentative="1">
      <w:start w:val="1"/>
      <w:numFmt w:val="bullet"/>
      <w:lvlText w:val="o"/>
      <w:lvlJc w:val="left"/>
      <w:pPr>
        <w:ind w:left="7767" w:hanging="360"/>
      </w:pPr>
      <w:rPr>
        <w:rFonts w:ascii="Courier New" w:hAnsi="Courier New" w:cs="Courier New" w:hint="default"/>
      </w:rPr>
    </w:lvl>
    <w:lvl w:ilvl="8" w:tplc="04190005" w:tentative="1">
      <w:start w:val="1"/>
      <w:numFmt w:val="bullet"/>
      <w:lvlText w:val=""/>
      <w:lvlJc w:val="left"/>
      <w:pPr>
        <w:ind w:left="8487" w:hanging="360"/>
      </w:pPr>
      <w:rPr>
        <w:rFonts w:ascii="Wingdings" w:hAnsi="Wingdings" w:hint="default"/>
      </w:rPr>
    </w:lvl>
  </w:abstractNum>
  <w:abstractNum w:abstractNumId="96">
    <w:nsid w:val="70930951"/>
    <w:multiLevelType w:val="hybridMultilevel"/>
    <w:tmpl w:val="20A8375A"/>
    <w:lvl w:ilvl="0" w:tplc="04190001">
      <w:start w:val="1"/>
      <w:numFmt w:val="bullet"/>
      <w:lvlText w:val=""/>
      <w:lvlJc w:val="left"/>
      <w:pPr>
        <w:ind w:left="995" w:hanging="360"/>
      </w:pPr>
      <w:rPr>
        <w:rFonts w:ascii="Symbol" w:hAnsi="Symbol" w:hint="default"/>
      </w:rPr>
    </w:lvl>
    <w:lvl w:ilvl="1" w:tplc="04190003" w:tentative="1">
      <w:start w:val="1"/>
      <w:numFmt w:val="bullet"/>
      <w:lvlText w:val="o"/>
      <w:lvlJc w:val="left"/>
      <w:pPr>
        <w:ind w:left="1715" w:hanging="360"/>
      </w:pPr>
      <w:rPr>
        <w:rFonts w:ascii="Courier New" w:hAnsi="Courier New" w:cs="Courier New" w:hint="default"/>
      </w:rPr>
    </w:lvl>
    <w:lvl w:ilvl="2" w:tplc="04190005" w:tentative="1">
      <w:start w:val="1"/>
      <w:numFmt w:val="bullet"/>
      <w:lvlText w:val=""/>
      <w:lvlJc w:val="left"/>
      <w:pPr>
        <w:ind w:left="2435" w:hanging="360"/>
      </w:pPr>
      <w:rPr>
        <w:rFonts w:ascii="Wingdings" w:hAnsi="Wingdings" w:hint="default"/>
      </w:rPr>
    </w:lvl>
    <w:lvl w:ilvl="3" w:tplc="04190001" w:tentative="1">
      <w:start w:val="1"/>
      <w:numFmt w:val="bullet"/>
      <w:lvlText w:val=""/>
      <w:lvlJc w:val="left"/>
      <w:pPr>
        <w:ind w:left="3155" w:hanging="360"/>
      </w:pPr>
      <w:rPr>
        <w:rFonts w:ascii="Symbol" w:hAnsi="Symbol" w:hint="default"/>
      </w:rPr>
    </w:lvl>
    <w:lvl w:ilvl="4" w:tplc="04190003" w:tentative="1">
      <w:start w:val="1"/>
      <w:numFmt w:val="bullet"/>
      <w:lvlText w:val="o"/>
      <w:lvlJc w:val="left"/>
      <w:pPr>
        <w:ind w:left="3875" w:hanging="360"/>
      </w:pPr>
      <w:rPr>
        <w:rFonts w:ascii="Courier New" w:hAnsi="Courier New" w:cs="Courier New" w:hint="default"/>
      </w:rPr>
    </w:lvl>
    <w:lvl w:ilvl="5" w:tplc="04190005" w:tentative="1">
      <w:start w:val="1"/>
      <w:numFmt w:val="bullet"/>
      <w:lvlText w:val=""/>
      <w:lvlJc w:val="left"/>
      <w:pPr>
        <w:ind w:left="4595" w:hanging="360"/>
      </w:pPr>
      <w:rPr>
        <w:rFonts w:ascii="Wingdings" w:hAnsi="Wingdings" w:hint="default"/>
      </w:rPr>
    </w:lvl>
    <w:lvl w:ilvl="6" w:tplc="04190001" w:tentative="1">
      <w:start w:val="1"/>
      <w:numFmt w:val="bullet"/>
      <w:lvlText w:val=""/>
      <w:lvlJc w:val="left"/>
      <w:pPr>
        <w:ind w:left="5315" w:hanging="360"/>
      </w:pPr>
      <w:rPr>
        <w:rFonts w:ascii="Symbol" w:hAnsi="Symbol" w:hint="default"/>
      </w:rPr>
    </w:lvl>
    <w:lvl w:ilvl="7" w:tplc="04190003" w:tentative="1">
      <w:start w:val="1"/>
      <w:numFmt w:val="bullet"/>
      <w:lvlText w:val="o"/>
      <w:lvlJc w:val="left"/>
      <w:pPr>
        <w:ind w:left="6035" w:hanging="360"/>
      </w:pPr>
      <w:rPr>
        <w:rFonts w:ascii="Courier New" w:hAnsi="Courier New" w:cs="Courier New" w:hint="default"/>
      </w:rPr>
    </w:lvl>
    <w:lvl w:ilvl="8" w:tplc="04190005" w:tentative="1">
      <w:start w:val="1"/>
      <w:numFmt w:val="bullet"/>
      <w:lvlText w:val=""/>
      <w:lvlJc w:val="left"/>
      <w:pPr>
        <w:ind w:left="6755" w:hanging="360"/>
      </w:pPr>
      <w:rPr>
        <w:rFonts w:ascii="Wingdings" w:hAnsi="Wingdings" w:hint="default"/>
      </w:rPr>
    </w:lvl>
  </w:abstractNum>
  <w:abstractNum w:abstractNumId="97">
    <w:nsid w:val="737B0A49"/>
    <w:multiLevelType w:val="hybridMultilevel"/>
    <w:tmpl w:val="72A4766E"/>
    <w:lvl w:ilvl="0" w:tplc="04190001">
      <w:start w:val="1"/>
      <w:numFmt w:val="bullet"/>
      <w:lvlText w:val=""/>
      <w:lvlJc w:val="left"/>
      <w:pPr>
        <w:ind w:left="1429" w:hanging="360"/>
      </w:pPr>
      <w:rPr>
        <w:rFonts w:ascii="Symbol" w:hAnsi="Symbol" w:hint="default"/>
      </w:rPr>
    </w:lvl>
    <w:lvl w:ilvl="1" w:tplc="0422000F">
      <w:start w:val="1"/>
      <w:numFmt w:val="decimal"/>
      <w:lvlText w:val="%2."/>
      <w:lvlJc w:val="left"/>
      <w:pPr>
        <w:tabs>
          <w:tab w:val="num" w:pos="2149"/>
        </w:tabs>
        <w:ind w:left="2149" w:hanging="360"/>
      </w:pPr>
      <w:rPr>
        <w:rFonts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8">
    <w:nsid w:val="74D735B5"/>
    <w:multiLevelType w:val="hybridMultilevel"/>
    <w:tmpl w:val="5D18CED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9">
    <w:nsid w:val="759527F3"/>
    <w:multiLevelType w:val="hybridMultilevel"/>
    <w:tmpl w:val="95C0570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0">
    <w:nsid w:val="781C29D8"/>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1">
    <w:nsid w:val="7BBA6198"/>
    <w:multiLevelType w:val="multilevel"/>
    <w:tmpl w:val="95A42EB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60"/>
        </w:tabs>
        <w:ind w:left="104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2">
    <w:nsid w:val="7BF37DD5"/>
    <w:multiLevelType w:val="multilevel"/>
    <w:tmpl w:val="5AE8D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nsid w:val="7C4C453B"/>
    <w:multiLevelType w:val="hybridMultilevel"/>
    <w:tmpl w:val="6B02B18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4">
    <w:nsid w:val="7D770D7A"/>
    <w:multiLevelType w:val="hybridMultilevel"/>
    <w:tmpl w:val="8C96FAB8"/>
    <w:lvl w:ilvl="0" w:tplc="FFFFFFFF">
      <w:start w:val="1"/>
      <w:numFmt w:val="bullet"/>
      <w:pStyle w:val="a0"/>
      <w:lvlText w:val=""/>
      <w:lvlJc w:val="left"/>
      <w:pPr>
        <w:tabs>
          <w:tab w:val="num" w:pos="851"/>
        </w:tabs>
        <w:ind w:left="851" w:hanging="567"/>
      </w:pPr>
      <w:rPr>
        <w:rFonts w:ascii="Wingdings" w:hAnsi="Wingdings" w:hint="default"/>
        <w:b w:val="0"/>
        <w:i w:val="0"/>
        <w:sz w:val="32"/>
      </w:rPr>
    </w:lvl>
    <w:lvl w:ilvl="1" w:tplc="FFFFFFFF">
      <w:start w:val="1"/>
      <w:numFmt w:val="bullet"/>
      <w:lvlText w:val=""/>
      <w:lvlJc w:val="left"/>
      <w:pPr>
        <w:tabs>
          <w:tab w:val="num" w:pos="1134"/>
        </w:tabs>
        <w:ind w:left="1134" w:hanging="567"/>
      </w:pPr>
      <w:rPr>
        <w:rFonts w:ascii="Wingdings" w:hAnsi="Wingdings" w:hint="default"/>
        <w:b/>
        <w:i w:val="0"/>
        <w:sz w:val="32"/>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5">
    <w:nsid w:val="7DCB27EC"/>
    <w:multiLevelType w:val="hybridMultilevel"/>
    <w:tmpl w:val="8A6A87FE"/>
    <w:lvl w:ilvl="0" w:tplc="E5742F16">
      <w:start w:val="1"/>
      <w:numFmt w:val="bullet"/>
      <w:pStyle w:val="30"/>
      <w:lvlText w:val=""/>
      <w:lvlJc w:val="left"/>
      <w:pPr>
        <w:tabs>
          <w:tab w:val="num" w:pos="1494"/>
        </w:tabs>
        <w:ind w:left="1474" w:hanging="34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50"/>
  </w:num>
  <w:num w:numId="2">
    <w:abstractNumId w:val="0"/>
  </w:num>
  <w:num w:numId="3">
    <w:abstractNumId w:val="1"/>
  </w:num>
  <w:num w:numId="4">
    <w:abstractNumId w:val="37"/>
  </w:num>
  <w:num w:numId="5">
    <w:abstractNumId w:val="22"/>
  </w:num>
  <w:num w:numId="6">
    <w:abstractNumId w:val="28"/>
  </w:num>
  <w:num w:numId="7">
    <w:abstractNumId w:val="105"/>
  </w:num>
  <w:num w:numId="8">
    <w:abstractNumId w:val="68"/>
  </w:num>
  <w:num w:numId="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6"/>
  </w:num>
  <w:num w:numId="11">
    <w:abstractNumId w:val="57"/>
  </w:num>
  <w:num w:numId="12">
    <w:abstractNumId w:val="13"/>
  </w:num>
  <w:num w:numId="13">
    <w:abstractNumId w:val="19"/>
  </w:num>
  <w:num w:numId="14">
    <w:abstractNumId w:val="12"/>
  </w:num>
  <w:num w:numId="15">
    <w:abstractNumId w:val="49"/>
  </w:num>
  <w:num w:numId="16">
    <w:abstractNumId w:val="83"/>
  </w:num>
  <w:num w:numId="17">
    <w:abstractNumId w:val="27"/>
  </w:num>
  <w:num w:numId="18">
    <w:abstractNumId w:val="65"/>
  </w:num>
  <w:num w:numId="19">
    <w:abstractNumId w:val="74"/>
  </w:num>
  <w:num w:numId="20">
    <w:abstractNumId w:val="30"/>
  </w:num>
  <w:num w:numId="21">
    <w:abstractNumId w:val="11"/>
  </w:num>
  <w:num w:numId="22">
    <w:abstractNumId w:val="76"/>
  </w:num>
  <w:num w:numId="23">
    <w:abstractNumId w:val="71"/>
  </w:num>
  <w:num w:numId="24">
    <w:abstractNumId w:val="15"/>
  </w:num>
  <w:num w:numId="25">
    <w:abstractNumId w:val="47"/>
  </w:num>
  <w:num w:numId="26">
    <w:abstractNumId w:val="10"/>
  </w:num>
  <w:num w:numId="27">
    <w:abstractNumId w:val="100"/>
  </w:num>
  <w:num w:numId="28">
    <w:abstractNumId w:val="85"/>
  </w:num>
  <w:num w:numId="29">
    <w:abstractNumId w:val="96"/>
  </w:num>
  <w:num w:numId="30">
    <w:abstractNumId w:val="3"/>
  </w:num>
  <w:num w:numId="31">
    <w:abstractNumId w:val="87"/>
  </w:num>
  <w:num w:numId="32">
    <w:abstractNumId w:val="9"/>
  </w:num>
  <w:num w:numId="33">
    <w:abstractNumId w:val="31"/>
  </w:num>
  <w:num w:numId="34">
    <w:abstractNumId w:val="97"/>
  </w:num>
  <w:num w:numId="35">
    <w:abstractNumId w:val="21"/>
  </w:num>
  <w:num w:numId="36">
    <w:abstractNumId w:val="69"/>
  </w:num>
  <w:num w:numId="37">
    <w:abstractNumId w:val="7"/>
  </w:num>
  <w:num w:numId="38">
    <w:abstractNumId w:val="81"/>
  </w:num>
  <w:num w:numId="39">
    <w:abstractNumId w:val="92"/>
  </w:num>
  <w:num w:numId="40">
    <w:abstractNumId w:val="78"/>
  </w:num>
  <w:num w:numId="41">
    <w:abstractNumId w:val="45"/>
  </w:num>
  <w:num w:numId="42">
    <w:abstractNumId w:val="102"/>
  </w:num>
  <w:num w:numId="43">
    <w:abstractNumId w:val="35"/>
  </w:num>
  <w:num w:numId="44">
    <w:abstractNumId w:val="2"/>
  </w:num>
  <w:num w:numId="45">
    <w:abstractNumId w:val="64"/>
  </w:num>
  <w:num w:numId="46">
    <w:abstractNumId w:val="61"/>
  </w:num>
  <w:num w:numId="47">
    <w:abstractNumId w:val="42"/>
  </w:num>
  <w:num w:numId="48">
    <w:abstractNumId w:val="91"/>
  </w:num>
  <w:num w:numId="49">
    <w:abstractNumId w:val="79"/>
  </w:num>
  <w:num w:numId="50">
    <w:abstractNumId w:val="33"/>
  </w:num>
  <w:num w:numId="51">
    <w:abstractNumId w:val="55"/>
  </w:num>
  <w:num w:numId="52">
    <w:abstractNumId w:val="67"/>
  </w:num>
  <w:num w:numId="53">
    <w:abstractNumId w:val="104"/>
  </w:num>
  <w:num w:numId="54">
    <w:abstractNumId w:val="54"/>
  </w:num>
  <w:num w:numId="55">
    <w:abstractNumId w:val="66"/>
  </w:num>
  <w:num w:numId="56">
    <w:abstractNumId w:val="17"/>
  </w:num>
  <w:num w:numId="57">
    <w:abstractNumId w:val="89"/>
  </w:num>
  <w:num w:numId="58">
    <w:abstractNumId w:val="67"/>
  </w:num>
  <w:num w:numId="59">
    <w:abstractNumId w:val="17"/>
  </w:num>
  <w:num w:numId="60">
    <w:abstractNumId w:val="66"/>
  </w:num>
  <w:num w:numId="61">
    <w:abstractNumId w:val="4"/>
  </w:num>
  <w:num w:numId="62">
    <w:abstractNumId w:val="90"/>
  </w:num>
  <w:num w:numId="63">
    <w:abstractNumId w:val="77"/>
  </w:num>
  <w:num w:numId="64">
    <w:abstractNumId w:val="29"/>
  </w:num>
  <w:num w:numId="65">
    <w:abstractNumId w:val="75"/>
  </w:num>
  <w:num w:numId="66">
    <w:abstractNumId w:val="43"/>
  </w:num>
  <w:num w:numId="67">
    <w:abstractNumId w:val="94"/>
  </w:num>
  <w:num w:numId="68">
    <w:abstractNumId w:val="101"/>
  </w:num>
  <w:num w:numId="69">
    <w:abstractNumId w:val="63"/>
  </w:num>
  <w:num w:numId="70">
    <w:abstractNumId w:val="34"/>
  </w:num>
  <w:num w:numId="71">
    <w:abstractNumId w:val="20"/>
  </w:num>
  <w:num w:numId="72">
    <w:abstractNumId w:val="24"/>
  </w:num>
  <w:num w:numId="73">
    <w:abstractNumId w:val="82"/>
  </w:num>
  <w:num w:numId="74">
    <w:abstractNumId w:val="41"/>
  </w:num>
  <w:num w:numId="75">
    <w:abstractNumId w:val="25"/>
  </w:num>
  <w:num w:numId="76">
    <w:abstractNumId w:val="40"/>
  </w:num>
  <w:num w:numId="77">
    <w:abstractNumId w:val="60"/>
  </w:num>
  <w:num w:numId="78">
    <w:abstractNumId w:val="18"/>
  </w:num>
  <w:num w:numId="79">
    <w:abstractNumId w:val="5"/>
  </w:num>
  <w:num w:numId="80">
    <w:abstractNumId w:val="62"/>
  </w:num>
  <w:num w:numId="81">
    <w:abstractNumId w:val="14"/>
  </w:num>
  <w:num w:numId="82">
    <w:abstractNumId w:val="46"/>
  </w:num>
  <w:num w:numId="83">
    <w:abstractNumId w:val="39"/>
  </w:num>
  <w:num w:numId="84">
    <w:abstractNumId w:val="56"/>
  </w:num>
  <w:num w:numId="85">
    <w:abstractNumId w:val="70"/>
  </w:num>
  <w:num w:numId="86">
    <w:abstractNumId w:val="84"/>
  </w:num>
  <w:num w:numId="87">
    <w:abstractNumId w:val="73"/>
  </w:num>
  <w:num w:numId="88">
    <w:abstractNumId w:val="88"/>
  </w:num>
  <w:num w:numId="89">
    <w:abstractNumId w:val="48"/>
  </w:num>
  <w:num w:numId="90">
    <w:abstractNumId w:val="52"/>
  </w:num>
  <w:num w:numId="91">
    <w:abstractNumId w:val="98"/>
  </w:num>
  <w:num w:numId="92">
    <w:abstractNumId w:val="16"/>
  </w:num>
  <w:num w:numId="93">
    <w:abstractNumId w:val="26"/>
  </w:num>
  <w:num w:numId="94">
    <w:abstractNumId w:val="93"/>
  </w:num>
  <w:num w:numId="95">
    <w:abstractNumId w:val="8"/>
  </w:num>
  <w:num w:numId="96">
    <w:abstractNumId w:val="72"/>
  </w:num>
  <w:num w:numId="97">
    <w:abstractNumId w:val="103"/>
  </w:num>
  <w:num w:numId="98">
    <w:abstractNumId w:val="59"/>
  </w:num>
  <w:num w:numId="99">
    <w:abstractNumId w:val="23"/>
  </w:num>
  <w:num w:numId="100">
    <w:abstractNumId w:val="38"/>
  </w:num>
  <w:num w:numId="101">
    <w:abstractNumId w:val="6"/>
  </w:num>
  <w:num w:numId="102">
    <w:abstractNumId w:val="53"/>
  </w:num>
  <w:num w:numId="103">
    <w:abstractNumId w:val="80"/>
  </w:num>
  <w:num w:numId="104">
    <w:abstractNumId w:val="44"/>
  </w:num>
  <w:num w:numId="105">
    <w:abstractNumId w:val="95"/>
  </w:num>
  <w:num w:numId="106">
    <w:abstractNumId w:val="99"/>
  </w:num>
  <w:num w:numId="107">
    <w:abstractNumId w:val="58"/>
  </w:num>
  <w:num w:numId="108">
    <w:abstractNumId w:val="51"/>
  </w:num>
  <w:num w:numId="109">
    <w:abstractNumId w:val="37"/>
  </w:num>
  <w:num w:numId="110">
    <w:abstractNumId w:val="37"/>
  </w:num>
  <w:num w:numId="111">
    <w:abstractNumId w:val="37"/>
  </w:num>
  <w:num w:numId="112">
    <w:abstractNumId w:val="32"/>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6580"/>
    <w:rsid w:val="0000592E"/>
    <w:rsid w:val="000304E2"/>
    <w:rsid w:val="0005380E"/>
    <w:rsid w:val="00056C5E"/>
    <w:rsid w:val="00067CEB"/>
    <w:rsid w:val="00073559"/>
    <w:rsid w:val="00081343"/>
    <w:rsid w:val="000927ED"/>
    <w:rsid w:val="00094745"/>
    <w:rsid w:val="000A2D74"/>
    <w:rsid w:val="000A6772"/>
    <w:rsid w:val="000B4568"/>
    <w:rsid w:val="000C686D"/>
    <w:rsid w:val="000E5A69"/>
    <w:rsid w:val="000F22C0"/>
    <w:rsid w:val="000F2512"/>
    <w:rsid w:val="000F39FF"/>
    <w:rsid w:val="0010617D"/>
    <w:rsid w:val="00113F2E"/>
    <w:rsid w:val="00117EBD"/>
    <w:rsid w:val="00132933"/>
    <w:rsid w:val="001519DF"/>
    <w:rsid w:val="0018212D"/>
    <w:rsid w:val="001825D8"/>
    <w:rsid w:val="00190250"/>
    <w:rsid w:val="00191C8D"/>
    <w:rsid w:val="001927FE"/>
    <w:rsid w:val="001B5F5E"/>
    <w:rsid w:val="001D33FA"/>
    <w:rsid w:val="001E1D22"/>
    <w:rsid w:val="002050CC"/>
    <w:rsid w:val="00221B16"/>
    <w:rsid w:val="00244BB0"/>
    <w:rsid w:val="00247981"/>
    <w:rsid w:val="0025150C"/>
    <w:rsid w:val="00257F14"/>
    <w:rsid w:val="00296B5A"/>
    <w:rsid w:val="002B2486"/>
    <w:rsid w:val="002D3566"/>
    <w:rsid w:val="002F7F64"/>
    <w:rsid w:val="00304416"/>
    <w:rsid w:val="00332C16"/>
    <w:rsid w:val="00346AF9"/>
    <w:rsid w:val="00362A4A"/>
    <w:rsid w:val="00373794"/>
    <w:rsid w:val="00383C3C"/>
    <w:rsid w:val="00384F99"/>
    <w:rsid w:val="003A746D"/>
    <w:rsid w:val="003D25A0"/>
    <w:rsid w:val="003D3E1E"/>
    <w:rsid w:val="003D4F77"/>
    <w:rsid w:val="003F111A"/>
    <w:rsid w:val="003F5079"/>
    <w:rsid w:val="00400910"/>
    <w:rsid w:val="00422E1D"/>
    <w:rsid w:val="004729DC"/>
    <w:rsid w:val="0048096B"/>
    <w:rsid w:val="00483205"/>
    <w:rsid w:val="00485CEB"/>
    <w:rsid w:val="004A000F"/>
    <w:rsid w:val="004A0C82"/>
    <w:rsid w:val="004B1C8B"/>
    <w:rsid w:val="004B5F5F"/>
    <w:rsid w:val="004C75FB"/>
    <w:rsid w:val="004D57A2"/>
    <w:rsid w:val="004D6580"/>
    <w:rsid w:val="004E0988"/>
    <w:rsid w:val="004E3083"/>
    <w:rsid w:val="005262B5"/>
    <w:rsid w:val="00595169"/>
    <w:rsid w:val="0059599C"/>
    <w:rsid w:val="005C280E"/>
    <w:rsid w:val="005D5900"/>
    <w:rsid w:val="005F59AD"/>
    <w:rsid w:val="0060503F"/>
    <w:rsid w:val="006603C8"/>
    <w:rsid w:val="0066428E"/>
    <w:rsid w:val="006833DE"/>
    <w:rsid w:val="00687164"/>
    <w:rsid w:val="006A7844"/>
    <w:rsid w:val="006B5448"/>
    <w:rsid w:val="006B5B0B"/>
    <w:rsid w:val="006B614C"/>
    <w:rsid w:val="006C1541"/>
    <w:rsid w:val="006C38CF"/>
    <w:rsid w:val="006D1358"/>
    <w:rsid w:val="00716F1A"/>
    <w:rsid w:val="007513A7"/>
    <w:rsid w:val="007B34DB"/>
    <w:rsid w:val="007C4515"/>
    <w:rsid w:val="007E3974"/>
    <w:rsid w:val="007E3F0E"/>
    <w:rsid w:val="007E72D2"/>
    <w:rsid w:val="0082000E"/>
    <w:rsid w:val="0082302E"/>
    <w:rsid w:val="00833A71"/>
    <w:rsid w:val="00854D27"/>
    <w:rsid w:val="00873441"/>
    <w:rsid w:val="0087529A"/>
    <w:rsid w:val="0088060E"/>
    <w:rsid w:val="008937C1"/>
    <w:rsid w:val="008B4523"/>
    <w:rsid w:val="008C7977"/>
    <w:rsid w:val="008D31B9"/>
    <w:rsid w:val="008E023D"/>
    <w:rsid w:val="008E3523"/>
    <w:rsid w:val="008F668F"/>
    <w:rsid w:val="00903ED7"/>
    <w:rsid w:val="00912DB2"/>
    <w:rsid w:val="00922993"/>
    <w:rsid w:val="009264D3"/>
    <w:rsid w:val="009328B6"/>
    <w:rsid w:val="00971246"/>
    <w:rsid w:val="00987200"/>
    <w:rsid w:val="0099231F"/>
    <w:rsid w:val="00992606"/>
    <w:rsid w:val="009A1571"/>
    <w:rsid w:val="009A5826"/>
    <w:rsid w:val="009D18E3"/>
    <w:rsid w:val="009F0FB4"/>
    <w:rsid w:val="009F40CF"/>
    <w:rsid w:val="00A213B0"/>
    <w:rsid w:val="00A74CA4"/>
    <w:rsid w:val="00A82D63"/>
    <w:rsid w:val="00A94B2C"/>
    <w:rsid w:val="00AA6349"/>
    <w:rsid w:val="00AC0D80"/>
    <w:rsid w:val="00AC724B"/>
    <w:rsid w:val="00AD165C"/>
    <w:rsid w:val="00AE0FD1"/>
    <w:rsid w:val="00B26364"/>
    <w:rsid w:val="00B33709"/>
    <w:rsid w:val="00B46618"/>
    <w:rsid w:val="00B46CE0"/>
    <w:rsid w:val="00B52C1C"/>
    <w:rsid w:val="00B71E98"/>
    <w:rsid w:val="00B722A8"/>
    <w:rsid w:val="00B810D6"/>
    <w:rsid w:val="00B86A58"/>
    <w:rsid w:val="00BC329C"/>
    <w:rsid w:val="00BC666E"/>
    <w:rsid w:val="00BD1FD4"/>
    <w:rsid w:val="00BD77EC"/>
    <w:rsid w:val="00C01B06"/>
    <w:rsid w:val="00C169F7"/>
    <w:rsid w:val="00C50C1F"/>
    <w:rsid w:val="00C547E0"/>
    <w:rsid w:val="00C5788E"/>
    <w:rsid w:val="00C67513"/>
    <w:rsid w:val="00C80B4D"/>
    <w:rsid w:val="00CA7478"/>
    <w:rsid w:val="00CB428F"/>
    <w:rsid w:val="00CD215D"/>
    <w:rsid w:val="00CE6201"/>
    <w:rsid w:val="00CE6F38"/>
    <w:rsid w:val="00CF6784"/>
    <w:rsid w:val="00CF6D18"/>
    <w:rsid w:val="00D01226"/>
    <w:rsid w:val="00D355B8"/>
    <w:rsid w:val="00D364A0"/>
    <w:rsid w:val="00D41631"/>
    <w:rsid w:val="00D61DB9"/>
    <w:rsid w:val="00D62022"/>
    <w:rsid w:val="00D64F3D"/>
    <w:rsid w:val="00D96D9F"/>
    <w:rsid w:val="00D972E6"/>
    <w:rsid w:val="00DA0D42"/>
    <w:rsid w:val="00DA7C18"/>
    <w:rsid w:val="00DC2E2E"/>
    <w:rsid w:val="00DC48AF"/>
    <w:rsid w:val="00E061B9"/>
    <w:rsid w:val="00E124DD"/>
    <w:rsid w:val="00E443D1"/>
    <w:rsid w:val="00E51F31"/>
    <w:rsid w:val="00E551A3"/>
    <w:rsid w:val="00E86247"/>
    <w:rsid w:val="00EB185A"/>
    <w:rsid w:val="00EB28C7"/>
    <w:rsid w:val="00F03E09"/>
    <w:rsid w:val="00F13979"/>
    <w:rsid w:val="00F16DD1"/>
    <w:rsid w:val="00F22A24"/>
    <w:rsid w:val="00F31071"/>
    <w:rsid w:val="00F432BE"/>
    <w:rsid w:val="00F67988"/>
    <w:rsid w:val="00F84FFB"/>
    <w:rsid w:val="00F86FCD"/>
    <w:rsid w:val="00FC6C7E"/>
  </w:rsids>
  <m:mathPr>
    <m:mathFont m:val="Cambria Math"/>
    <m:brkBin m:val="before"/>
    <m:brkBinSub m:val="--"/>
    <m:smallFrac/>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annotation reference"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List Number 2" w:uiPriority="99"/>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iPriority="20" w:unhideWhenUsed="0" w:qFormat="1"/>
    <w:lsdException w:name="Normal (Web)" w:uiPriority="99"/>
    <w:lsdException w:name="annotation subject"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4D6580"/>
    <w:rPr>
      <w:rFonts w:ascii="Calibri" w:hAnsi="Calibri"/>
      <w:sz w:val="24"/>
      <w:szCs w:val="24"/>
      <w:lang w:val="en-US" w:eastAsia="en-US" w:bidi="en-US"/>
    </w:rPr>
  </w:style>
  <w:style w:type="paragraph" w:styleId="10">
    <w:name w:val="heading 1"/>
    <w:basedOn w:val="a1"/>
    <w:next w:val="a1"/>
    <w:link w:val="11"/>
    <w:qFormat/>
    <w:rsid w:val="00687164"/>
    <w:pPr>
      <w:keepNext/>
      <w:keepLines/>
      <w:pageBreakBefore/>
      <w:numPr>
        <w:numId w:val="4"/>
      </w:numPr>
      <w:spacing w:before="240" w:after="240"/>
      <w:jc w:val="center"/>
      <w:outlineLvl w:val="0"/>
    </w:pPr>
    <w:rPr>
      <w:b/>
      <w:caps/>
      <w:szCs w:val="20"/>
    </w:rPr>
  </w:style>
  <w:style w:type="paragraph" w:styleId="21">
    <w:name w:val="heading 2"/>
    <w:basedOn w:val="a1"/>
    <w:next w:val="a1"/>
    <w:link w:val="23"/>
    <w:qFormat/>
    <w:rsid w:val="00687164"/>
    <w:pPr>
      <w:keepNext/>
      <w:keepLines/>
      <w:numPr>
        <w:ilvl w:val="1"/>
        <w:numId w:val="4"/>
      </w:numPr>
      <w:spacing w:before="240" w:after="240"/>
      <w:outlineLvl w:val="1"/>
    </w:pPr>
    <w:rPr>
      <w:b/>
      <w:szCs w:val="20"/>
    </w:rPr>
  </w:style>
  <w:style w:type="paragraph" w:styleId="3">
    <w:name w:val="heading 3"/>
    <w:basedOn w:val="a1"/>
    <w:next w:val="a1"/>
    <w:link w:val="31"/>
    <w:qFormat/>
    <w:rsid w:val="00687164"/>
    <w:pPr>
      <w:keepNext/>
      <w:keepLines/>
      <w:numPr>
        <w:ilvl w:val="2"/>
        <w:numId w:val="4"/>
      </w:numPr>
      <w:spacing w:before="240" w:after="240"/>
      <w:outlineLvl w:val="2"/>
    </w:pPr>
    <w:rPr>
      <w:b/>
      <w:szCs w:val="20"/>
    </w:rPr>
  </w:style>
  <w:style w:type="paragraph" w:styleId="4">
    <w:name w:val="heading 4"/>
    <w:basedOn w:val="a1"/>
    <w:next w:val="a1"/>
    <w:link w:val="40"/>
    <w:qFormat/>
    <w:rsid w:val="00687164"/>
    <w:pPr>
      <w:keepNext/>
      <w:numPr>
        <w:ilvl w:val="3"/>
        <w:numId w:val="4"/>
      </w:numPr>
      <w:spacing w:before="240" w:after="120"/>
      <w:outlineLvl w:val="3"/>
    </w:pPr>
  </w:style>
  <w:style w:type="paragraph" w:styleId="5">
    <w:name w:val="heading 5"/>
    <w:basedOn w:val="a1"/>
    <w:next w:val="a1"/>
    <w:link w:val="50"/>
    <w:qFormat/>
    <w:rsid w:val="00687164"/>
    <w:pPr>
      <w:numPr>
        <w:ilvl w:val="4"/>
        <w:numId w:val="4"/>
      </w:numPr>
      <w:spacing w:before="240" w:after="120"/>
      <w:ind w:left="1407"/>
      <w:outlineLvl w:val="4"/>
    </w:pPr>
  </w:style>
  <w:style w:type="paragraph" w:styleId="6">
    <w:name w:val="heading 6"/>
    <w:basedOn w:val="a1"/>
    <w:next w:val="a1"/>
    <w:link w:val="60"/>
    <w:qFormat/>
    <w:rsid w:val="00687164"/>
    <w:pPr>
      <w:numPr>
        <w:ilvl w:val="5"/>
        <w:numId w:val="3"/>
      </w:numPr>
      <w:tabs>
        <w:tab w:val="left" w:pos="1560"/>
      </w:tabs>
      <w:spacing w:before="240" w:after="60"/>
      <w:outlineLvl w:val="5"/>
    </w:pPr>
    <w:rPr>
      <w:i/>
      <w:sz w:val="22"/>
      <w:lang w:val="uk-UA"/>
    </w:rPr>
  </w:style>
  <w:style w:type="paragraph" w:styleId="7">
    <w:name w:val="heading 7"/>
    <w:basedOn w:val="a1"/>
    <w:next w:val="a1"/>
    <w:link w:val="70"/>
    <w:qFormat/>
    <w:rsid w:val="00687164"/>
    <w:pPr>
      <w:numPr>
        <w:ilvl w:val="6"/>
        <w:numId w:val="3"/>
      </w:numPr>
      <w:spacing w:before="100" w:beforeAutospacing="1" w:after="120"/>
      <w:outlineLvl w:val="6"/>
    </w:pPr>
    <w:rPr>
      <w:lang w:val="uk-UA"/>
    </w:rPr>
  </w:style>
  <w:style w:type="paragraph" w:styleId="8">
    <w:name w:val="heading 8"/>
    <w:basedOn w:val="a1"/>
    <w:next w:val="a1"/>
    <w:link w:val="80"/>
    <w:qFormat/>
    <w:rsid w:val="00687164"/>
    <w:pPr>
      <w:pageBreakBefore/>
      <w:spacing w:before="240" w:after="240"/>
      <w:jc w:val="center"/>
      <w:outlineLvl w:val="7"/>
    </w:pPr>
    <w:rPr>
      <w:b/>
      <w:caps/>
      <w:snapToGrid w:val="0"/>
      <w:szCs w:val="20"/>
    </w:rPr>
  </w:style>
  <w:style w:type="paragraph" w:styleId="9">
    <w:name w:val="heading 9"/>
    <w:basedOn w:val="a1"/>
    <w:next w:val="a1"/>
    <w:link w:val="90"/>
    <w:qFormat/>
    <w:rsid w:val="00687164"/>
    <w:pPr>
      <w:spacing w:after="120"/>
      <w:jc w:val="center"/>
      <w:outlineLvl w:val="8"/>
    </w:pPr>
    <w:rPr>
      <w:b/>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rsid w:val="00687164"/>
    <w:pPr>
      <w:jc w:val="center"/>
    </w:pPr>
  </w:style>
  <w:style w:type="character" w:styleId="a7">
    <w:name w:val="Hyperlink"/>
    <w:basedOn w:val="a2"/>
    <w:uiPriority w:val="99"/>
    <w:rsid w:val="00687164"/>
    <w:rPr>
      <w:color w:val="0000FF"/>
      <w:u w:val="single"/>
    </w:rPr>
  </w:style>
  <w:style w:type="paragraph" w:customStyle="1" w:styleId="a8">
    <w:name w:val="Рисунок"/>
    <w:basedOn w:val="a1"/>
    <w:next w:val="a1"/>
    <w:rsid w:val="00687164"/>
    <w:pPr>
      <w:keepNext/>
      <w:keepLines/>
      <w:spacing w:after="240"/>
      <w:jc w:val="center"/>
    </w:pPr>
  </w:style>
  <w:style w:type="paragraph" w:styleId="a9">
    <w:name w:val="Block Text"/>
    <w:basedOn w:val="a1"/>
    <w:rsid w:val="00687164"/>
    <w:pPr>
      <w:spacing w:after="120"/>
      <w:ind w:left="1440" w:right="1440"/>
    </w:pPr>
  </w:style>
  <w:style w:type="character" w:styleId="aa">
    <w:name w:val="footnote reference"/>
    <w:basedOn w:val="a2"/>
    <w:semiHidden/>
    <w:rsid w:val="00687164"/>
    <w:rPr>
      <w:kern w:val="0"/>
      <w:bdr w:val="none" w:sz="0" w:space="0" w:color="auto"/>
      <w:vertAlign w:val="superscript"/>
    </w:rPr>
  </w:style>
  <w:style w:type="paragraph" w:styleId="ab">
    <w:name w:val="table of authorities"/>
    <w:basedOn w:val="a1"/>
    <w:next w:val="a1"/>
    <w:semiHidden/>
    <w:rsid w:val="00687164"/>
    <w:pPr>
      <w:ind w:left="284"/>
    </w:pPr>
  </w:style>
  <w:style w:type="paragraph" w:styleId="ac">
    <w:name w:val="footer"/>
    <w:basedOn w:val="a1"/>
    <w:link w:val="ad"/>
    <w:rsid w:val="00687164"/>
    <w:pPr>
      <w:tabs>
        <w:tab w:val="center" w:pos="4153"/>
        <w:tab w:val="right" w:pos="8306"/>
      </w:tabs>
    </w:pPr>
    <w:rPr>
      <w:sz w:val="20"/>
      <w:lang w:val="uk-UA"/>
    </w:rPr>
  </w:style>
  <w:style w:type="character" w:styleId="ae">
    <w:name w:val="page number"/>
    <w:basedOn w:val="a2"/>
    <w:rsid w:val="00687164"/>
    <w:rPr>
      <w:rFonts w:ascii="Times New Roman" w:hAnsi="Times New Roman"/>
      <w:sz w:val="24"/>
    </w:rPr>
  </w:style>
  <w:style w:type="paragraph" w:styleId="af">
    <w:name w:val="List"/>
    <w:basedOn w:val="a1"/>
    <w:rsid w:val="00687164"/>
    <w:pPr>
      <w:ind w:left="720"/>
    </w:pPr>
  </w:style>
  <w:style w:type="paragraph" w:styleId="12">
    <w:name w:val="toc 1"/>
    <w:basedOn w:val="a1"/>
    <w:next w:val="a1"/>
    <w:uiPriority w:val="39"/>
    <w:rsid w:val="00687164"/>
    <w:pPr>
      <w:keepLines/>
      <w:tabs>
        <w:tab w:val="right" w:leader="dot" w:pos="9639"/>
      </w:tabs>
      <w:spacing w:before="60" w:after="60"/>
      <w:ind w:left="284" w:right="1134" w:hanging="284"/>
    </w:pPr>
    <w:rPr>
      <w:caps/>
      <w:szCs w:val="28"/>
    </w:rPr>
  </w:style>
  <w:style w:type="paragraph" w:styleId="24">
    <w:name w:val="toc 2"/>
    <w:basedOn w:val="a1"/>
    <w:next w:val="a1"/>
    <w:uiPriority w:val="39"/>
    <w:rsid w:val="00687164"/>
    <w:pPr>
      <w:tabs>
        <w:tab w:val="right" w:leader="dot" w:pos="9639"/>
      </w:tabs>
      <w:spacing w:before="60" w:after="60"/>
      <w:ind w:left="568" w:right="1134" w:hanging="284"/>
    </w:pPr>
  </w:style>
  <w:style w:type="paragraph" w:styleId="32">
    <w:name w:val="toc 3"/>
    <w:basedOn w:val="a1"/>
    <w:next w:val="a1"/>
    <w:uiPriority w:val="39"/>
    <w:rsid w:val="00687164"/>
    <w:pPr>
      <w:tabs>
        <w:tab w:val="right" w:leader="dot" w:pos="9639"/>
      </w:tabs>
      <w:spacing w:before="60" w:after="60"/>
      <w:ind w:left="1134" w:right="1134" w:hanging="567"/>
    </w:pPr>
  </w:style>
  <w:style w:type="paragraph" w:styleId="41">
    <w:name w:val="toc 4"/>
    <w:basedOn w:val="a1"/>
    <w:next w:val="a1"/>
    <w:uiPriority w:val="39"/>
    <w:rsid w:val="00687164"/>
    <w:pPr>
      <w:tabs>
        <w:tab w:val="right" w:leader="dot" w:pos="9639"/>
      </w:tabs>
      <w:spacing w:before="60" w:after="60"/>
      <w:ind w:left="1418" w:right="1134" w:hanging="567"/>
    </w:pPr>
  </w:style>
  <w:style w:type="paragraph" w:styleId="51">
    <w:name w:val="toc 5"/>
    <w:basedOn w:val="a1"/>
    <w:next w:val="a1"/>
    <w:uiPriority w:val="39"/>
    <w:rsid w:val="00687164"/>
    <w:pPr>
      <w:ind w:left="851" w:right="1134" w:firstLine="567"/>
    </w:pPr>
  </w:style>
  <w:style w:type="paragraph" w:styleId="61">
    <w:name w:val="toc 6"/>
    <w:basedOn w:val="a1"/>
    <w:next w:val="a1"/>
    <w:autoRedefine/>
    <w:uiPriority w:val="39"/>
    <w:rsid w:val="00687164"/>
    <w:pPr>
      <w:ind w:left="1300"/>
    </w:pPr>
  </w:style>
  <w:style w:type="paragraph" w:styleId="71">
    <w:name w:val="toc 7"/>
    <w:basedOn w:val="a1"/>
    <w:next w:val="a1"/>
    <w:autoRedefine/>
    <w:uiPriority w:val="39"/>
    <w:rsid w:val="00687164"/>
    <w:pPr>
      <w:ind w:left="1560"/>
    </w:pPr>
  </w:style>
  <w:style w:type="paragraph" w:styleId="81">
    <w:name w:val="toc 8"/>
    <w:basedOn w:val="a1"/>
    <w:next w:val="a1"/>
    <w:autoRedefine/>
    <w:uiPriority w:val="39"/>
    <w:rsid w:val="00AD165C"/>
    <w:pPr>
      <w:tabs>
        <w:tab w:val="right" w:leader="dot" w:pos="9628"/>
      </w:tabs>
    </w:pPr>
  </w:style>
  <w:style w:type="paragraph" w:styleId="91">
    <w:name w:val="toc 9"/>
    <w:basedOn w:val="a1"/>
    <w:next w:val="a1"/>
    <w:autoRedefine/>
    <w:uiPriority w:val="39"/>
    <w:rsid w:val="00687164"/>
    <w:pPr>
      <w:ind w:left="2080"/>
    </w:pPr>
  </w:style>
  <w:style w:type="paragraph" w:styleId="af0">
    <w:name w:val="Body Text"/>
    <w:basedOn w:val="a1"/>
    <w:link w:val="af1"/>
    <w:rsid w:val="00687164"/>
    <w:pPr>
      <w:spacing w:after="120"/>
      <w:jc w:val="center"/>
    </w:pPr>
    <w:rPr>
      <w:szCs w:val="20"/>
    </w:rPr>
  </w:style>
  <w:style w:type="paragraph" w:customStyle="1" w:styleId="af2">
    <w:name w:val="Таблиця_оформлення"/>
    <w:basedOn w:val="a1"/>
    <w:rsid w:val="00687164"/>
    <w:pPr>
      <w:spacing w:before="60" w:after="60"/>
      <w:jc w:val="center"/>
    </w:pPr>
    <w:rPr>
      <w:sz w:val="20"/>
    </w:rPr>
  </w:style>
  <w:style w:type="paragraph" w:styleId="af3">
    <w:name w:val="table of figures"/>
    <w:basedOn w:val="a1"/>
    <w:next w:val="a1"/>
    <w:uiPriority w:val="99"/>
    <w:rsid w:val="00687164"/>
    <w:pPr>
      <w:ind w:left="480" w:hanging="480"/>
    </w:pPr>
  </w:style>
  <w:style w:type="paragraph" w:styleId="13">
    <w:name w:val="index 1"/>
    <w:basedOn w:val="a1"/>
    <w:next w:val="a1"/>
    <w:autoRedefine/>
    <w:semiHidden/>
    <w:rsid w:val="00687164"/>
    <w:pPr>
      <w:ind w:left="240" w:hanging="240"/>
    </w:pPr>
  </w:style>
  <w:style w:type="paragraph" w:customStyle="1" w:styleId="1">
    <w:name w:val="Список 1"/>
    <w:basedOn w:val="a1"/>
    <w:rsid w:val="00687164"/>
    <w:pPr>
      <w:numPr>
        <w:numId w:val="5"/>
      </w:numPr>
      <w:ind w:left="890" w:hanging="170"/>
    </w:pPr>
  </w:style>
  <w:style w:type="paragraph" w:styleId="20">
    <w:name w:val="List 2"/>
    <w:basedOn w:val="a1"/>
    <w:rsid w:val="00687164"/>
    <w:pPr>
      <w:numPr>
        <w:numId w:val="6"/>
      </w:numPr>
      <w:tabs>
        <w:tab w:val="clear" w:pos="1267"/>
      </w:tabs>
    </w:pPr>
  </w:style>
  <w:style w:type="paragraph" w:customStyle="1" w:styleId="af4">
    <w:name w:val="Таблиця цифри"/>
    <w:basedOn w:val="a1"/>
    <w:rsid w:val="00687164"/>
    <w:pPr>
      <w:spacing w:before="60" w:after="60"/>
      <w:jc w:val="center"/>
    </w:pPr>
    <w:rPr>
      <w:sz w:val="20"/>
      <w:szCs w:val="20"/>
    </w:rPr>
  </w:style>
  <w:style w:type="paragraph" w:customStyle="1" w:styleId="af5">
    <w:name w:val="Таблиця текст"/>
    <w:basedOn w:val="a1"/>
    <w:rsid w:val="00687164"/>
    <w:pPr>
      <w:spacing w:before="60" w:after="60"/>
    </w:pPr>
    <w:rPr>
      <w:sz w:val="20"/>
    </w:rPr>
  </w:style>
  <w:style w:type="paragraph" w:styleId="af6">
    <w:name w:val="footnote text"/>
    <w:basedOn w:val="a1"/>
    <w:semiHidden/>
    <w:rsid w:val="00687164"/>
    <w:rPr>
      <w:szCs w:val="20"/>
    </w:rPr>
  </w:style>
  <w:style w:type="paragraph" w:styleId="30">
    <w:name w:val="List 3"/>
    <w:basedOn w:val="a1"/>
    <w:rsid w:val="00687164"/>
    <w:pPr>
      <w:numPr>
        <w:numId w:val="7"/>
      </w:numPr>
    </w:pPr>
  </w:style>
  <w:style w:type="character" w:customStyle="1" w:styleId="11">
    <w:name w:val="Заголовок 1 Знак"/>
    <w:link w:val="10"/>
    <w:rsid w:val="004D6580"/>
    <w:rPr>
      <w:rFonts w:ascii="Calibri" w:hAnsi="Calibri"/>
      <w:b/>
      <w:caps/>
      <w:sz w:val="24"/>
      <w:lang w:val="en-US" w:eastAsia="en-US" w:bidi="en-US"/>
    </w:rPr>
  </w:style>
  <w:style w:type="paragraph" w:styleId="af7">
    <w:name w:val="annotation text"/>
    <w:basedOn w:val="a1"/>
    <w:link w:val="14"/>
    <w:semiHidden/>
    <w:rsid w:val="00687164"/>
    <w:rPr>
      <w:sz w:val="20"/>
      <w:szCs w:val="20"/>
    </w:rPr>
  </w:style>
  <w:style w:type="character" w:customStyle="1" w:styleId="23">
    <w:name w:val="Заголовок 2 Знак"/>
    <w:link w:val="21"/>
    <w:rsid w:val="004D6580"/>
    <w:rPr>
      <w:rFonts w:ascii="Calibri" w:hAnsi="Calibri"/>
      <w:b/>
      <w:sz w:val="24"/>
      <w:lang w:val="en-US" w:eastAsia="en-US" w:bidi="en-US"/>
    </w:rPr>
  </w:style>
  <w:style w:type="paragraph" w:styleId="a">
    <w:name w:val="List Number"/>
    <w:basedOn w:val="a1"/>
    <w:rsid w:val="00687164"/>
    <w:pPr>
      <w:numPr>
        <w:numId w:val="1"/>
      </w:numPr>
    </w:pPr>
  </w:style>
  <w:style w:type="paragraph" w:styleId="2">
    <w:name w:val="List Number 2"/>
    <w:basedOn w:val="a1"/>
    <w:uiPriority w:val="99"/>
    <w:rsid w:val="00687164"/>
    <w:pPr>
      <w:numPr>
        <w:numId w:val="2"/>
      </w:numPr>
    </w:pPr>
  </w:style>
  <w:style w:type="paragraph" w:styleId="25">
    <w:name w:val="index 2"/>
    <w:basedOn w:val="a1"/>
    <w:next w:val="a1"/>
    <w:autoRedefine/>
    <w:semiHidden/>
    <w:rsid w:val="00687164"/>
    <w:pPr>
      <w:ind w:left="480" w:hanging="240"/>
    </w:pPr>
  </w:style>
  <w:style w:type="paragraph" w:styleId="33">
    <w:name w:val="index 3"/>
    <w:basedOn w:val="a1"/>
    <w:next w:val="a1"/>
    <w:autoRedefine/>
    <w:semiHidden/>
    <w:rsid w:val="00687164"/>
    <w:pPr>
      <w:ind w:left="720" w:hanging="240"/>
    </w:pPr>
  </w:style>
  <w:style w:type="paragraph" w:styleId="af8">
    <w:name w:val="Body Text Indent"/>
    <w:basedOn w:val="a1"/>
    <w:link w:val="af9"/>
    <w:rsid w:val="00687164"/>
  </w:style>
  <w:style w:type="paragraph" w:styleId="72">
    <w:name w:val="index 7"/>
    <w:basedOn w:val="a1"/>
    <w:next w:val="a1"/>
    <w:autoRedefine/>
    <w:semiHidden/>
    <w:rsid w:val="00687164"/>
    <w:pPr>
      <w:ind w:left="1820" w:hanging="260"/>
    </w:pPr>
  </w:style>
  <w:style w:type="paragraph" w:styleId="82">
    <w:name w:val="index 8"/>
    <w:basedOn w:val="a1"/>
    <w:next w:val="a1"/>
    <w:autoRedefine/>
    <w:semiHidden/>
    <w:rsid w:val="00687164"/>
    <w:pPr>
      <w:ind w:left="2080" w:hanging="260"/>
    </w:pPr>
  </w:style>
  <w:style w:type="paragraph" w:styleId="92">
    <w:name w:val="index 9"/>
    <w:basedOn w:val="a1"/>
    <w:next w:val="a1"/>
    <w:autoRedefine/>
    <w:semiHidden/>
    <w:rsid w:val="00687164"/>
    <w:pPr>
      <w:ind w:left="2340" w:hanging="260"/>
    </w:pPr>
  </w:style>
  <w:style w:type="paragraph" w:customStyle="1" w:styleId="afa">
    <w:name w:val="Таблиця"/>
    <w:basedOn w:val="a1"/>
    <w:next w:val="a1"/>
    <w:rsid w:val="00687164"/>
    <w:pPr>
      <w:keepNext/>
      <w:keepLines/>
      <w:spacing w:before="60" w:after="60"/>
      <w:jc w:val="right"/>
    </w:pPr>
  </w:style>
  <w:style w:type="paragraph" w:styleId="42">
    <w:name w:val="index 4"/>
    <w:basedOn w:val="a1"/>
    <w:next w:val="a1"/>
    <w:autoRedefine/>
    <w:semiHidden/>
    <w:rsid w:val="00687164"/>
    <w:pPr>
      <w:ind w:left="960" w:hanging="240"/>
    </w:pPr>
  </w:style>
  <w:style w:type="paragraph" w:customStyle="1" w:styleId="afb">
    <w:name w:val="ОГЛАВЛЕНИЕ"/>
    <w:basedOn w:val="a1"/>
    <w:next w:val="a1"/>
    <w:rsid w:val="00687164"/>
    <w:pPr>
      <w:spacing w:before="240" w:after="240"/>
      <w:jc w:val="center"/>
    </w:pPr>
    <w:rPr>
      <w:b/>
      <w:caps/>
    </w:rPr>
  </w:style>
  <w:style w:type="paragraph" w:styleId="52">
    <w:name w:val="index 5"/>
    <w:basedOn w:val="a1"/>
    <w:next w:val="a1"/>
    <w:autoRedefine/>
    <w:semiHidden/>
    <w:rsid w:val="00687164"/>
    <w:pPr>
      <w:ind w:left="1200" w:hanging="240"/>
    </w:pPr>
  </w:style>
  <w:style w:type="paragraph" w:styleId="62">
    <w:name w:val="index 6"/>
    <w:basedOn w:val="a1"/>
    <w:next w:val="a1"/>
    <w:autoRedefine/>
    <w:semiHidden/>
    <w:rsid w:val="00687164"/>
    <w:pPr>
      <w:ind w:left="1440" w:hanging="240"/>
    </w:pPr>
  </w:style>
  <w:style w:type="paragraph" w:styleId="afc">
    <w:name w:val="index heading"/>
    <w:basedOn w:val="a1"/>
    <w:next w:val="13"/>
    <w:semiHidden/>
    <w:rsid w:val="00687164"/>
  </w:style>
  <w:style w:type="character" w:customStyle="1" w:styleId="31">
    <w:name w:val="Заголовок 3 Знак"/>
    <w:link w:val="3"/>
    <w:rsid w:val="004D6580"/>
    <w:rPr>
      <w:rFonts w:ascii="Calibri" w:hAnsi="Calibri"/>
      <w:b/>
      <w:sz w:val="24"/>
      <w:lang w:val="en-US" w:eastAsia="en-US" w:bidi="en-US"/>
    </w:rPr>
  </w:style>
  <w:style w:type="paragraph" w:customStyle="1" w:styleId="afd">
    <w:name w:val="Заголовок    Рисунок"/>
    <w:basedOn w:val="a1"/>
    <w:next w:val="a1"/>
    <w:rsid w:val="00687164"/>
    <w:pPr>
      <w:spacing w:after="240"/>
      <w:jc w:val="center"/>
    </w:pPr>
    <w:rPr>
      <w:szCs w:val="25"/>
    </w:rPr>
  </w:style>
  <w:style w:type="paragraph" w:customStyle="1" w:styleId="afe">
    <w:name w:val="Обычный без абзаца"/>
    <w:basedOn w:val="a1"/>
    <w:rsid w:val="00687164"/>
    <w:rPr>
      <w:sz w:val="26"/>
      <w:szCs w:val="20"/>
    </w:rPr>
  </w:style>
  <w:style w:type="paragraph" w:styleId="aff">
    <w:name w:val="Document Map"/>
    <w:basedOn w:val="a1"/>
    <w:semiHidden/>
    <w:rsid w:val="00687164"/>
    <w:pPr>
      <w:shd w:val="clear" w:color="auto" w:fill="000080"/>
    </w:pPr>
    <w:rPr>
      <w:rFonts w:ascii="Tahoma" w:hAnsi="Tahoma" w:cs="Tahoma"/>
    </w:rPr>
  </w:style>
  <w:style w:type="paragraph" w:customStyle="1" w:styleId="aff0">
    <w:name w:val="Таблиця назва"/>
    <w:basedOn w:val="a1"/>
    <w:next w:val="a1"/>
    <w:rsid w:val="00687164"/>
    <w:pPr>
      <w:spacing w:after="120"/>
      <w:jc w:val="center"/>
    </w:pPr>
  </w:style>
  <w:style w:type="paragraph" w:styleId="26">
    <w:name w:val="Body Text 2"/>
    <w:basedOn w:val="a1"/>
    <w:link w:val="27"/>
    <w:rsid w:val="00687164"/>
    <w:pPr>
      <w:spacing w:before="60" w:after="60"/>
      <w:jc w:val="center"/>
    </w:pPr>
    <w:rPr>
      <w:sz w:val="21"/>
    </w:rPr>
  </w:style>
  <w:style w:type="paragraph" w:customStyle="1" w:styleId="Table">
    <w:name w:val="Table"/>
    <w:basedOn w:val="a1"/>
    <w:rsid w:val="00687164"/>
    <w:pPr>
      <w:keepNext/>
      <w:keepLines/>
      <w:spacing w:after="120"/>
      <w:jc w:val="center"/>
    </w:pPr>
  </w:style>
  <w:style w:type="character" w:customStyle="1" w:styleId="40">
    <w:name w:val="Заголовок 4 Знак"/>
    <w:link w:val="4"/>
    <w:rsid w:val="004D6580"/>
    <w:rPr>
      <w:rFonts w:ascii="Calibri" w:hAnsi="Calibri"/>
      <w:sz w:val="24"/>
      <w:szCs w:val="24"/>
      <w:lang w:val="en-US" w:eastAsia="en-US" w:bidi="en-US"/>
    </w:rPr>
  </w:style>
  <w:style w:type="character" w:customStyle="1" w:styleId="50">
    <w:name w:val="Заголовок 5 Знак"/>
    <w:link w:val="5"/>
    <w:rsid w:val="004D6580"/>
    <w:rPr>
      <w:rFonts w:ascii="Calibri" w:hAnsi="Calibri"/>
      <w:sz w:val="24"/>
      <w:szCs w:val="24"/>
      <w:lang w:val="en-US" w:eastAsia="en-US" w:bidi="en-US"/>
    </w:rPr>
  </w:style>
  <w:style w:type="character" w:customStyle="1" w:styleId="60">
    <w:name w:val="Заголовок 6 Знак"/>
    <w:link w:val="6"/>
    <w:rsid w:val="004D6580"/>
    <w:rPr>
      <w:rFonts w:ascii="Calibri" w:hAnsi="Calibri"/>
      <w:i/>
      <w:sz w:val="22"/>
      <w:szCs w:val="24"/>
      <w:lang w:val="uk-UA" w:eastAsia="en-US" w:bidi="en-US"/>
    </w:rPr>
  </w:style>
  <w:style w:type="character" w:customStyle="1" w:styleId="70">
    <w:name w:val="Заголовок 7 Знак"/>
    <w:link w:val="7"/>
    <w:rsid w:val="004D6580"/>
    <w:rPr>
      <w:rFonts w:ascii="Calibri" w:hAnsi="Calibri"/>
      <w:sz w:val="24"/>
      <w:szCs w:val="24"/>
      <w:lang w:val="uk-UA" w:eastAsia="en-US" w:bidi="en-US"/>
    </w:rPr>
  </w:style>
  <w:style w:type="character" w:customStyle="1" w:styleId="80">
    <w:name w:val="Заголовок 8 Знак"/>
    <w:link w:val="8"/>
    <w:rsid w:val="004D6580"/>
    <w:rPr>
      <w:b/>
      <w:caps/>
      <w:snapToGrid w:val="0"/>
      <w:sz w:val="24"/>
      <w:lang w:val="uk-UA"/>
    </w:rPr>
  </w:style>
  <w:style w:type="character" w:customStyle="1" w:styleId="90">
    <w:name w:val="Заголовок 9 Знак"/>
    <w:link w:val="9"/>
    <w:rsid w:val="004D6580"/>
    <w:rPr>
      <w:b/>
      <w:sz w:val="24"/>
      <w:lang w:val="uk-UA"/>
    </w:rPr>
  </w:style>
  <w:style w:type="paragraph" w:customStyle="1" w:styleId="15">
    <w:name w:val="1справка  законодательства"/>
    <w:basedOn w:val="a1"/>
    <w:link w:val="16"/>
    <w:autoRedefine/>
    <w:rsid w:val="004D6580"/>
    <w:rPr>
      <w:sz w:val="18"/>
      <w:szCs w:val="20"/>
    </w:rPr>
  </w:style>
  <w:style w:type="character" w:customStyle="1" w:styleId="16">
    <w:name w:val="1справка  законодательства Знак"/>
    <w:link w:val="15"/>
    <w:rsid w:val="004D6580"/>
    <w:rPr>
      <w:rFonts w:ascii="Calibri" w:hAnsi="Calibri"/>
      <w:sz w:val="18"/>
      <w:lang w:val="en-US" w:eastAsia="en-US" w:bidi="en-US"/>
    </w:rPr>
  </w:style>
  <w:style w:type="paragraph" w:styleId="aff1">
    <w:name w:val="Title"/>
    <w:basedOn w:val="a1"/>
    <w:next w:val="a1"/>
    <w:link w:val="aff2"/>
    <w:qFormat/>
    <w:rsid w:val="004D6580"/>
    <w:pPr>
      <w:spacing w:before="240" w:after="60"/>
      <w:jc w:val="center"/>
      <w:outlineLvl w:val="0"/>
    </w:pPr>
    <w:rPr>
      <w:rFonts w:ascii="Cambria" w:hAnsi="Cambria"/>
      <w:b/>
      <w:bCs/>
      <w:kern w:val="28"/>
      <w:sz w:val="32"/>
      <w:szCs w:val="32"/>
      <w:lang w:val="ru-RU" w:eastAsia="ru-RU" w:bidi="ar-SA"/>
    </w:rPr>
  </w:style>
  <w:style w:type="character" w:customStyle="1" w:styleId="aff2">
    <w:name w:val="Название Знак"/>
    <w:basedOn w:val="a2"/>
    <w:link w:val="aff1"/>
    <w:rsid w:val="004D6580"/>
    <w:rPr>
      <w:rFonts w:ascii="Cambria" w:hAnsi="Cambria"/>
      <w:b/>
      <w:bCs/>
      <w:kern w:val="28"/>
      <w:sz w:val="32"/>
      <w:szCs w:val="32"/>
    </w:rPr>
  </w:style>
  <w:style w:type="paragraph" w:styleId="aff3">
    <w:name w:val="Subtitle"/>
    <w:basedOn w:val="a1"/>
    <w:next w:val="a1"/>
    <w:link w:val="aff4"/>
    <w:qFormat/>
    <w:rsid w:val="004D6580"/>
    <w:pPr>
      <w:spacing w:after="60"/>
      <w:jc w:val="center"/>
      <w:outlineLvl w:val="1"/>
    </w:pPr>
    <w:rPr>
      <w:rFonts w:ascii="Cambria" w:hAnsi="Cambria"/>
      <w:lang w:val="ru-RU" w:eastAsia="ru-RU" w:bidi="ar-SA"/>
    </w:rPr>
  </w:style>
  <w:style w:type="character" w:customStyle="1" w:styleId="aff4">
    <w:name w:val="Подзаголовок Знак"/>
    <w:basedOn w:val="a2"/>
    <w:link w:val="aff3"/>
    <w:rsid w:val="004D6580"/>
    <w:rPr>
      <w:rFonts w:ascii="Cambria" w:hAnsi="Cambria"/>
      <w:sz w:val="24"/>
      <w:szCs w:val="24"/>
    </w:rPr>
  </w:style>
  <w:style w:type="character" w:styleId="aff5">
    <w:name w:val="Strong"/>
    <w:qFormat/>
    <w:rsid w:val="004D6580"/>
    <w:rPr>
      <w:b/>
      <w:bCs/>
    </w:rPr>
  </w:style>
  <w:style w:type="character" w:styleId="aff6">
    <w:name w:val="Emphasis"/>
    <w:uiPriority w:val="20"/>
    <w:qFormat/>
    <w:rsid w:val="004D6580"/>
    <w:rPr>
      <w:rFonts w:ascii="Calibri" w:hAnsi="Calibri"/>
      <w:b/>
      <w:i/>
      <w:iCs/>
    </w:rPr>
  </w:style>
  <w:style w:type="paragraph" w:styleId="aff7">
    <w:name w:val="No Spacing"/>
    <w:basedOn w:val="a1"/>
    <w:uiPriority w:val="1"/>
    <w:qFormat/>
    <w:rsid w:val="004D6580"/>
    <w:rPr>
      <w:szCs w:val="32"/>
    </w:rPr>
  </w:style>
  <w:style w:type="paragraph" w:styleId="aff8">
    <w:name w:val="List Paragraph"/>
    <w:basedOn w:val="a1"/>
    <w:uiPriority w:val="34"/>
    <w:qFormat/>
    <w:rsid w:val="004D6580"/>
    <w:pPr>
      <w:ind w:left="720"/>
      <w:contextualSpacing/>
    </w:pPr>
  </w:style>
  <w:style w:type="paragraph" w:styleId="28">
    <w:name w:val="Quote"/>
    <w:basedOn w:val="a1"/>
    <w:next w:val="a1"/>
    <w:link w:val="29"/>
    <w:uiPriority w:val="29"/>
    <w:qFormat/>
    <w:rsid w:val="004D6580"/>
    <w:rPr>
      <w:i/>
      <w:lang w:val="ru-RU" w:eastAsia="ru-RU" w:bidi="ar-SA"/>
    </w:rPr>
  </w:style>
  <w:style w:type="character" w:customStyle="1" w:styleId="29">
    <w:name w:val="Цитата 2 Знак"/>
    <w:basedOn w:val="a2"/>
    <w:link w:val="28"/>
    <w:uiPriority w:val="29"/>
    <w:rsid w:val="004D6580"/>
    <w:rPr>
      <w:rFonts w:ascii="Calibri" w:hAnsi="Calibri"/>
      <w:i/>
      <w:sz w:val="24"/>
      <w:szCs w:val="24"/>
    </w:rPr>
  </w:style>
  <w:style w:type="paragraph" w:styleId="aff9">
    <w:name w:val="Intense Quote"/>
    <w:basedOn w:val="a1"/>
    <w:next w:val="a1"/>
    <w:link w:val="affa"/>
    <w:uiPriority w:val="30"/>
    <w:qFormat/>
    <w:rsid w:val="004D6580"/>
    <w:pPr>
      <w:ind w:left="720" w:right="720"/>
    </w:pPr>
    <w:rPr>
      <w:b/>
      <w:i/>
      <w:szCs w:val="20"/>
      <w:lang w:val="ru-RU" w:eastAsia="ru-RU" w:bidi="ar-SA"/>
    </w:rPr>
  </w:style>
  <w:style w:type="character" w:customStyle="1" w:styleId="affa">
    <w:name w:val="Выделенная цитата Знак"/>
    <w:basedOn w:val="a2"/>
    <w:link w:val="aff9"/>
    <w:uiPriority w:val="30"/>
    <w:rsid w:val="004D6580"/>
    <w:rPr>
      <w:rFonts w:ascii="Calibri" w:hAnsi="Calibri"/>
      <w:b/>
      <w:i/>
      <w:sz w:val="24"/>
    </w:rPr>
  </w:style>
  <w:style w:type="character" w:styleId="affb">
    <w:name w:val="Subtle Emphasis"/>
    <w:uiPriority w:val="19"/>
    <w:qFormat/>
    <w:rsid w:val="004D6580"/>
    <w:rPr>
      <w:i/>
      <w:color w:val="5A5A5A"/>
    </w:rPr>
  </w:style>
  <w:style w:type="character" w:styleId="affc">
    <w:name w:val="Intense Emphasis"/>
    <w:uiPriority w:val="21"/>
    <w:qFormat/>
    <w:rsid w:val="004D6580"/>
    <w:rPr>
      <w:b/>
      <w:i/>
      <w:sz w:val="24"/>
      <w:szCs w:val="24"/>
      <w:u w:val="single"/>
    </w:rPr>
  </w:style>
  <w:style w:type="character" w:styleId="affd">
    <w:name w:val="Subtle Reference"/>
    <w:uiPriority w:val="31"/>
    <w:qFormat/>
    <w:rsid w:val="004D6580"/>
    <w:rPr>
      <w:sz w:val="24"/>
      <w:szCs w:val="24"/>
      <w:u w:val="single"/>
    </w:rPr>
  </w:style>
  <w:style w:type="character" w:styleId="affe">
    <w:name w:val="Intense Reference"/>
    <w:uiPriority w:val="32"/>
    <w:qFormat/>
    <w:rsid w:val="004D6580"/>
    <w:rPr>
      <w:b/>
      <w:sz w:val="24"/>
      <w:u w:val="single"/>
    </w:rPr>
  </w:style>
  <w:style w:type="character" w:styleId="afff">
    <w:name w:val="Book Title"/>
    <w:uiPriority w:val="33"/>
    <w:qFormat/>
    <w:rsid w:val="004D6580"/>
    <w:rPr>
      <w:rFonts w:ascii="Cambria" w:eastAsia="Times New Roman" w:hAnsi="Cambria"/>
      <w:b/>
      <w:i/>
      <w:sz w:val="24"/>
      <w:szCs w:val="24"/>
    </w:rPr>
  </w:style>
  <w:style w:type="paragraph" w:styleId="afff0">
    <w:name w:val="TOC Heading"/>
    <w:basedOn w:val="10"/>
    <w:next w:val="a1"/>
    <w:uiPriority w:val="39"/>
    <w:semiHidden/>
    <w:unhideWhenUsed/>
    <w:qFormat/>
    <w:rsid w:val="004D6580"/>
    <w:pPr>
      <w:keepLines w:val="0"/>
      <w:pageBreakBefore w:val="0"/>
      <w:numPr>
        <w:numId w:val="0"/>
      </w:numPr>
      <w:spacing w:after="60"/>
      <w:jc w:val="left"/>
      <w:outlineLvl w:val="9"/>
    </w:pPr>
    <w:rPr>
      <w:rFonts w:ascii="Cambria" w:hAnsi="Cambria"/>
      <w:bCs/>
      <w:caps w:val="0"/>
      <w:kern w:val="32"/>
      <w:sz w:val="32"/>
      <w:szCs w:val="32"/>
    </w:rPr>
  </w:style>
  <w:style w:type="character" w:styleId="afff1">
    <w:name w:val="FollowedHyperlink"/>
    <w:uiPriority w:val="99"/>
    <w:unhideWhenUsed/>
    <w:rsid w:val="004D6580"/>
    <w:rPr>
      <w:color w:val="800080"/>
      <w:u w:val="single"/>
    </w:rPr>
  </w:style>
  <w:style w:type="paragraph" w:styleId="afff2">
    <w:name w:val="endnote text"/>
    <w:basedOn w:val="a1"/>
    <w:link w:val="afff3"/>
    <w:uiPriority w:val="99"/>
    <w:unhideWhenUsed/>
    <w:rsid w:val="004D6580"/>
    <w:rPr>
      <w:sz w:val="20"/>
      <w:szCs w:val="20"/>
    </w:rPr>
  </w:style>
  <w:style w:type="character" w:customStyle="1" w:styleId="afff3">
    <w:name w:val="Текст концевой сноски Знак"/>
    <w:basedOn w:val="a2"/>
    <w:link w:val="afff2"/>
    <w:uiPriority w:val="99"/>
    <w:rsid w:val="004D6580"/>
    <w:rPr>
      <w:rFonts w:ascii="Calibri" w:hAnsi="Calibri"/>
      <w:lang w:val="en-US" w:eastAsia="en-US" w:bidi="en-US"/>
    </w:rPr>
  </w:style>
  <w:style w:type="paragraph" w:styleId="afff4">
    <w:name w:val="List Bullet"/>
    <w:aliases w:val="1"/>
    <w:basedOn w:val="a1"/>
    <w:autoRedefine/>
    <w:unhideWhenUsed/>
    <w:rsid w:val="004D6580"/>
    <w:pPr>
      <w:tabs>
        <w:tab w:val="num" w:pos="360"/>
      </w:tabs>
      <w:ind w:left="340" w:hanging="340"/>
    </w:pPr>
    <w:rPr>
      <w:spacing w:val="-5"/>
    </w:rPr>
  </w:style>
  <w:style w:type="character" w:customStyle="1" w:styleId="af1">
    <w:name w:val="Основной текст Знак"/>
    <w:link w:val="af0"/>
    <w:rsid w:val="004D6580"/>
    <w:rPr>
      <w:sz w:val="26"/>
      <w:lang w:val="uk-UA"/>
    </w:rPr>
  </w:style>
  <w:style w:type="paragraph" w:customStyle="1" w:styleId="afff5">
    <w:name w:val="Текст документации"/>
    <w:basedOn w:val="a1"/>
    <w:next w:val="a1"/>
    <w:autoRedefine/>
    <w:rsid w:val="004D6580"/>
    <w:pPr>
      <w:ind w:firstLine="709"/>
    </w:pPr>
    <w:rPr>
      <w:b/>
    </w:rPr>
  </w:style>
  <w:style w:type="paragraph" w:customStyle="1" w:styleId="afff6">
    <w:name w:val="Знак Знак Знак Знак Знак"/>
    <w:basedOn w:val="a1"/>
    <w:rsid w:val="004D6580"/>
    <w:rPr>
      <w:rFonts w:ascii="Verdana" w:hAnsi="Verdana"/>
      <w:sz w:val="20"/>
      <w:szCs w:val="20"/>
    </w:rPr>
  </w:style>
  <w:style w:type="paragraph" w:customStyle="1" w:styleId="22">
    <w:name w:val="Маркированный список_2"/>
    <w:basedOn w:val="a1"/>
    <w:rsid w:val="004D6580"/>
    <w:pPr>
      <w:numPr>
        <w:numId w:val="8"/>
      </w:numPr>
      <w:spacing w:before="20" w:after="120"/>
    </w:pPr>
  </w:style>
  <w:style w:type="paragraph" w:customStyle="1" w:styleId="1TimesNewRoman">
    <w:name w:val="Стиль Заголовок 1 + Times New Roman"/>
    <w:basedOn w:val="10"/>
    <w:autoRedefine/>
    <w:rsid w:val="004D6580"/>
    <w:pPr>
      <w:keepLines w:val="0"/>
      <w:pageBreakBefore w:val="0"/>
      <w:numPr>
        <w:numId w:val="9"/>
      </w:numPr>
      <w:spacing w:after="60"/>
      <w:jc w:val="left"/>
    </w:pPr>
    <w:rPr>
      <w:bCs/>
      <w:caps w:val="0"/>
      <w:kern w:val="32"/>
      <w:sz w:val="32"/>
      <w:szCs w:val="32"/>
    </w:rPr>
  </w:style>
  <w:style w:type="paragraph" w:customStyle="1" w:styleId="xl22">
    <w:name w:val="xl22"/>
    <w:basedOn w:val="a1"/>
    <w:rsid w:val="004D658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Arial Unicode MS" w:hAnsi="Times New Roman"/>
      <w:b/>
      <w:bCs/>
      <w:lang w:val="ru-RU" w:eastAsia="ru-RU" w:bidi="ar-SA"/>
    </w:rPr>
  </w:style>
  <w:style w:type="character" w:styleId="afff7">
    <w:name w:val="endnote reference"/>
    <w:uiPriority w:val="99"/>
    <w:unhideWhenUsed/>
    <w:rsid w:val="004D6580"/>
    <w:rPr>
      <w:vertAlign w:val="superscript"/>
    </w:rPr>
  </w:style>
  <w:style w:type="paragraph" w:styleId="afff8">
    <w:name w:val="Normal (Web)"/>
    <w:basedOn w:val="a1"/>
    <w:link w:val="afff9"/>
    <w:uiPriority w:val="99"/>
    <w:rsid w:val="004D6580"/>
    <w:pPr>
      <w:spacing w:before="100" w:beforeAutospacing="1" w:after="100" w:afterAutospacing="1"/>
    </w:pPr>
    <w:rPr>
      <w:rFonts w:ascii="Times New Roman" w:hAnsi="Times New Roman"/>
      <w:lang w:val="uk-UA" w:eastAsia="uk-UA" w:bidi="ar-SA"/>
    </w:rPr>
  </w:style>
  <w:style w:type="character" w:customStyle="1" w:styleId="afff9">
    <w:name w:val="Обычный (веб) Знак"/>
    <w:link w:val="afff8"/>
    <w:uiPriority w:val="99"/>
    <w:rsid w:val="004D6580"/>
    <w:rPr>
      <w:sz w:val="24"/>
      <w:szCs w:val="24"/>
      <w:lang w:val="uk-UA" w:eastAsia="uk-UA"/>
    </w:rPr>
  </w:style>
  <w:style w:type="character" w:customStyle="1" w:styleId="apple-converted-space">
    <w:name w:val="apple-converted-space"/>
    <w:rsid w:val="004D6580"/>
  </w:style>
  <w:style w:type="paragraph" w:styleId="HTML">
    <w:name w:val="HTML Preformatted"/>
    <w:basedOn w:val="a1"/>
    <w:link w:val="HTML0"/>
    <w:unhideWhenUsed/>
    <w:rsid w:val="004D65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ru-RU" w:eastAsia="ru-RU" w:bidi="ar-SA"/>
    </w:rPr>
  </w:style>
  <w:style w:type="character" w:customStyle="1" w:styleId="HTML0">
    <w:name w:val="Стандартный HTML Знак"/>
    <w:basedOn w:val="a2"/>
    <w:link w:val="HTML"/>
    <w:rsid w:val="004D6580"/>
    <w:rPr>
      <w:rFonts w:ascii="Courier New" w:hAnsi="Courier New" w:cs="Courier New"/>
    </w:rPr>
  </w:style>
  <w:style w:type="paragraph" w:customStyle="1" w:styleId="Default">
    <w:name w:val="Default"/>
    <w:link w:val="Default0"/>
    <w:rsid w:val="004D6580"/>
    <w:pPr>
      <w:autoSpaceDE w:val="0"/>
      <w:autoSpaceDN w:val="0"/>
      <w:adjustRightInd w:val="0"/>
    </w:pPr>
    <w:rPr>
      <w:color w:val="000000"/>
      <w:sz w:val="24"/>
      <w:szCs w:val="24"/>
    </w:rPr>
  </w:style>
  <w:style w:type="character" w:customStyle="1" w:styleId="Default0">
    <w:name w:val="Default Знак"/>
    <w:link w:val="Default"/>
    <w:rsid w:val="004D6580"/>
    <w:rPr>
      <w:color w:val="000000"/>
      <w:sz w:val="24"/>
      <w:szCs w:val="24"/>
    </w:rPr>
  </w:style>
  <w:style w:type="paragraph" w:customStyle="1" w:styleId="ListParagraph1">
    <w:name w:val="List Paragraph1"/>
    <w:basedOn w:val="a1"/>
    <w:rsid w:val="004D6580"/>
    <w:pPr>
      <w:spacing w:after="200" w:line="276" w:lineRule="auto"/>
      <w:ind w:left="720"/>
      <w:contextualSpacing/>
    </w:pPr>
    <w:rPr>
      <w:sz w:val="22"/>
      <w:szCs w:val="22"/>
      <w:lang w:val="uk-UA" w:bidi="ar-SA"/>
    </w:rPr>
  </w:style>
  <w:style w:type="paragraph" w:customStyle="1" w:styleId="pproject9">
    <w:name w:val="p_project_9"/>
    <w:basedOn w:val="a1"/>
    <w:rsid w:val="004D6580"/>
    <w:pPr>
      <w:spacing w:before="100" w:beforeAutospacing="1" w:after="100" w:afterAutospacing="1"/>
    </w:pPr>
    <w:rPr>
      <w:rFonts w:ascii="Times New Roman" w:hAnsi="Times New Roman"/>
      <w:lang w:val="ru-RU" w:eastAsia="ru-RU" w:bidi="ar-SA"/>
    </w:rPr>
  </w:style>
  <w:style w:type="character" w:customStyle="1" w:styleId="fproject9">
    <w:name w:val="f_project_9"/>
    <w:rsid w:val="004D6580"/>
  </w:style>
  <w:style w:type="paragraph" w:customStyle="1" w:styleId="pproject">
    <w:name w:val="p_project"/>
    <w:basedOn w:val="a1"/>
    <w:link w:val="pproject0"/>
    <w:rsid w:val="004D6580"/>
    <w:pPr>
      <w:spacing w:before="100" w:beforeAutospacing="1" w:after="100" w:afterAutospacing="1"/>
    </w:pPr>
    <w:rPr>
      <w:rFonts w:ascii="Times New Roman" w:hAnsi="Times New Roman"/>
      <w:lang w:val="ru-RU" w:eastAsia="ru-RU" w:bidi="ar-SA"/>
    </w:rPr>
  </w:style>
  <w:style w:type="character" w:customStyle="1" w:styleId="pproject0">
    <w:name w:val="p_project Знак"/>
    <w:link w:val="pproject"/>
    <w:rsid w:val="004D6580"/>
    <w:rPr>
      <w:sz w:val="24"/>
      <w:szCs w:val="24"/>
    </w:rPr>
  </w:style>
  <w:style w:type="character" w:customStyle="1" w:styleId="fproject">
    <w:name w:val="f_project"/>
    <w:rsid w:val="004D6580"/>
  </w:style>
  <w:style w:type="paragraph" w:customStyle="1" w:styleId="afffa">
    <w:name w:val="Знак"/>
    <w:basedOn w:val="a1"/>
    <w:rsid w:val="004D6580"/>
    <w:rPr>
      <w:rFonts w:ascii="Verdana" w:hAnsi="Verdana"/>
      <w:sz w:val="20"/>
      <w:szCs w:val="20"/>
      <w:lang w:bidi="ar-SA"/>
    </w:rPr>
  </w:style>
  <w:style w:type="paragraph" w:styleId="afffb">
    <w:name w:val="Plain Text"/>
    <w:basedOn w:val="a1"/>
    <w:link w:val="afffc"/>
    <w:rsid w:val="004D6580"/>
    <w:rPr>
      <w:rFonts w:ascii="Courier New" w:hAnsi="Courier New" w:cs="Courier New"/>
      <w:sz w:val="20"/>
      <w:szCs w:val="20"/>
      <w:lang w:val="ru-RU" w:eastAsia="ru-RU" w:bidi="ar-SA"/>
    </w:rPr>
  </w:style>
  <w:style w:type="character" w:customStyle="1" w:styleId="afffc">
    <w:name w:val="Текст Знак"/>
    <w:basedOn w:val="a2"/>
    <w:link w:val="afffb"/>
    <w:rsid w:val="004D6580"/>
    <w:rPr>
      <w:rFonts w:ascii="Courier New" w:hAnsi="Courier New" w:cs="Courier New"/>
    </w:rPr>
  </w:style>
  <w:style w:type="paragraph" w:customStyle="1" w:styleId="afffd">
    <w:name w:val="Знак Знак Знак Знак Знак Знак Знак Знак"/>
    <w:basedOn w:val="a1"/>
    <w:rsid w:val="004D6580"/>
    <w:rPr>
      <w:rFonts w:ascii="Verdana" w:hAnsi="Verdana"/>
      <w:sz w:val="20"/>
      <w:szCs w:val="20"/>
      <w:lang w:bidi="ar-SA"/>
    </w:rPr>
  </w:style>
  <w:style w:type="character" w:customStyle="1" w:styleId="longtext1">
    <w:name w:val="long_text1"/>
    <w:rsid w:val="004D6580"/>
    <w:rPr>
      <w:sz w:val="20"/>
      <w:szCs w:val="20"/>
    </w:rPr>
  </w:style>
  <w:style w:type="paragraph" w:customStyle="1" w:styleId="afffe">
    <w:name w:val="Знак Знак Знак Знак Знак Знак"/>
    <w:basedOn w:val="a1"/>
    <w:rsid w:val="004D6580"/>
    <w:rPr>
      <w:rFonts w:ascii="Verdana" w:hAnsi="Verdana"/>
      <w:sz w:val="20"/>
      <w:szCs w:val="20"/>
      <w:lang w:bidi="ar-SA"/>
    </w:rPr>
  </w:style>
  <w:style w:type="character" w:customStyle="1" w:styleId="shorttext1">
    <w:name w:val="short_text1"/>
    <w:rsid w:val="004D6580"/>
    <w:rPr>
      <w:sz w:val="23"/>
      <w:szCs w:val="23"/>
    </w:rPr>
  </w:style>
  <w:style w:type="paragraph" w:customStyle="1" w:styleId="affff">
    <w:name w:val="??????????"/>
    <w:rsid w:val="004D6580"/>
    <w:pPr>
      <w:overflowPunct w:val="0"/>
      <w:autoSpaceDE w:val="0"/>
      <w:autoSpaceDN w:val="0"/>
      <w:adjustRightInd w:val="0"/>
      <w:jc w:val="both"/>
      <w:textAlignment w:val="baseline"/>
    </w:pPr>
    <w:rPr>
      <w:rFonts w:ascii="Pragmatica" w:hAnsi="Pragmatica"/>
      <w:sz w:val="24"/>
      <w:lang w:eastAsia="en-US"/>
    </w:rPr>
  </w:style>
  <w:style w:type="paragraph" w:customStyle="1" w:styleId="-">
    <w:name w:val="- Список"/>
    <w:basedOn w:val="a1"/>
    <w:qFormat/>
    <w:rsid w:val="004D6580"/>
    <w:pPr>
      <w:numPr>
        <w:numId w:val="33"/>
      </w:numPr>
      <w:suppressAutoHyphens/>
      <w:jc w:val="both"/>
    </w:pPr>
    <w:rPr>
      <w:rFonts w:ascii="Times New Roman" w:hAnsi="Times New Roman"/>
      <w:sz w:val="28"/>
      <w:lang w:val="uk-UA" w:eastAsia="uk-UA" w:bidi="ar-SA"/>
    </w:rPr>
  </w:style>
  <w:style w:type="character" w:customStyle="1" w:styleId="a6">
    <w:name w:val="Верхний колонтитул Знак"/>
    <w:link w:val="a5"/>
    <w:uiPriority w:val="99"/>
    <w:rsid w:val="004D6580"/>
    <w:rPr>
      <w:sz w:val="24"/>
      <w:szCs w:val="24"/>
      <w:lang w:val="uk-UA"/>
    </w:rPr>
  </w:style>
  <w:style w:type="character" w:customStyle="1" w:styleId="ad">
    <w:name w:val="Нижний колонтитул Знак"/>
    <w:link w:val="ac"/>
    <w:rsid w:val="004D6580"/>
    <w:rPr>
      <w:szCs w:val="24"/>
      <w:lang w:val="uk-UA"/>
    </w:rPr>
  </w:style>
  <w:style w:type="paragraph" w:styleId="affff0">
    <w:name w:val="Balloon Text"/>
    <w:basedOn w:val="a1"/>
    <w:link w:val="affff1"/>
    <w:unhideWhenUsed/>
    <w:rsid w:val="004D6580"/>
    <w:rPr>
      <w:rFonts w:ascii="Arial" w:hAnsi="Arial" w:cs="Arial"/>
      <w:sz w:val="18"/>
      <w:szCs w:val="18"/>
    </w:rPr>
  </w:style>
  <w:style w:type="character" w:customStyle="1" w:styleId="affff1">
    <w:name w:val="Текст выноски Знак"/>
    <w:basedOn w:val="a2"/>
    <w:link w:val="affff0"/>
    <w:rsid w:val="004D6580"/>
    <w:rPr>
      <w:rFonts w:ascii="Arial" w:hAnsi="Arial" w:cs="Arial"/>
      <w:sz w:val="18"/>
      <w:szCs w:val="18"/>
      <w:lang w:val="en-US" w:eastAsia="en-US" w:bidi="en-US"/>
    </w:rPr>
  </w:style>
  <w:style w:type="paragraph" w:styleId="affff2">
    <w:name w:val="caption"/>
    <w:basedOn w:val="a1"/>
    <w:next w:val="a1"/>
    <w:qFormat/>
    <w:rsid w:val="004D6580"/>
    <w:pPr>
      <w:ind w:left="1440" w:firstLine="720"/>
      <w:jc w:val="center"/>
    </w:pPr>
    <w:rPr>
      <w:rFonts w:ascii="Times New Roman" w:hAnsi="Times New Roman"/>
      <w:b/>
      <w:sz w:val="28"/>
      <w:szCs w:val="20"/>
      <w:lang w:val="ru-RU" w:eastAsia="ru-RU" w:bidi="ar-SA"/>
    </w:rPr>
  </w:style>
  <w:style w:type="paragraph" w:styleId="34">
    <w:name w:val="Body Text 3"/>
    <w:basedOn w:val="a1"/>
    <w:link w:val="35"/>
    <w:rsid w:val="004D6580"/>
    <w:pPr>
      <w:ind w:right="-99"/>
    </w:pPr>
    <w:rPr>
      <w:rFonts w:ascii="Times New Roman" w:hAnsi="Times New Roman"/>
      <w:szCs w:val="20"/>
      <w:lang w:val="uk-UA" w:eastAsia="ru-RU" w:bidi="ar-SA"/>
    </w:rPr>
  </w:style>
  <w:style w:type="character" w:customStyle="1" w:styleId="35">
    <w:name w:val="Основной текст 3 Знак"/>
    <w:basedOn w:val="a2"/>
    <w:link w:val="34"/>
    <w:rsid w:val="004D6580"/>
    <w:rPr>
      <w:sz w:val="24"/>
      <w:lang w:val="uk-UA"/>
    </w:rPr>
  </w:style>
  <w:style w:type="character" w:customStyle="1" w:styleId="af9">
    <w:name w:val="Основной текст с отступом Знак"/>
    <w:link w:val="af8"/>
    <w:rsid w:val="004D6580"/>
    <w:rPr>
      <w:sz w:val="26"/>
      <w:szCs w:val="24"/>
      <w:lang w:val="uk-UA"/>
    </w:rPr>
  </w:style>
  <w:style w:type="character" w:customStyle="1" w:styleId="27">
    <w:name w:val="Основной текст 2 Знак"/>
    <w:link w:val="26"/>
    <w:rsid w:val="004D6580"/>
    <w:rPr>
      <w:sz w:val="21"/>
      <w:szCs w:val="24"/>
      <w:lang w:val="uk-UA"/>
    </w:rPr>
  </w:style>
  <w:style w:type="paragraph" w:styleId="2a">
    <w:name w:val="Body Text Indent 2"/>
    <w:basedOn w:val="a1"/>
    <w:link w:val="2b"/>
    <w:rsid w:val="004D6580"/>
    <w:pPr>
      <w:ind w:firstLine="720"/>
      <w:jc w:val="both"/>
    </w:pPr>
    <w:rPr>
      <w:rFonts w:ascii="Times New Roman" w:hAnsi="Times New Roman"/>
      <w:sz w:val="28"/>
      <w:szCs w:val="20"/>
      <w:lang w:val="ru-RU" w:eastAsia="ru-RU" w:bidi="ar-SA"/>
    </w:rPr>
  </w:style>
  <w:style w:type="character" w:customStyle="1" w:styleId="2b">
    <w:name w:val="Основной текст с отступом 2 Знак"/>
    <w:basedOn w:val="a2"/>
    <w:link w:val="2a"/>
    <w:rsid w:val="004D6580"/>
    <w:rPr>
      <w:sz w:val="28"/>
    </w:rPr>
  </w:style>
  <w:style w:type="paragraph" w:styleId="36">
    <w:name w:val="Body Text Indent 3"/>
    <w:basedOn w:val="a1"/>
    <w:link w:val="37"/>
    <w:rsid w:val="004D6580"/>
    <w:pPr>
      <w:spacing w:line="360" w:lineRule="auto"/>
      <w:ind w:firstLine="720"/>
    </w:pPr>
    <w:rPr>
      <w:rFonts w:ascii="Times New Roman" w:hAnsi="Times New Roman"/>
      <w:sz w:val="28"/>
      <w:szCs w:val="20"/>
      <w:lang w:val="uk-UA" w:eastAsia="ru-RU" w:bidi="ar-SA"/>
    </w:rPr>
  </w:style>
  <w:style w:type="character" w:customStyle="1" w:styleId="37">
    <w:name w:val="Основной текст с отступом 3 Знак"/>
    <w:basedOn w:val="a2"/>
    <w:link w:val="36"/>
    <w:rsid w:val="004D6580"/>
    <w:rPr>
      <w:sz w:val="28"/>
      <w:lang w:val="uk-UA"/>
    </w:rPr>
  </w:style>
  <w:style w:type="table" w:styleId="affff3">
    <w:name w:val="Table Grid"/>
    <w:basedOn w:val="a3"/>
    <w:uiPriority w:val="59"/>
    <w:rsid w:val="004D6580"/>
    <w:rPr>
      <w:rFonts w:ascii="Calibri" w:eastAsia="Batang"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7">
    <w:name w:val="Абзац списка1"/>
    <w:basedOn w:val="a1"/>
    <w:uiPriority w:val="99"/>
    <w:rsid w:val="004D6580"/>
    <w:pPr>
      <w:ind w:left="720"/>
      <w:jc w:val="both"/>
    </w:pPr>
    <w:rPr>
      <w:rFonts w:ascii="Verdana" w:hAnsi="Verdana"/>
      <w:sz w:val="18"/>
      <w:szCs w:val="22"/>
      <w:lang w:val="uk-UA" w:eastAsia="zh-CN" w:bidi="ar-SA"/>
    </w:rPr>
  </w:style>
  <w:style w:type="paragraph" w:customStyle="1" w:styleId="18">
    <w:name w:val="Основной текст1"/>
    <w:basedOn w:val="a1"/>
    <w:link w:val="19"/>
    <w:qFormat/>
    <w:rsid w:val="004D6580"/>
    <w:pPr>
      <w:ind w:firstLine="709"/>
      <w:jc w:val="both"/>
    </w:pPr>
    <w:rPr>
      <w:rFonts w:ascii="Times New Roman" w:hAnsi="Times New Roman"/>
      <w:sz w:val="28"/>
      <w:szCs w:val="20"/>
      <w:lang w:val="uk-UA" w:eastAsia="ru-RU" w:bidi="ar-SA"/>
    </w:rPr>
  </w:style>
  <w:style w:type="paragraph" w:customStyle="1" w:styleId="affff4">
    <w:name w:val="Введение"/>
    <w:basedOn w:val="a1"/>
    <w:rsid w:val="004D6580"/>
    <w:pPr>
      <w:spacing w:after="120"/>
      <w:jc w:val="both"/>
    </w:pPr>
    <w:rPr>
      <w:rFonts w:ascii="Arial" w:hAnsi="Arial"/>
      <w:b/>
      <w:color w:val="000080"/>
      <w:sz w:val="32"/>
      <w:szCs w:val="20"/>
      <w:lang w:val="ru-RU" w:eastAsia="ru-RU" w:bidi="ar-SA"/>
    </w:rPr>
  </w:style>
  <w:style w:type="paragraph" w:customStyle="1" w:styleId="a0">
    <w:name w:val="Внимание"/>
    <w:basedOn w:val="a1"/>
    <w:rsid w:val="004D6580"/>
    <w:pPr>
      <w:numPr>
        <w:numId w:val="53"/>
      </w:numPr>
      <w:pBdr>
        <w:top w:val="single" w:sz="12" w:space="12" w:color="FFFFFF"/>
        <w:left w:val="single" w:sz="6" w:space="12" w:color="FFFFFF"/>
        <w:bottom w:val="single" w:sz="6" w:space="12" w:color="FFFFFF"/>
        <w:right w:val="single" w:sz="6" w:space="12" w:color="FFFFFF"/>
      </w:pBdr>
      <w:shd w:val="pct15" w:color="auto" w:fill="FFFFFF"/>
      <w:spacing w:before="120" w:after="120"/>
      <w:ind w:right="567"/>
      <w:jc w:val="both"/>
    </w:pPr>
    <w:rPr>
      <w:rFonts w:ascii="Times New Roman" w:hAnsi="Times New Roman"/>
      <w:b/>
      <w:spacing w:val="-5"/>
      <w:sz w:val="20"/>
      <w:szCs w:val="20"/>
      <w:lang w:val="ru-RU" w:eastAsia="ru-RU" w:bidi="ar-SA"/>
    </w:rPr>
  </w:style>
  <w:style w:type="character" w:customStyle="1" w:styleId="affff5">
    <w:name w:val="Личный стиль ответа"/>
    <w:rsid w:val="004D6580"/>
    <w:rPr>
      <w:rFonts w:ascii="Arial" w:hAnsi="Arial" w:cs="Arial"/>
      <w:color w:val="auto"/>
      <w:sz w:val="20"/>
    </w:rPr>
  </w:style>
  <w:style w:type="character" w:customStyle="1" w:styleId="affff6">
    <w:name w:val="Личный стиль сообщения"/>
    <w:rsid w:val="004D6580"/>
    <w:rPr>
      <w:rFonts w:ascii="Arial" w:hAnsi="Arial" w:cs="Arial"/>
      <w:color w:val="auto"/>
      <w:sz w:val="20"/>
    </w:rPr>
  </w:style>
  <w:style w:type="paragraph" w:customStyle="1" w:styleId="affff7">
    <w:name w:val="Содержание"/>
    <w:basedOn w:val="aff1"/>
    <w:rsid w:val="004D6580"/>
    <w:pPr>
      <w:jc w:val="left"/>
    </w:pPr>
    <w:rPr>
      <w:rFonts w:ascii="Arial" w:hAnsi="Arial"/>
      <w:bCs w:val="0"/>
      <w:color w:val="000080"/>
      <w:szCs w:val="24"/>
    </w:rPr>
  </w:style>
  <w:style w:type="character" w:customStyle="1" w:styleId="affff8">
    <w:name w:val="Текст примечания Знак"/>
    <w:semiHidden/>
    <w:rsid w:val="004D6580"/>
    <w:rPr>
      <w:rFonts w:ascii="Times New Roman" w:hAnsi="Times New Roman"/>
    </w:rPr>
  </w:style>
  <w:style w:type="paragraph" w:customStyle="1" w:styleId="1a">
    <w:name w:val="Маркированный список.1"/>
    <w:basedOn w:val="a1"/>
    <w:rsid w:val="004D6580"/>
    <w:pPr>
      <w:tabs>
        <w:tab w:val="num" w:pos="360"/>
      </w:tabs>
      <w:spacing w:before="60"/>
      <w:ind w:left="360" w:hanging="360"/>
      <w:jc w:val="both"/>
    </w:pPr>
    <w:rPr>
      <w:rFonts w:ascii="Times New Roman" w:hAnsi="Times New Roman"/>
      <w:spacing w:val="-5"/>
      <w:lang w:val="ru-RU" w:eastAsia="ru-RU" w:bidi="ar-SA"/>
    </w:rPr>
  </w:style>
  <w:style w:type="paragraph" w:customStyle="1" w:styleId="affff9">
    <w:name w:val="Список возможностей"/>
    <w:basedOn w:val="afff5"/>
    <w:autoRedefine/>
    <w:rsid w:val="004D6580"/>
    <w:pPr>
      <w:tabs>
        <w:tab w:val="num" w:pos="360"/>
      </w:tabs>
      <w:ind w:left="360" w:hanging="360"/>
      <w:jc w:val="both"/>
    </w:pPr>
    <w:rPr>
      <w:rFonts w:ascii="Times New Roman" w:hAnsi="Times New Roman"/>
      <w:b w:val="0"/>
      <w:lang w:val="ru-RU" w:eastAsia="ru-RU" w:bidi="ar-SA"/>
    </w:rPr>
  </w:style>
  <w:style w:type="paragraph" w:customStyle="1" w:styleId="affffa">
    <w:name w:val="Список действий"/>
    <w:basedOn w:val="1a"/>
    <w:autoRedefine/>
    <w:rsid w:val="004D6580"/>
    <w:pPr>
      <w:tabs>
        <w:tab w:val="clear" w:pos="360"/>
      </w:tabs>
      <w:spacing w:before="0"/>
      <w:ind w:left="0" w:firstLine="567"/>
    </w:pPr>
    <w:rPr>
      <w:bCs/>
      <w:iCs/>
      <w:color w:val="000000"/>
      <w:spacing w:val="0"/>
    </w:rPr>
  </w:style>
  <w:style w:type="paragraph" w:customStyle="1" w:styleId="affffb">
    <w:name w:val="Список маркированый"/>
    <w:basedOn w:val="a1"/>
    <w:rsid w:val="004D6580"/>
    <w:pPr>
      <w:tabs>
        <w:tab w:val="num" w:pos="360"/>
      </w:tabs>
      <w:ind w:left="360" w:hanging="360"/>
      <w:jc w:val="both"/>
    </w:pPr>
    <w:rPr>
      <w:rFonts w:ascii="Verdana" w:hAnsi="Verdana"/>
      <w:lang w:val="ru-RU" w:eastAsia="ru-RU" w:bidi="ar-SA"/>
    </w:rPr>
  </w:style>
  <w:style w:type="paragraph" w:customStyle="1" w:styleId="affffc">
    <w:name w:val="Модуль"/>
    <w:basedOn w:val="af0"/>
    <w:rsid w:val="004D6580"/>
    <w:pPr>
      <w:jc w:val="both"/>
    </w:pPr>
    <w:rPr>
      <w:b/>
      <w:szCs w:val="24"/>
      <w:lang w:val="ru-RU"/>
    </w:rPr>
  </w:style>
  <w:style w:type="paragraph" w:customStyle="1" w:styleId="affffd">
    <w:name w:val="Заголовочек"/>
    <w:basedOn w:val="a1"/>
    <w:rsid w:val="004D6580"/>
    <w:pPr>
      <w:spacing w:before="360" w:after="60"/>
      <w:ind w:left="567"/>
      <w:jc w:val="both"/>
    </w:pPr>
    <w:rPr>
      <w:rFonts w:ascii="Arial" w:hAnsi="Arial"/>
      <w:b/>
      <w:i/>
      <w:lang w:val="ru-RU" w:eastAsia="ru-RU" w:bidi="ar-SA"/>
    </w:rPr>
  </w:style>
  <w:style w:type="paragraph" w:customStyle="1" w:styleId="affffe">
    <w:name w:val="Основной текст документа"/>
    <w:basedOn w:val="a1"/>
    <w:rsid w:val="004D6580"/>
    <w:pPr>
      <w:ind w:left="737" w:right="510"/>
      <w:jc w:val="both"/>
    </w:pPr>
    <w:rPr>
      <w:rFonts w:ascii="Times New Roman" w:hAnsi="Times New Roman"/>
      <w:lang w:val="ru-RU" w:eastAsia="ru-RU" w:bidi="ar-SA"/>
    </w:rPr>
  </w:style>
  <w:style w:type="paragraph" w:customStyle="1" w:styleId="afffff">
    <w:name w:val="Пример"/>
    <w:basedOn w:val="a1"/>
    <w:rsid w:val="004D6580"/>
    <w:pPr>
      <w:pBdr>
        <w:top w:val="threeDEngrave" w:sz="12" w:space="2" w:color="auto" w:shadow="1"/>
        <w:left w:val="threeDEngrave" w:sz="12" w:space="2" w:color="auto" w:shadow="1"/>
        <w:bottom w:val="threeDEmboss" w:sz="12" w:space="2" w:color="auto" w:shadow="1"/>
        <w:right w:val="threeDEmboss" w:sz="12" w:space="2" w:color="auto" w:shadow="1"/>
      </w:pBdr>
      <w:spacing w:after="120"/>
      <w:ind w:left="57" w:right="57"/>
      <w:jc w:val="both"/>
    </w:pPr>
    <w:rPr>
      <w:rFonts w:ascii="Times New Roman" w:hAnsi="Times New Roman"/>
      <w:lang w:val="ru-RU" w:eastAsia="ru-RU" w:bidi="ar-SA"/>
    </w:rPr>
  </w:style>
  <w:style w:type="paragraph" w:customStyle="1" w:styleId="CharCharCharChar1">
    <w:name w:val="Char Знак Знак Char Знак Знак Char Знак Знак Char Знак Знак Знак Знак Знак Знак Знак Знак1 Знак Знак Знак Знак Знак Знак Знак"/>
    <w:basedOn w:val="a1"/>
    <w:rsid w:val="004D6580"/>
    <w:rPr>
      <w:rFonts w:ascii="Verdana" w:hAnsi="Verdana"/>
      <w:sz w:val="20"/>
      <w:szCs w:val="20"/>
      <w:lang w:bidi="ar-SA"/>
    </w:rPr>
  </w:style>
  <w:style w:type="paragraph" w:customStyle="1" w:styleId="afffff0">
    <w:name w:val="Знак Знак Знак Знак Знак Знак Знак Знак Знак Знак Знак Знак Знак Знак"/>
    <w:basedOn w:val="a1"/>
    <w:rsid w:val="004D6580"/>
    <w:rPr>
      <w:rFonts w:ascii="Verdana" w:hAnsi="Verdana"/>
      <w:sz w:val="20"/>
      <w:szCs w:val="20"/>
      <w:lang w:bidi="ar-SA"/>
    </w:rPr>
  </w:style>
  <w:style w:type="paragraph" w:customStyle="1" w:styleId="CharCharCharChar">
    <w:name w:val="Char Знак Знак Char Знак Знак Char Знак Знак Char Знак Знак Знак Знак Знак Знак Знак Знак"/>
    <w:basedOn w:val="a1"/>
    <w:rsid w:val="004D6580"/>
    <w:rPr>
      <w:rFonts w:ascii="Verdana" w:hAnsi="Verdana"/>
      <w:sz w:val="20"/>
      <w:szCs w:val="20"/>
      <w:lang w:bidi="ar-SA"/>
    </w:rPr>
  </w:style>
  <w:style w:type="paragraph" w:customStyle="1" w:styleId="afffff1">
    <w:name w:val="Закладка"/>
    <w:basedOn w:val="af0"/>
    <w:rsid w:val="004D6580"/>
    <w:pPr>
      <w:jc w:val="both"/>
    </w:pPr>
    <w:rPr>
      <w:b/>
      <w:szCs w:val="24"/>
      <w:u w:val="single"/>
      <w:lang w:val="ru-RU"/>
    </w:rPr>
  </w:style>
  <w:style w:type="paragraph" w:customStyle="1" w:styleId="afffff2">
    <w:name w:val="Режим"/>
    <w:basedOn w:val="af0"/>
    <w:rsid w:val="004D6580"/>
    <w:pPr>
      <w:jc w:val="both"/>
    </w:pPr>
    <w:rPr>
      <w:b/>
      <w:szCs w:val="24"/>
      <w:lang w:val="ru-RU"/>
    </w:rPr>
  </w:style>
  <w:style w:type="paragraph" w:customStyle="1" w:styleId="1b">
    <w:name w:val="Знак Знак Знак1"/>
    <w:basedOn w:val="a1"/>
    <w:rsid w:val="004D6580"/>
    <w:rPr>
      <w:rFonts w:ascii="Verdana" w:hAnsi="Verdana"/>
      <w:sz w:val="20"/>
      <w:szCs w:val="20"/>
      <w:lang w:bidi="ar-SA"/>
    </w:rPr>
  </w:style>
  <w:style w:type="paragraph" w:customStyle="1" w:styleId="CharCharCharChar0">
    <w:name w:val="Char Знак Знак Char Знак Знак Char Знак Знак Char Знак Знак"/>
    <w:basedOn w:val="a1"/>
    <w:rsid w:val="004D6580"/>
    <w:rPr>
      <w:rFonts w:ascii="Verdana" w:hAnsi="Verdana"/>
      <w:sz w:val="20"/>
      <w:szCs w:val="20"/>
      <w:lang w:bidi="ar-SA"/>
    </w:rPr>
  </w:style>
  <w:style w:type="paragraph" w:customStyle="1" w:styleId="CharCharCharChar2">
    <w:name w:val="Char Знак Знак Char Знак Знак Char Знак Знак Char Знак Знак Знак Знак Знак Знак Знак Знак Знак Знак Знак"/>
    <w:basedOn w:val="a1"/>
    <w:rsid w:val="004D6580"/>
    <w:rPr>
      <w:rFonts w:ascii="Verdana" w:hAnsi="Verdana"/>
      <w:sz w:val="20"/>
      <w:szCs w:val="20"/>
      <w:lang w:bidi="ar-SA"/>
    </w:rPr>
  </w:style>
  <w:style w:type="paragraph" w:customStyle="1" w:styleId="CharCharCharChar3">
    <w:name w:val="Char Знак Знак Char Знак Знак Char Знак Знак Char Знак Знак Знак Знак Знак Знак Знак Знак Знак Знак Знак Знак Знак Знак"/>
    <w:basedOn w:val="a1"/>
    <w:rsid w:val="004D6580"/>
    <w:rPr>
      <w:rFonts w:ascii="Verdana" w:hAnsi="Verdana"/>
      <w:sz w:val="20"/>
      <w:szCs w:val="20"/>
      <w:lang w:bidi="ar-SA"/>
    </w:rPr>
  </w:style>
  <w:style w:type="paragraph" w:customStyle="1" w:styleId="1c">
    <w:name w:val="Знак Знак Знак Знак1 Знак Знак Знак Знак Знак"/>
    <w:basedOn w:val="a1"/>
    <w:rsid w:val="004D6580"/>
    <w:rPr>
      <w:rFonts w:ascii="Verdana" w:hAnsi="Verdana"/>
      <w:sz w:val="20"/>
      <w:szCs w:val="20"/>
      <w:lang w:bidi="ar-SA"/>
    </w:rPr>
  </w:style>
  <w:style w:type="paragraph" w:customStyle="1" w:styleId="afffff3">
    <w:name w:val="Абзац"/>
    <w:basedOn w:val="a1"/>
    <w:rsid w:val="004D6580"/>
    <w:pPr>
      <w:spacing w:before="120"/>
      <w:ind w:firstLine="680"/>
      <w:jc w:val="both"/>
    </w:pPr>
    <w:rPr>
      <w:rFonts w:ascii="Times New Roman" w:hAnsi="Times New Roman"/>
      <w:color w:val="000000"/>
      <w:sz w:val="22"/>
      <w:lang w:val="ru-RU" w:eastAsia="ru-RU" w:bidi="ar-SA"/>
    </w:rPr>
  </w:style>
  <w:style w:type="paragraph" w:customStyle="1" w:styleId="CharCharCharChar4">
    <w:name w:val="Char Знак Знак Char Знак Знак Char Знак Знак Char Знак Знак Знак Знак Знак Знак Знак Знак Знак Знак Знак Знак Знак Знак Знак Знак Знак"/>
    <w:basedOn w:val="a1"/>
    <w:rsid w:val="004D6580"/>
    <w:rPr>
      <w:rFonts w:ascii="Verdana" w:hAnsi="Verdana"/>
      <w:sz w:val="20"/>
      <w:szCs w:val="20"/>
      <w:lang w:bidi="ar-SA"/>
    </w:rPr>
  </w:style>
  <w:style w:type="paragraph" w:customStyle="1" w:styleId="afffff4">
    <w:name w:val="Знак Знак"/>
    <w:basedOn w:val="a1"/>
    <w:link w:val="afffff5"/>
    <w:rsid w:val="004D6580"/>
    <w:rPr>
      <w:rFonts w:ascii="Verdana" w:hAnsi="Verdana"/>
      <w:sz w:val="20"/>
      <w:szCs w:val="20"/>
      <w:lang w:bidi="ar-SA"/>
    </w:rPr>
  </w:style>
  <w:style w:type="character" w:customStyle="1" w:styleId="afffff5">
    <w:name w:val="Знак Знак Знак"/>
    <w:link w:val="afffff4"/>
    <w:rsid w:val="004D6580"/>
    <w:rPr>
      <w:rFonts w:ascii="Verdana" w:hAnsi="Verdana"/>
      <w:lang w:val="en-US" w:eastAsia="en-US"/>
    </w:rPr>
  </w:style>
  <w:style w:type="paragraph" w:customStyle="1" w:styleId="afffff6">
    <w:name w:val="Знак Знак Знак Знак Знак Знак Знак Знак Знак Знак"/>
    <w:basedOn w:val="a1"/>
    <w:rsid w:val="004D6580"/>
    <w:rPr>
      <w:rFonts w:ascii="Verdana" w:hAnsi="Verdana"/>
      <w:sz w:val="20"/>
      <w:szCs w:val="20"/>
      <w:lang w:bidi="ar-SA"/>
    </w:rPr>
  </w:style>
  <w:style w:type="paragraph" w:customStyle="1" w:styleId="1d">
    <w:name w:val="Знак Знак Знак Знак1 Знак Знак Знак Знак Знак Знак Знак Знак Знак"/>
    <w:basedOn w:val="a1"/>
    <w:rsid w:val="004D6580"/>
    <w:rPr>
      <w:rFonts w:ascii="Verdana" w:hAnsi="Verdana"/>
      <w:sz w:val="20"/>
      <w:szCs w:val="20"/>
      <w:lang w:bidi="ar-SA"/>
    </w:rPr>
  </w:style>
  <w:style w:type="paragraph" w:customStyle="1" w:styleId="110">
    <w:name w:val="Знак Знак Знак1 Знак Знак Знак Знак1 Знак Знак Знак Знак Знак"/>
    <w:basedOn w:val="a1"/>
    <w:rsid w:val="004D6580"/>
    <w:rPr>
      <w:rFonts w:ascii="Verdana" w:hAnsi="Verdana"/>
      <w:sz w:val="20"/>
      <w:szCs w:val="20"/>
      <w:lang w:bidi="ar-SA"/>
    </w:rPr>
  </w:style>
  <w:style w:type="paragraph" w:customStyle="1" w:styleId="afffff7">
    <w:name w:val="Знак Знак"/>
    <w:basedOn w:val="a1"/>
    <w:link w:val="afffff8"/>
    <w:rsid w:val="004D6580"/>
    <w:rPr>
      <w:rFonts w:ascii="Verdana" w:hAnsi="Verdana"/>
      <w:sz w:val="20"/>
      <w:szCs w:val="20"/>
      <w:lang w:bidi="ar-SA"/>
    </w:rPr>
  </w:style>
  <w:style w:type="character" w:customStyle="1" w:styleId="afffff8">
    <w:name w:val="Знак Знак Знак"/>
    <w:link w:val="afffff7"/>
    <w:locked/>
    <w:rsid w:val="004D6580"/>
    <w:rPr>
      <w:rFonts w:ascii="Verdana" w:hAnsi="Verdana"/>
      <w:lang w:val="en-US" w:eastAsia="en-US"/>
    </w:rPr>
  </w:style>
  <w:style w:type="character" w:customStyle="1" w:styleId="19">
    <w:name w:val="Основной текст1 Знак"/>
    <w:link w:val="18"/>
    <w:rsid w:val="004D6580"/>
    <w:rPr>
      <w:sz w:val="28"/>
      <w:lang w:val="uk-UA"/>
    </w:rPr>
  </w:style>
  <w:style w:type="character" w:customStyle="1" w:styleId="rvts23">
    <w:name w:val="rvts23"/>
    <w:basedOn w:val="a2"/>
    <w:rsid w:val="004D6580"/>
  </w:style>
  <w:style w:type="character" w:styleId="afffff9">
    <w:name w:val="annotation reference"/>
    <w:uiPriority w:val="99"/>
    <w:unhideWhenUsed/>
    <w:rsid w:val="004D6580"/>
    <w:rPr>
      <w:sz w:val="16"/>
      <w:szCs w:val="16"/>
    </w:rPr>
  </w:style>
  <w:style w:type="paragraph" w:styleId="afffffa">
    <w:name w:val="annotation subject"/>
    <w:basedOn w:val="af7"/>
    <w:next w:val="af7"/>
    <w:link w:val="afffffb"/>
    <w:uiPriority w:val="99"/>
    <w:unhideWhenUsed/>
    <w:rsid w:val="004D6580"/>
    <w:rPr>
      <w:b/>
      <w:bCs/>
    </w:rPr>
  </w:style>
  <w:style w:type="character" w:customStyle="1" w:styleId="14">
    <w:name w:val="Текст примечания Знак1"/>
    <w:basedOn w:val="a2"/>
    <w:link w:val="af7"/>
    <w:semiHidden/>
    <w:rsid w:val="004D6580"/>
    <w:rPr>
      <w:lang w:val="uk-UA"/>
    </w:rPr>
  </w:style>
  <w:style w:type="character" w:customStyle="1" w:styleId="afffffb">
    <w:name w:val="Тема примечания Знак"/>
    <w:basedOn w:val="14"/>
    <w:link w:val="afffffa"/>
    <w:uiPriority w:val="99"/>
    <w:rsid w:val="004D6580"/>
    <w:rPr>
      <w:rFonts w:ascii="Calibri" w:hAnsi="Calibri"/>
      <w:b/>
      <w:bCs/>
      <w:lang w:val="en-US" w:eastAsia="en-US" w:bidi="en-US"/>
    </w:rPr>
  </w:style>
  <w:style w:type="paragraph" w:customStyle="1" w:styleId="2c">
    <w:name w:val="Абзац списка2"/>
    <w:basedOn w:val="a1"/>
    <w:rsid w:val="004D6580"/>
    <w:pPr>
      <w:spacing w:after="200" w:line="276" w:lineRule="auto"/>
      <w:ind w:left="720"/>
      <w:contextualSpacing/>
    </w:pPr>
    <w:rPr>
      <w:sz w:val="22"/>
      <w:szCs w:val="22"/>
      <w:lang w:val="uk-UA" w:bidi="ar-SA"/>
    </w:rPr>
  </w:style>
  <w:style w:type="character" w:customStyle="1" w:styleId="xfm04428418">
    <w:name w:val="xfm_04428418"/>
    <w:basedOn w:val="a2"/>
    <w:rsid w:val="005262B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annotation reference"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List Number 2" w:uiPriority="99"/>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iPriority="20" w:unhideWhenUsed="0" w:qFormat="1"/>
    <w:lsdException w:name="Normal (Web)" w:uiPriority="99"/>
    <w:lsdException w:name="annotation subject"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4D6580"/>
    <w:rPr>
      <w:rFonts w:ascii="Calibri" w:hAnsi="Calibri"/>
      <w:sz w:val="24"/>
      <w:szCs w:val="24"/>
      <w:lang w:val="en-US" w:eastAsia="en-US" w:bidi="en-US"/>
    </w:rPr>
  </w:style>
  <w:style w:type="paragraph" w:styleId="10">
    <w:name w:val="heading 1"/>
    <w:basedOn w:val="a1"/>
    <w:next w:val="a1"/>
    <w:link w:val="11"/>
    <w:qFormat/>
    <w:rsid w:val="00687164"/>
    <w:pPr>
      <w:keepNext/>
      <w:keepLines/>
      <w:pageBreakBefore/>
      <w:numPr>
        <w:numId w:val="4"/>
      </w:numPr>
      <w:spacing w:before="240" w:after="240"/>
      <w:jc w:val="center"/>
      <w:outlineLvl w:val="0"/>
    </w:pPr>
    <w:rPr>
      <w:b/>
      <w:caps/>
      <w:szCs w:val="20"/>
    </w:rPr>
  </w:style>
  <w:style w:type="paragraph" w:styleId="21">
    <w:name w:val="heading 2"/>
    <w:basedOn w:val="a1"/>
    <w:next w:val="a1"/>
    <w:link w:val="23"/>
    <w:qFormat/>
    <w:rsid w:val="00687164"/>
    <w:pPr>
      <w:keepNext/>
      <w:keepLines/>
      <w:numPr>
        <w:ilvl w:val="1"/>
        <w:numId w:val="4"/>
      </w:numPr>
      <w:spacing w:before="240" w:after="240"/>
      <w:outlineLvl w:val="1"/>
    </w:pPr>
    <w:rPr>
      <w:b/>
      <w:szCs w:val="20"/>
    </w:rPr>
  </w:style>
  <w:style w:type="paragraph" w:styleId="3">
    <w:name w:val="heading 3"/>
    <w:basedOn w:val="a1"/>
    <w:next w:val="a1"/>
    <w:link w:val="31"/>
    <w:qFormat/>
    <w:rsid w:val="00687164"/>
    <w:pPr>
      <w:keepNext/>
      <w:keepLines/>
      <w:numPr>
        <w:ilvl w:val="2"/>
        <w:numId w:val="4"/>
      </w:numPr>
      <w:spacing w:before="240" w:after="240"/>
      <w:outlineLvl w:val="2"/>
    </w:pPr>
    <w:rPr>
      <w:b/>
      <w:szCs w:val="20"/>
    </w:rPr>
  </w:style>
  <w:style w:type="paragraph" w:styleId="4">
    <w:name w:val="heading 4"/>
    <w:basedOn w:val="a1"/>
    <w:next w:val="a1"/>
    <w:link w:val="40"/>
    <w:qFormat/>
    <w:rsid w:val="00687164"/>
    <w:pPr>
      <w:keepNext/>
      <w:numPr>
        <w:ilvl w:val="3"/>
        <w:numId w:val="4"/>
      </w:numPr>
      <w:spacing w:before="240" w:after="120"/>
      <w:outlineLvl w:val="3"/>
    </w:pPr>
  </w:style>
  <w:style w:type="paragraph" w:styleId="5">
    <w:name w:val="heading 5"/>
    <w:basedOn w:val="a1"/>
    <w:next w:val="a1"/>
    <w:link w:val="50"/>
    <w:qFormat/>
    <w:rsid w:val="00687164"/>
    <w:pPr>
      <w:numPr>
        <w:ilvl w:val="4"/>
        <w:numId w:val="4"/>
      </w:numPr>
      <w:spacing w:before="240" w:after="120"/>
      <w:ind w:left="1407"/>
      <w:outlineLvl w:val="4"/>
    </w:pPr>
  </w:style>
  <w:style w:type="paragraph" w:styleId="6">
    <w:name w:val="heading 6"/>
    <w:basedOn w:val="a1"/>
    <w:next w:val="a1"/>
    <w:link w:val="60"/>
    <w:qFormat/>
    <w:rsid w:val="00687164"/>
    <w:pPr>
      <w:numPr>
        <w:ilvl w:val="5"/>
        <w:numId w:val="3"/>
      </w:numPr>
      <w:tabs>
        <w:tab w:val="left" w:pos="1560"/>
      </w:tabs>
      <w:spacing w:before="240" w:after="60"/>
      <w:outlineLvl w:val="5"/>
    </w:pPr>
    <w:rPr>
      <w:i/>
      <w:sz w:val="22"/>
      <w:lang w:val="uk-UA"/>
    </w:rPr>
  </w:style>
  <w:style w:type="paragraph" w:styleId="7">
    <w:name w:val="heading 7"/>
    <w:basedOn w:val="a1"/>
    <w:next w:val="a1"/>
    <w:link w:val="70"/>
    <w:qFormat/>
    <w:rsid w:val="00687164"/>
    <w:pPr>
      <w:numPr>
        <w:ilvl w:val="6"/>
        <w:numId w:val="3"/>
      </w:numPr>
      <w:spacing w:before="100" w:beforeAutospacing="1" w:after="120"/>
      <w:outlineLvl w:val="6"/>
    </w:pPr>
    <w:rPr>
      <w:lang w:val="uk-UA"/>
    </w:rPr>
  </w:style>
  <w:style w:type="paragraph" w:styleId="8">
    <w:name w:val="heading 8"/>
    <w:basedOn w:val="a1"/>
    <w:next w:val="a1"/>
    <w:link w:val="80"/>
    <w:qFormat/>
    <w:rsid w:val="00687164"/>
    <w:pPr>
      <w:pageBreakBefore/>
      <w:spacing w:before="240" w:after="240"/>
      <w:jc w:val="center"/>
      <w:outlineLvl w:val="7"/>
    </w:pPr>
    <w:rPr>
      <w:b/>
      <w:caps/>
      <w:snapToGrid w:val="0"/>
      <w:szCs w:val="20"/>
    </w:rPr>
  </w:style>
  <w:style w:type="paragraph" w:styleId="9">
    <w:name w:val="heading 9"/>
    <w:basedOn w:val="a1"/>
    <w:next w:val="a1"/>
    <w:link w:val="90"/>
    <w:qFormat/>
    <w:rsid w:val="00687164"/>
    <w:pPr>
      <w:spacing w:after="120"/>
      <w:jc w:val="center"/>
      <w:outlineLvl w:val="8"/>
    </w:pPr>
    <w:rPr>
      <w:b/>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rsid w:val="00687164"/>
    <w:pPr>
      <w:jc w:val="center"/>
    </w:pPr>
  </w:style>
  <w:style w:type="character" w:styleId="a7">
    <w:name w:val="Hyperlink"/>
    <w:basedOn w:val="a2"/>
    <w:uiPriority w:val="99"/>
    <w:rsid w:val="00687164"/>
    <w:rPr>
      <w:color w:val="0000FF"/>
      <w:u w:val="single"/>
    </w:rPr>
  </w:style>
  <w:style w:type="paragraph" w:customStyle="1" w:styleId="a8">
    <w:name w:val="Рисунок"/>
    <w:basedOn w:val="a1"/>
    <w:next w:val="a1"/>
    <w:rsid w:val="00687164"/>
    <w:pPr>
      <w:keepNext/>
      <w:keepLines/>
      <w:spacing w:after="240"/>
      <w:jc w:val="center"/>
    </w:pPr>
  </w:style>
  <w:style w:type="paragraph" w:styleId="a9">
    <w:name w:val="Block Text"/>
    <w:basedOn w:val="a1"/>
    <w:rsid w:val="00687164"/>
    <w:pPr>
      <w:spacing w:after="120"/>
      <w:ind w:left="1440" w:right="1440"/>
    </w:pPr>
  </w:style>
  <w:style w:type="character" w:styleId="aa">
    <w:name w:val="footnote reference"/>
    <w:basedOn w:val="a2"/>
    <w:semiHidden/>
    <w:rsid w:val="00687164"/>
    <w:rPr>
      <w:kern w:val="0"/>
      <w:bdr w:val="none" w:sz="0" w:space="0" w:color="auto"/>
      <w:vertAlign w:val="superscript"/>
    </w:rPr>
  </w:style>
  <w:style w:type="paragraph" w:styleId="ab">
    <w:name w:val="table of authorities"/>
    <w:basedOn w:val="a1"/>
    <w:next w:val="a1"/>
    <w:semiHidden/>
    <w:rsid w:val="00687164"/>
    <w:pPr>
      <w:ind w:left="284"/>
    </w:pPr>
  </w:style>
  <w:style w:type="paragraph" w:styleId="ac">
    <w:name w:val="footer"/>
    <w:basedOn w:val="a1"/>
    <w:link w:val="ad"/>
    <w:rsid w:val="00687164"/>
    <w:pPr>
      <w:tabs>
        <w:tab w:val="center" w:pos="4153"/>
        <w:tab w:val="right" w:pos="8306"/>
      </w:tabs>
    </w:pPr>
    <w:rPr>
      <w:sz w:val="20"/>
      <w:lang w:val="uk-UA"/>
    </w:rPr>
  </w:style>
  <w:style w:type="character" w:styleId="ae">
    <w:name w:val="page number"/>
    <w:basedOn w:val="a2"/>
    <w:rsid w:val="00687164"/>
    <w:rPr>
      <w:rFonts w:ascii="Times New Roman" w:hAnsi="Times New Roman"/>
      <w:sz w:val="24"/>
    </w:rPr>
  </w:style>
  <w:style w:type="paragraph" w:styleId="af">
    <w:name w:val="List"/>
    <w:basedOn w:val="a1"/>
    <w:rsid w:val="00687164"/>
    <w:pPr>
      <w:ind w:left="720"/>
    </w:pPr>
  </w:style>
  <w:style w:type="paragraph" w:styleId="12">
    <w:name w:val="toc 1"/>
    <w:basedOn w:val="a1"/>
    <w:next w:val="a1"/>
    <w:uiPriority w:val="39"/>
    <w:rsid w:val="00687164"/>
    <w:pPr>
      <w:keepLines/>
      <w:tabs>
        <w:tab w:val="right" w:leader="dot" w:pos="9639"/>
      </w:tabs>
      <w:spacing w:before="60" w:after="60"/>
      <w:ind w:left="284" w:right="1134" w:hanging="284"/>
    </w:pPr>
    <w:rPr>
      <w:caps/>
      <w:szCs w:val="28"/>
    </w:rPr>
  </w:style>
  <w:style w:type="paragraph" w:styleId="24">
    <w:name w:val="toc 2"/>
    <w:basedOn w:val="a1"/>
    <w:next w:val="a1"/>
    <w:uiPriority w:val="39"/>
    <w:rsid w:val="00687164"/>
    <w:pPr>
      <w:tabs>
        <w:tab w:val="right" w:leader="dot" w:pos="9639"/>
      </w:tabs>
      <w:spacing w:before="60" w:after="60"/>
      <w:ind w:left="568" w:right="1134" w:hanging="284"/>
    </w:pPr>
  </w:style>
  <w:style w:type="paragraph" w:styleId="32">
    <w:name w:val="toc 3"/>
    <w:basedOn w:val="a1"/>
    <w:next w:val="a1"/>
    <w:uiPriority w:val="39"/>
    <w:rsid w:val="00687164"/>
    <w:pPr>
      <w:tabs>
        <w:tab w:val="right" w:leader="dot" w:pos="9639"/>
      </w:tabs>
      <w:spacing w:before="60" w:after="60"/>
      <w:ind w:left="1134" w:right="1134" w:hanging="567"/>
    </w:pPr>
  </w:style>
  <w:style w:type="paragraph" w:styleId="41">
    <w:name w:val="toc 4"/>
    <w:basedOn w:val="a1"/>
    <w:next w:val="a1"/>
    <w:uiPriority w:val="39"/>
    <w:rsid w:val="00687164"/>
    <w:pPr>
      <w:tabs>
        <w:tab w:val="right" w:leader="dot" w:pos="9639"/>
      </w:tabs>
      <w:spacing w:before="60" w:after="60"/>
      <w:ind w:left="1418" w:right="1134" w:hanging="567"/>
    </w:pPr>
  </w:style>
  <w:style w:type="paragraph" w:styleId="51">
    <w:name w:val="toc 5"/>
    <w:basedOn w:val="a1"/>
    <w:next w:val="a1"/>
    <w:uiPriority w:val="39"/>
    <w:rsid w:val="00687164"/>
    <w:pPr>
      <w:ind w:left="851" w:right="1134" w:firstLine="567"/>
    </w:pPr>
  </w:style>
  <w:style w:type="paragraph" w:styleId="61">
    <w:name w:val="toc 6"/>
    <w:basedOn w:val="a1"/>
    <w:next w:val="a1"/>
    <w:autoRedefine/>
    <w:uiPriority w:val="39"/>
    <w:rsid w:val="00687164"/>
    <w:pPr>
      <w:ind w:left="1300"/>
    </w:pPr>
  </w:style>
  <w:style w:type="paragraph" w:styleId="71">
    <w:name w:val="toc 7"/>
    <w:basedOn w:val="a1"/>
    <w:next w:val="a1"/>
    <w:autoRedefine/>
    <w:uiPriority w:val="39"/>
    <w:rsid w:val="00687164"/>
    <w:pPr>
      <w:ind w:left="1560"/>
    </w:pPr>
  </w:style>
  <w:style w:type="paragraph" w:styleId="81">
    <w:name w:val="toc 8"/>
    <w:basedOn w:val="a1"/>
    <w:next w:val="a1"/>
    <w:autoRedefine/>
    <w:uiPriority w:val="39"/>
    <w:rsid w:val="00AD165C"/>
    <w:pPr>
      <w:tabs>
        <w:tab w:val="right" w:leader="dot" w:pos="9628"/>
      </w:tabs>
    </w:pPr>
  </w:style>
  <w:style w:type="paragraph" w:styleId="91">
    <w:name w:val="toc 9"/>
    <w:basedOn w:val="a1"/>
    <w:next w:val="a1"/>
    <w:autoRedefine/>
    <w:uiPriority w:val="39"/>
    <w:rsid w:val="00687164"/>
    <w:pPr>
      <w:ind w:left="2080"/>
    </w:pPr>
  </w:style>
  <w:style w:type="paragraph" w:styleId="af0">
    <w:name w:val="Body Text"/>
    <w:basedOn w:val="a1"/>
    <w:link w:val="af1"/>
    <w:rsid w:val="00687164"/>
    <w:pPr>
      <w:spacing w:after="120"/>
      <w:jc w:val="center"/>
    </w:pPr>
    <w:rPr>
      <w:szCs w:val="20"/>
    </w:rPr>
  </w:style>
  <w:style w:type="paragraph" w:customStyle="1" w:styleId="af2">
    <w:name w:val="Таблиця_оформлення"/>
    <w:basedOn w:val="a1"/>
    <w:rsid w:val="00687164"/>
    <w:pPr>
      <w:spacing w:before="60" w:after="60"/>
      <w:jc w:val="center"/>
    </w:pPr>
    <w:rPr>
      <w:sz w:val="20"/>
    </w:rPr>
  </w:style>
  <w:style w:type="paragraph" w:styleId="af3">
    <w:name w:val="table of figures"/>
    <w:basedOn w:val="a1"/>
    <w:next w:val="a1"/>
    <w:uiPriority w:val="99"/>
    <w:rsid w:val="00687164"/>
    <w:pPr>
      <w:ind w:left="480" w:hanging="480"/>
    </w:pPr>
  </w:style>
  <w:style w:type="paragraph" w:styleId="13">
    <w:name w:val="index 1"/>
    <w:basedOn w:val="a1"/>
    <w:next w:val="a1"/>
    <w:autoRedefine/>
    <w:semiHidden/>
    <w:rsid w:val="00687164"/>
    <w:pPr>
      <w:ind w:left="240" w:hanging="240"/>
    </w:pPr>
  </w:style>
  <w:style w:type="paragraph" w:customStyle="1" w:styleId="1">
    <w:name w:val="Список 1"/>
    <w:basedOn w:val="a1"/>
    <w:rsid w:val="00687164"/>
    <w:pPr>
      <w:numPr>
        <w:numId w:val="5"/>
      </w:numPr>
      <w:ind w:left="890" w:hanging="170"/>
    </w:pPr>
  </w:style>
  <w:style w:type="paragraph" w:styleId="20">
    <w:name w:val="List 2"/>
    <w:basedOn w:val="a1"/>
    <w:rsid w:val="00687164"/>
    <w:pPr>
      <w:numPr>
        <w:numId w:val="6"/>
      </w:numPr>
      <w:tabs>
        <w:tab w:val="clear" w:pos="1267"/>
      </w:tabs>
    </w:pPr>
  </w:style>
  <w:style w:type="paragraph" w:customStyle="1" w:styleId="af4">
    <w:name w:val="Таблиця цифри"/>
    <w:basedOn w:val="a1"/>
    <w:rsid w:val="00687164"/>
    <w:pPr>
      <w:spacing w:before="60" w:after="60"/>
      <w:jc w:val="center"/>
    </w:pPr>
    <w:rPr>
      <w:sz w:val="20"/>
      <w:szCs w:val="20"/>
    </w:rPr>
  </w:style>
  <w:style w:type="paragraph" w:customStyle="1" w:styleId="af5">
    <w:name w:val="Таблиця текст"/>
    <w:basedOn w:val="a1"/>
    <w:rsid w:val="00687164"/>
    <w:pPr>
      <w:spacing w:before="60" w:after="60"/>
    </w:pPr>
    <w:rPr>
      <w:sz w:val="20"/>
    </w:rPr>
  </w:style>
  <w:style w:type="paragraph" w:styleId="af6">
    <w:name w:val="footnote text"/>
    <w:basedOn w:val="a1"/>
    <w:semiHidden/>
    <w:rsid w:val="00687164"/>
    <w:rPr>
      <w:szCs w:val="20"/>
    </w:rPr>
  </w:style>
  <w:style w:type="paragraph" w:styleId="30">
    <w:name w:val="List 3"/>
    <w:basedOn w:val="a1"/>
    <w:rsid w:val="00687164"/>
    <w:pPr>
      <w:numPr>
        <w:numId w:val="7"/>
      </w:numPr>
    </w:pPr>
  </w:style>
  <w:style w:type="character" w:customStyle="1" w:styleId="11">
    <w:name w:val="Заголовок 1 Знак"/>
    <w:link w:val="10"/>
    <w:rsid w:val="004D6580"/>
    <w:rPr>
      <w:rFonts w:ascii="Calibri" w:hAnsi="Calibri"/>
      <w:b/>
      <w:caps/>
      <w:sz w:val="24"/>
      <w:lang w:val="en-US" w:eastAsia="en-US" w:bidi="en-US"/>
    </w:rPr>
  </w:style>
  <w:style w:type="paragraph" w:styleId="af7">
    <w:name w:val="annotation text"/>
    <w:basedOn w:val="a1"/>
    <w:link w:val="14"/>
    <w:semiHidden/>
    <w:rsid w:val="00687164"/>
    <w:rPr>
      <w:sz w:val="20"/>
      <w:szCs w:val="20"/>
    </w:rPr>
  </w:style>
  <w:style w:type="character" w:customStyle="1" w:styleId="23">
    <w:name w:val="Заголовок 2 Знак"/>
    <w:link w:val="21"/>
    <w:rsid w:val="004D6580"/>
    <w:rPr>
      <w:rFonts w:ascii="Calibri" w:hAnsi="Calibri"/>
      <w:b/>
      <w:sz w:val="24"/>
      <w:lang w:val="en-US" w:eastAsia="en-US" w:bidi="en-US"/>
    </w:rPr>
  </w:style>
  <w:style w:type="paragraph" w:styleId="a">
    <w:name w:val="List Number"/>
    <w:basedOn w:val="a1"/>
    <w:rsid w:val="00687164"/>
    <w:pPr>
      <w:numPr>
        <w:numId w:val="1"/>
      </w:numPr>
    </w:pPr>
  </w:style>
  <w:style w:type="paragraph" w:styleId="2">
    <w:name w:val="List Number 2"/>
    <w:basedOn w:val="a1"/>
    <w:uiPriority w:val="99"/>
    <w:rsid w:val="00687164"/>
    <w:pPr>
      <w:numPr>
        <w:numId w:val="2"/>
      </w:numPr>
    </w:pPr>
  </w:style>
  <w:style w:type="paragraph" w:styleId="25">
    <w:name w:val="index 2"/>
    <w:basedOn w:val="a1"/>
    <w:next w:val="a1"/>
    <w:autoRedefine/>
    <w:semiHidden/>
    <w:rsid w:val="00687164"/>
    <w:pPr>
      <w:ind w:left="480" w:hanging="240"/>
    </w:pPr>
  </w:style>
  <w:style w:type="paragraph" w:styleId="33">
    <w:name w:val="index 3"/>
    <w:basedOn w:val="a1"/>
    <w:next w:val="a1"/>
    <w:autoRedefine/>
    <w:semiHidden/>
    <w:rsid w:val="00687164"/>
    <w:pPr>
      <w:ind w:left="720" w:hanging="240"/>
    </w:pPr>
  </w:style>
  <w:style w:type="paragraph" w:styleId="af8">
    <w:name w:val="Body Text Indent"/>
    <w:basedOn w:val="a1"/>
    <w:link w:val="af9"/>
    <w:rsid w:val="00687164"/>
  </w:style>
  <w:style w:type="paragraph" w:styleId="72">
    <w:name w:val="index 7"/>
    <w:basedOn w:val="a1"/>
    <w:next w:val="a1"/>
    <w:autoRedefine/>
    <w:semiHidden/>
    <w:rsid w:val="00687164"/>
    <w:pPr>
      <w:ind w:left="1820" w:hanging="260"/>
    </w:pPr>
  </w:style>
  <w:style w:type="paragraph" w:styleId="82">
    <w:name w:val="index 8"/>
    <w:basedOn w:val="a1"/>
    <w:next w:val="a1"/>
    <w:autoRedefine/>
    <w:semiHidden/>
    <w:rsid w:val="00687164"/>
    <w:pPr>
      <w:ind w:left="2080" w:hanging="260"/>
    </w:pPr>
  </w:style>
  <w:style w:type="paragraph" w:styleId="92">
    <w:name w:val="index 9"/>
    <w:basedOn w:val="a1"/>
    <w:next w:val="a1"/>
    <w:autoRedefine/>
    <w:semiHidden/>
    <w:rsid w:val="00687164"/>
    <w:pPr>
      <w:ind w:left="2340" w:hanging="260"/>
    </w:pPr>
  </w:style>
  <w:style w:type="paragraph" w:customStyle="1" w:styleId="afa">
    <w:name w:val="Таблиця"/>
    <w:basedOn w:val="a1"/>
    <w:next w:val="a1"/>
    <w:rsid w:val="00687164"/>
    <w:pPr>
      <w:keepNext/>
      <w:keepLines/>
      <w:spacing w:before="60" w:after="60"/>
      <w:jc w:val="right"/>
    </w:pPr>
  </w:style>
  <w:style w:type="paragraph" w:styleId="42">
    <w:name w:val="index 4"/>
    <w:basedOn w:val="a1"/>
    <w:next w:val="a1"/>
    <w:autoRedefine/>
    <w:semiHidden/>
    <w:rsid w:val="00687164"/>
    <w:pPr>
      <w:ind w:left="960" w:hanging="240"/>
    </w:pPr>
  </w:style>
  <w:style w:type="paragraph" w:customStyle="1" w:styleId="afb">
    <w:name w:val="ОГЛАВЛЕНИЕ"/>
    <w:basedOn w:val="a1"/>
    <w:next w:val="a1"/>
    <w:rsid w:val="00687164"/>
    <w:pPr>
      <w:spacing w:before="240" w:after="240"/>
      <w:jc w:val="center"/>
    </w:pPr>
    <w:rPr>
      <w:b/>
      <w:caps/>
    </w:rPr>
  </w:style>
  <w:style w:type="paragraph" w:styleId="52">
    <w:name w:val="index 5"/>
    <w:basedOn w:val="a1"/>
    <w:next w:val="a1"/>
    <w:autoRedefine/>
    <w:semiHidden/>
    <w:rsid w:val="00687164"/>
    <w:pPr>
      <w:ind w:left="1200" w:hanging="240"/>
    </w:pPr>
  </w:style>
  <w:style w:type="paragraph" w:styleId="62">
    <w:name w:val="index 6"/>
    <w:basedOn w:val="a1"/>
    <w:next w:val="a1"/>
    <w:autoRedefine/>
    <w:semiHidden/>
    <w:rsid w:val="00687164"/>
    <w:pPr>
      <w:ind w:left="1440" w:hanging="240"/>
    </w:pPr>
  </w:style>
  <w:style w:type="paragraph" w:styleId="afc">
    <w:name w:val="index heading"/>
    <w:basedOn w:val="a1"/>
    <w:next w:val="13"/>
    <w:semiHidden/>
    <w:rsid w:val="00687164"/>
  </w:style>
  <w:style w:type="character" w:customStyle="1" w:styleId="31">
    <w:name w:val="Заголовок 3 Знак"/>
    <w:link w:val="3"/>
    <w:rsid w:val="004D6580"/>
    <w:rPr>
      <w:rFonts w:ascii="Calibri" w:hAnsi="Calibri"/>
      <w:b/>
      <w:sz w:val="24"/>
      <w:lang w:val="en-US" w:eastAsia="en-US" w:bidi="en-US"/>
    </w:rPr>
  </w:style>
  <w:style w:type="paragraph" w:customStyle="1" w:styleId="afd">
    <w:name w:val="Заголовок    Рисунок"/>
    <w:basedOn w:val="a1"/>
    <w:next w:val="a1"/>
    <w:rsid w:val="00687164"/>
    <w:pPr>
      <w:spacing w:after="240"/>
      <w:jc w:val="center"/>
    </w:pPr>
    <w:rPr>
      <w:szCs w:val="25"/>
    </w:rPr>
  </w:style>
  <w:style w:type="paragraph" w:customStyle="1" w:styleId="afe">
    <w:name w:val="Обычный без абзаца"/>
    <w:basedOn w:val="a1"/>
    <w:rsid w:val="00687164"/>
    <w:rPr>
      <w:sz w:val="26"/>
      <w:szCs w:val="20"/>
    </w:rPr>
  </w:style>
  <w:style w:type="paragraph" w:styleId="aff">
    <w:name w:val="Document Map"/>
    <w:basedOn w:val="a1"/>
    <w:semiHidden/>
    <w:rsid w:val="00687164"/>
    <w:pPr>
      <w:shd w:val="clear" w:color="auto" w:fill="000080"/>
    </w:pPr>
    <w:rPr>
      <w:rFonts w:ascii="Tahoma" w:hAnsi="Tahoma" w:cs="Tahoma"/>
    </w:rPr>
  </w:style>
  <w:style w:type="paragraph" w:customStyle="1" w:styleId="aff0">
    <w:name w:val="Таблиця назва"/>
    <w:basedOn w:val="a1"/>
    <w:next w:val="a1"/>
    <w:rsid w:val="00687164"/>
    <w:pPr>
      <w:spacing w:after="120"/>
      <w:jc w:val="center"/>
    </w:pPr>
  </w:style>
  <w:style w:type="paragraph" w:styleId="26">
    <w:name w:val="Body Text 2"/>
    <w:basedOn w:val="a1"/>
    <w:link w:val="27"/>
    <w:rsid w:val="00687164"/>
    <w:pPr>
      <w:spacing w:before="60" w:after="60"/>
      <w:jc w:val="center"/>
    </w:pPr>
    <w:rPr>
      <w:sz w:val="21"/>
    </w:rPr>
  </w:style>
  <w:style w:type="paragraph" w:customStyle="1" w:styleId="Table">
    <w:name w:val="Table"/>
    <w:basedOn w:val="a1"/>
    <w:rsid w:val="00687164"/>
    <w:pPr>
      <w:keepNext/>
      <w:keepLines/>
      <w:spacing w:after="120"/>
      <w:jc w:val="center"/>
    </w:pPr>
  </w:style>
  <w:style w:type="character" w:customStyle="1" w:styleId="40">
    <w:name w:val="Заголовок 4 Знак"/>
    <w:link w:val="4"/>
    <w:rsid w:val="004D6580"/>
    <w:rPr>
      <w:rFonts w:ascii="Calibri" w:hAnsi="Calibri"/>
      <w:sz w:val="24"/>
      <w:szCs w:val="24"/>
      <w:lang w:val="en-US" w:eastAsia="en-US" w:bidi="en-US"/>
    </w:rPr>
  </w:style>
  <w:style w:type="character" w:customStyle="1" w:styleId="50">
    <w:name w:val="Заголовок 5 Знак"/>
    <w:link w:val="5"/>
    <w:rsid w:val="004D6580"/>
    <w:rPr>
      <w:rFonts w:ascii="Calibri" w:hAnsi="Calibri"/>
      <w:sz w:val="24"/>
      <w:szCs w:val="24"/>
      <w:lang w:val="en-US" w:eastAsia="en-US" w:bidi="en-US"/>
    </w:rPr>
  </w:style>
  <w:style w:type="character" w:customStyle="1" w:styleId="60">
    <w:name w:val="Заголовок 6 Знак"/>
    <w:link w:val="6"/>
    <w:rsid w:val="004D6580"/>
    <w:rPr>
      <w:rFonts w:ascii="Calibri" w:hAnsi="Calibri"/>
      <w:i/>
      <w:sz w:val="22"/>
      <w:szCs w:val="24"/>
      <w:lang w:val="uk-UA" w:eastAsia="en-US" w:bidi="en-US"/>
    </w:rPr>
  </w:style>
  <w:style w:type="character" w:customStyle="1" w:styleId="70">
    <w:name w:val="Заголовок 7 Знак"/>
    <w:link w:val="7"/>
    <w:rsid w:val="004D6580"/>
    <w:rPr>
      <w:rFonts w:ascii="Calibri" w:hAnsi="Calibri"/>
      <w:sz w:val="24"/>
      <w:szCs w:val="24"/>
      <w:lang w:val="uk-UA" w:eastAsia="en-US" w:bidi="en-US"/>
    </w:rPr>
  </w:style>
  <w:style w:type="character" w:customStyle="1" w:styleId="80">
    <w:name w:val="Заголовок 8 Знак"/>
    <w:link w:val="8"/>
    <w:rsid w:val="004D6580"/>
    <w:rPr>
      <w:b/>
      <w:caps/>
      <w:snapToGrid w:val="0"/>
      <w:sz w:val="24"/>
      <w:lang w:val="uk-UA"/>
    </w:rPr>
  </w:style>
  <w:style w:type="character" w:customStyle="1" w:styleId="90">
    <w:name w:val="Заголовок 9 Знак"/>
    <w:link w:val="9"/>
    <w:rsid w:val="004D6580"/>
    <w:rPr>
      <w:b/>
      <w:sz w:val="24"/>
      <w:lang w:val="uk-UA"/>
    </w:rPr>
  </w:style>
  <w:style w:type="paragraph" w:customStyle="1" w:styleId="15">
    <w:name w:val="1справка  законодательства"/>
    <w:basedOn w:val="a1"/>
    <w:link w:val="16"/>
    <w:autoRedefine/>
    <w:rsid w:val="004D6580"/>
    <w:rPr>
      <w:sz w:val="18"/>
      <w:szCs w:val="20"/>
    </w:rPr>
  </w:style>
  <w:style w:type="character" w:customStyle="1" w:styleId="16">
    <w:name w:val="1справка  законодательства Знак"/>
    <w:link w:val="15"/>
    <w:rsid w:val="004D6580"/>
    <w:rPr>
      <w:rFonts w:ascii="Calibri" w:hAnsi="Calibri"/>
      <w:sz w:val="18"/>
      <w:lang w:val="en-US" w:eastAsia="en-US" w:bidi="en-US"/>
    </w:rPr>
  </w:style>
  <w:style w:type="paragraph" w:styleId="aff1">
    <w:name w:val="Title"/>
    <w:basedOn w:val="a1"/>
    <w:next w:val="a1"/>
    <w:link w:val="aff2"/>
    <w:qFormat/>
    <w:rsid w:val="004D6580"/>
    <w:pPr>
      <w:spacing w:before="240" w:after="60"/>
      <w:jc w:val="center"/>
      <w:outlineLvl w:val="0"/>
    </w:pPr>
    <w:rPr>
      <w:rFonts w:ascii="Cambria" w:hAnsi="Cambria"/>
      <w:b/>
      <w:bCs/>
      <w:kern w:val="28"/>
      <w:sz w:val="32"/>
      <w:szCs w:val="32"/>
      <w:lang w:val="ru-RU" w:eastAsia="ru-RU" w:bidi="ar-SA"/>
    </w:rPr>
  </w:style>
  <w:style w:type="character" w:customStyle="1" w:styleId="aff2">
    <w:name w:val="Название Знак"/>
    <w:basedOn w:val="a2"/>
    <w:link w:val="aff1"/>
    <w:rsid w:val="004D6580"/>
    <w:rPr>
      <w:rFonts w:ascii="Cambria" w:hAnsi="Cambria"/>
      <w:b/>
      <w:bCs/>
      <w:kern w:val="28"/>
      <w:sz w:val="32"/>
      <w:szCs w:val="32"/>
    </w:rPr>
  </w:style>
  <w:style w:type="paragraph" w:styleId="aff3">
    <w:name w:val="Subtitle"/>
    <w:basedOn w:val="a1"/>
    <w:next w:val="a1"/>
    <w:link w:val="aff4"/>
    <w:qFormat/>
    <w:rsid w:val="004D6580"/>
    <w:pPr>
      <w:spacing w:after="60"/>
      <w:jc w:val="center"/>
      <w:outlineLvl w:val="1"/>
    </w:pPr>
    <w:rPr>
      <w:rFonts w:ascii="Cambria" w:hAnsi="Cambria"/>
      <w:lang w:val="ru-RU" w:eastAsia="ru-RU" w:bidi="ar-SA"/>
    </w:rPr>
  </w:style>
  <w:style w:type="character" w:customStyle="1" w:styleId="aff4">
    <w:name w:val="Подзаголовок Знак"/>
    <w:basedOn w:val="a2"/>
    <w:link w:val="aff3"/>
    <w:rsid w:val="004D6580"/>
    <w:rPr>
      <w:rFonts w:ascii="Cambria" w:hAnsi="Cambria"/>
      <w:sz w:val="24"/>
      <w:szCs w:val="24"/>
    </w:rPr>
  </w:style>
  <w:style w:type="character" w:styleId="aff5">
    <w:name w:val="Strong"/>
    <w:qFormat/>
    <w:rsid w:val="004D6580"/>
    <w:rPr>
      <w:b/>
      <w:bCs/>
    </w:rPr>
  </w:style>
  <w:style w:type="character" w:styleId="aff6">
    <w:name w:val="Emphasis"/>
    <w:uiPriority w:val="20"/>
    <w:qFormat/>
    <w:rsid w:val="004D6580"/>
    <w:rPr>
      <w:rFonts w:ascii="Calibri" w:hAnsi="Calibri"/>
      <w:b/>
      <w:i/>
      <w:iCs/>
    </w:rPr>
  </w:style>
  <w:style w:type="paragraph" w:styleId="aff7">
    <w:name w:val="No Spacing"/>
    <w:basedOn w:val="a1"/>
    <w:uiPriority w:val="1"/>
    <w:qFormat/>
    <w:rsid w:val="004D6580"/>
    <w:rPr>
      <w:szCs w:val="32"/>
    </w:rPr>
  </w:style>
  <w:style w:type="paragraph" w:styleId="aff8">
    <w:name w:val="List Paragraph"/>
    <w:basedOn w:val="a1"/>
    <w:uiPriority w:val="34"/>
    <w:qFormat/>
    <w:rsid w:val="004D6580"/>
    <w:pPr>
      <w:ind w:left="720"/>
      <w:contextualSpacing/>
    </w:pPr>
  </w:style>
  <w:style w:type="paragraph" w:styleId="28">
    <w:name w:val="Quote"/>
    <w:basedOn w:val="a1"/>
    <w:next w:val="a1"/>
    <w:link w:val="29"/>
    <w:uiPriority w:val="29"/>
    <w:qFormat/>
    <w:rsid w:val="004D6580"/>
    <w:rPr>
      <w:i/>
      <w:lang w:val="ru-RU" w:eastAsia="ru-RU" w:bidi="ar-SA"/>
    </w:rPr>
  </w:style>
  <w:style w:type="character" w:customStyle="1" w:styleId="29">
    <w:name w:val="Цитата 2 Знак"/>
    <w:basedOn w:val="a2"/>
    <w:link w:val="28"/>
    <w:uiPriority w:val="29"/>
    <w:rsid w:val="004D6580"/>
    <w:rPr>
      <w:rFonts w:ascii="Calibri" w:hAnsi="Calibri"/>
      <w:i/>
      <w:sz w:val="24"/>
      <w:szCs w:val="24"/>
    </w:rPr>
  </w:style>
  <w:style w:type="paragraph" w:styleId="aff9">
    <w:name w:val="Intense Quote"/>
    <w:basedOn w:val="a1"/>
    <w:next w:val="a1"/>
    <w:link w:val="affa"/>
    <w:uiPriority w:val="30"/>
    <w:qFormat/>
    <w:rsid w:val="004D6580"/>
    <w:pPr>
      <w:ind w:left="720" w:right="720"/>
    </w:pPr>
    <w:rPr>
      <w:b/>
      <w:i/>
      <w:szCs w:val="20"/>
      <w:lang w:val="ru-RU" w:eastAsia="ru-RU" w:bidi="ar-SA"/>
    </w:rPr>
  </w:style>
  <w:style w:type="character" w:customStyle="1" w:styleId="affa">
    <w:name w:val="Выделенная цитата Знак"/>
    <w:basedOn w:val="a2"/>
    <w:link w:val="aff9"/>
    <w:uiPriority w:val="30"/>
    <w:rsid w:val="004D6580"/>
    <w:rPr>
      <w:rFonts w:ascii="Calibri" w:hAnsi="Calibri"/>
      <w:b/>
      <w:i/>
      <w:sz w:val="24"/>
    </w:rPr>
  </w:style>
  <w:style w:type="character" w:styleId="affb">
    <w:name w:val="Subtle Emphasis"/>
    <w:uiPriority w:val="19"/>
    <w:qFormat/>
    <w:rsid w:val="004D6580"/>
    <w:rPr>
      <w:i/>
      <w:color w:val="5A5A5A"/>
    </w:rPr>
  </w:style>
  <w:style w:type="character" w:styleId="affc">
    <w:name w:val="Intense Emphasis"/>
    <w:uiPriority w:val="21"/>
    <w:qFormat/>
    <w:rsid w:val="004D6580"/>
    <w:rPr>
      <w:b/>
      <w:i/>
      <w:sz w:val="24"/>
      <w:szCs w:val="24"/>
      <w:u w:val="single"/>
    </w:rPr>
  </w:style>
  <w:style w:type="character" w:styleId="affd">
    <w:name w:val="Subtle Reference"/>
    <w:uiPriority w:val="31"/>
    <w:qFormat/>
    <w:rsid w:val="004D6580"/>
    <w:rPr>
      <w:sz w:val="24"/>
      <w:szCs w:val="24"/>
      <w:u w:val="single"/>
    </w:rPr>
  </w:style>
  <w:style w:type="character" w:styleId="affe">
    <w:name w:val="Intense Reference"/>
    <w:uiPriority w:val="32"/>
    <w:qFormat/>
    <w:rsid w:val="004D6580"/>
    <w:rPr>
      <w:b/>
      <w:sz w:val="24"/>
      <w:u w:val="single"/>
    </w:rPr>
  </w:style>
  <w:style w:type="character" w:styleId="afff">
    <w:name w:val="Book Title"/>
    <w:uiPriority w:val="33"/>
    <w:qFormat/>
    <w:rsid w:val="004D6580"/>
    <w:rPr>
      <w:rFonts w:ascii="Cambria" w:eastAsia="Times New Roman" w:hAnsi="Cambria"/>
      <w:b/>
      <w:i/>
      <w:sz w:val="24"/>
      <w:szCs w:val="24"/>
    </w:rPr>
  </w:style>
  <w:style w:type="paragraph" w:styleId="afff0">
    <w:name w:val="TOC Heading"/>
    <w:basedOn w:val="10"/>
    <w:next w:val="a1"/>
    <w:uiPriority w:val="39"/>
    <w:semiHidden/>
    <w:unhideWhenUsed/>
    <w:qFormat/>
    <w:rsid w:val="004D6580"/>
    <w:pPr>
      <w:keepLines w:val="0"/>
      <w:pageBreakBefore w:val="0"/>
      <w:numPr>
        <w:numId w:val="0"/>
      </w:numPr>
      <w:spacing w:after="60"/>
      <w:jc w:val="left"/>
      <w:outlineLvl w:val="9"/>
    </w:pPr>
    <w:rPr>
      <w:rFonts w:ascii="Cambria" w:hAnsi="Cambria"/>
      <w:bCs/>
      <w:caps w:val="0"/>
      <w:kern w:val="32"/>
      <w:sz w:val="32"/>
      <w:szCs w:val="32"/>
    </w:rPr>
  </w:style>
  <w:style w:type="character" w:styleId="afff1">
    <w:name w:val="FollowedHyperlink"/>
    <w:uiPriority w:val="99"/>
    <w:unhideWhenUsed/>
    <w:rsid w:val="004D6580"/>
    <w:rPr>
      <w:color w:val="800080"/>
      <w:u w:val="single"/>
    </w:rPr>
  </w:style>
  <w:style w:type="paragraph" w:styleId="afff2">
    <w:name w:val="endnote text"/>
    <w:basedOn w:val="a1"/>
    <w:link w:val="afff3"/>
    <w:uiPriority w:val="99"/>
    <w:unhideWhenUsed/>
    <w:rsid w:val="004D6580"/>
    <w:rPr>
      <w:sz w:val="20"/>
      <w:szCs w:val="20"/>
    </w:rPr>
  </w:style>
  <w:style w:type="character" w:customStyle="1" w:styleId="afff3">
    <w:name w:val="Текст концевой сноски Знак"/>
    <w:basedOn w:val="a2"/>
    <w:link w:val="afff2"/>
    <w:uiPriority w:val="99"/>
    <w:rsid w:val="004D6580"/>
    <w:rPr>
      <w:rFonts w:ascii="Calibri" w:hAnsi="Calibri"/>
      <w:lang w:val="en-US" w:eastAsia="en-US" w:bidi="en-US"/>
    </w:rPr>
  </w:style>
  <w:style w:type="paragraph" w:styleId="afff4">
    <w:name w:val="List Bullet"/>
    <w:aliases w:val="1"/>
    <w:basedOn w:val="a1"/>
    <w:autoRedefine/>
    <w:unhideWhenUsed/>
    <w:rsid w:val="004D6580"/>
    <w:pPr>
      <w:tabs>
        <w:tab w:val="num" w:pos="360"/>
      </w:tabs>
      <w:ind w:left="340" w:hanging="340"/>
    </w:pPr>
    <w:rPr>
      <w:spacing w:val="-5"/>
    </w:rPr>
  </w:style>
  <w:style w:type="character" w:customStyle="1" w:styleId="af1">
    <w:name w:val="Основной текст Знак"/>
    <w:link w:val="af0"/>
    <w:rsid w:val="004D6580"/>
    <w:rPr>
      <w:sz w:val="26"/>
      <w:lang w:val="uk-UA"/>
    </w:rPr>
  </w:style>
  <w:style w:type="paragraph" w:customStyle="1" w:styleId="afff5">
    <w:name w:val="Текст документации"/>
    <w:basedOn w:val="a1"/>
    <w:next w:val="a1"/>
    <w:autoRedefine/>
    <w:rsid w:val="004D6580"/>
    <w:pPr>
      <w:ind w:firstLine="709"/>
    </w:pPr>
    <w:rPr>
      <w:b/>
    </w:rPr>
  </w:style>
  <w:style w:type="paragraph" w:customStyle="1" w:styleId="afff6">
    <w:name w:val="Знак Знак Знак Знак Знак"/>
    <w:basedOn w:val="a1"/>
    <w:rsid w:val="004D6580"/>
    <w:rPr>
      <w:rFonts w:ascii="Verdana" w:hAnsi="Verdana"/>
      <w:sz w:val="20"/>
      <w:szCs w:val="20"/>
    </w:rPr>
  </w:style>
  <w:style w:type="paragraph" w:customStyle="1" w:styleId="22">
    <w:name w:val="Маркированный список_2"/>
    <w:basedOn w:val="a1"/>
    <w:rsid w:val="004D6580"/>
    <w:pPr>
      <w:numPr>
        <w:numId w:val="8"/>
      </w:numPr>
      <w:spacing w:before="20" w:after="120"/>
    </w:pPr>
  </w:style>
  <w:style w:type="paragraph" w:customStyle="1" w:styleId="1TimesNewRoman">
    <w:name w:val="Стиль Заголовок 1 + Times New Roman"/>
    <w:basedOn w:val="10"/>
    <w:autoRedefine/>
    <w:rsid w:val="004D6580"/>
    <w:pPr>
      <w:keepLines w:val="0"/>
      <w:pageBreakBefore w:val="0"/>
      <w:numPr>
        <w:numId w:val="9"/>
      </w:numPr>
      <w:spacing w:after="60"/>
      <w:jc w:val="left"/>
    </w:pPr>
    <w:rPr>
      <w:bCs/>
      <w:caps w:val="0"/>
      <w:kern w:val="32"/>
      <w:sz w:val="32"/>
      <w:szCs w:val="32"/>
    </w:rPr>
  </w:style>
  <w:style w:type="paragraph" w:customStyle="1" w:styleId="xl22">
    <w:name w:val="xl22"/>
    <w:basedOn w:val="a1"/>
    <w:rsid w:val="004D658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Arial Unicode MS" w:hAnsi="Times New Roman"/>
      <w:b/>
      <w:bCs/>
      <w:lang w:val="ru-RU" w:eastAsia="ru-RU" w:bidi="ar-SA"/>
    </w:rPr>
  </w:style>
  <w:style w:type="character" w:styleId="afff7">
    <w:name w:val="endnote reference"/>
    <w:uiPriority w:val="99"/>
    <w:unhideWhenUsed/>
    <w:rsid w:val="004D6580"/>
    <w:rPr>
      <w:vertAlign w:val="superscript"/>
    </w:rPr>
  </w:style>
  <w:style w:type="paragraph" w:styleId="afff8">
    <w:name w:val="Normal (Web)"/>
    <w:basedOn w:val="a1"/>
    <w:link w:val="afff9"/>
    <w:uiPriority w:val="99"/>
    <w:rsid w:val="004D6580"/>
    <w:pPr>
      <w:spacing w:before="100" w:beforeAutospacing="1" w:after="100" w:afterAutospacing="1"/>
    </w:pPr>
    <w:rPr>
      <w:rFonts w:ascii="Times New Roman" w:hAnsi="Times New Roman"/>
      <w:lang w:val="uk-UA" w:eastAsia="uk-UA" w:bidi="ar-SA"/>
    </w:rPr>
  </w:style>
  <w:style w:type="character" w:customStyle="1" w:styleId="afff9">
    <w:name w:val="Обычный (веб) Знак"/>
    <w:link w:val="afff8"/>
    <w:uiPriority w:val="99"/>
    <w:rsid w:val="004D6580"/>
    <w:rPr>
      <w:sz w:val="24"/>
      <w:szCs w:val="24"/>
      <w:lang w:val="uk-UA" w:eastAsia="uk-UA"/>
    </w:rPr>
  </w:style>
  <w:style w:type="character" w:customStyle="1" w:styleId="apple-converted-space">
    <w:name w:val="apple-converted-space"/>
    <w:rsid w:val="004D6580"/>
  </w:style>
  <w:style w:type="paragraph" w:styleId="HTML">
    <w:name w:val="HTML Preformatted"/>
    <w:basedOn w:val="a1"/>
    <w:link w:val="HTML0"/>
    <w:unhideWhenUsed/>
    <w:rsid w:val="004D65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ru-RU" w:eastAsia="ru-RU" w:bidi="ar-SA"/>
    </w:rPr>
  </w:style>
  <w:style w:type="character" w:customStyle="1" w:styleId="HTML0">
    <w:name w:val="Стандартный HTML Знак"/>
    <w:basedOn w:val="a2"/>
    <w:link w:val="HTML"/>
    <w:rsid w:val="004D6580"/>
    <w:rPr>
      <w:rFonts w:ascii="Courier New" w:hAnsi="Courier New" w:cs="Courier New"/>
    </w:rPr>
  </w:style>
  <w:style w:type="paragraph" w:customStyle="1" w:styleId="Default">
    <w:name w:val="Default"/>
    <w:link w:val="Default0"/>
    <w:rsid w:val="004D6580"/>
    <w:pPr>
      <w:autoSpaceDE w:val="0"/>
      <w:autoSpaceDN w:val="0"/>
      <w:adjustRightInd w:val="0"/>
    </w:pPr>
    <w:rPr>
      <w:color w:val="000000"/>
      <w:sz w:val="24"/>
      <w:szCs w:val="24"/>
    </w:rPr>
  </w:style>
  <w:style w:type="character" w:customStyle="1" w:styleId="Default0">
    <w:name w:val="Default Знак"/>
    <w:link w:val="Default"/>
    <w:rsid w:val="004D6580"/>
    <w:rPr>
      <w:color w:val="000000"/>
      <w:sz w:val="24"/>
      <w:szCs w:val="24"/>
    </w:rPr>
  </w:style>
  <w:style w:type="paragraph" w:customStyle="1" w:styleId="ListParagraph1">
    <w:name w:val="List Paragraph1"/>
    <w:basedOn w:val="a1"/>
    <w:rsid w:val="004D6580"/>
    <w:pPr>
      <w:spacing w:after="200" w:line="276" w:lineRule="auto"/>
      <w:ind w:left="720"/>
      <w:contextualSpacing/>
    </w:pPr>
    <w:rPr>
      <w:sz w:val="22"/>
      <w:szCs w:val="22"/>
      <w:lang w:val="uk-UA" w:bidi="ar-SA"/>
    </w:rPr>
  </w:style>
  <w:style w:type="paragraph" w:customStyle="1" w:styleId="pproject9">
    <w:name w:val="p_project_9"/>
    <w:basedOn w:val="a1"/>
    <w:rsid w:val="004D6580"/>
    <w:pPr>
      <w:spacing w:before="100" w:beforeAutospacing="1" w:after="100" w:afterAutospacing="1"/>
    </w:pPr>
    <w:rPr>
      <w:rFonts w:ascii="Times New Roman" w:hAnsi="Times New Roman"/>
      <w:lang w:val="ru-RU" w:eastAsia="ru-RU" w:bidi="ar-SA"/>
    </w:rPr>
  </w:style>
  <w:style w:type="character" w:customStyle="1" w:styleId="fproject9">
    <w:name w:val="f_project_9"/>
    <w:rsid w:val="004D6580"/>
  </w:style>
  <w:style w:type="paragraph" w:customStyle="1" w:styleId="pproject">
    <w:name w:val="p_project"/>
    <w:basedOn w:val="a1"/>
    <w:link w:val="pproject0"/>
    <w:rsid w:val="004D6580"/>
    <w:pPr>
      <w:spacing w:before="100" w:beforeAutospacing="1" w:after="100" w:afterAutospacing="1"/>
    </w:pPr>
    <w:rPr>
      <w:rFonts w:ascii="Times New Roman" w:hAnsi="Times New Roman"/>
      <w:lang w:val="ru-RU" w:eastAsia="ru-RU" w:bidi="ar-SA"/>
    </w:rPr>
  </w:style>
  <w:style w:type="character" w:customStyle="1" w:styleId="pproject0">
    <w:name w:val="p_project Знак"/>
    <w:link w:val="pproject"/>
    <w:rsid w:val="004D6580"/>
    <w:rPr>
      <w:sz w:val="24"/>
      <w:szCs w:val="24"/>
    </w:rPr>
  </w:style>
  <w:style w:type="character" w:customStyle="1" w:styleId="fproject">
    <w:name w:val="f_project"/>
    <w:rsid w:val="004D6580"/>
  </w:style>
  <w:style w:type="paragraph" w:customStyle="1" w:styleId="afffa">
    <w:name w:val="Знак"/>
    <w:basedOn w:val="a1"/>
    <w:rsid w:val="004D6580"/>
    <w:rPr>
      <w:rFonts w:ascii="Verdana" w:hAnsi="Verdana"/>
      <w:sz w:val="20"/>
      <w:szCs w:val="20"/>
      <w:lang w:bidi="ar-SA"/>
    </w:rPr>
  </w:style>
  <w:style w:type="paragraph" w:styleId="afffb">
    <w:name w:val="Plain Text"/>
    <w:basedOn w:val="a1"/>
    <w:link w:val="afffc"/>
    <w:rsid w:val="004D6580"/>
    <w:rPr>
      <w:rFonts w:ascii="Courier New" w:hAnsi="Courier New" w:cs="Courier New"/>
      <w:sz w:val="20"/>
      <w:szCs w:val="20"/>
      <w:lang w:val="ru-RU" w:eastAsia="ru-RU" w:bidi="ar-SA"/>
    </w:rPr>
  </w:style>
  <w:style w:type="character" w:customStyle="1" w:styleId="afffc">
    <w:name w:val="Текст Знак"/>
    <w:basedOn w:val="a2"/>
    <w:link w:val="afffb"/>
    <w:rsid w:val="004D6580"/>
    <w:rPr>
      <w:rFonts w:ascii="Courier New" w:hAnsi="Courier New" w:cs="Courier New"/>
    </w:rPr>
  </w:style>
  <w:style w:type="paragraph" w:customStyle="1" w:styleId="afffd">
    <w:name w:val="Знак Знак Знак Знак Знак Знак Знак Знак"/>
    <w:basedOn w:val="a1"/>
    <w:rsid w:val="004D6580"/>
    <w:rPr>
      <w:rFonts w:ascii="Verdana" w:hAnsi="Verdana"/>
      <w:sz w:val="20"/>
      <w:szCs w:val="20"/>
      <w:lang w:bidi="ar-SA"/>
    </w:rPr>
  </w:style>
  <w:style w:type="character" w:customStyle="1" w:styleId="longtext1">
    <w:name w:val="long_text1"/>
    <w:rsid w:val="004D6580"/>
    <w:rPr>
      <w:sz w:val="20"/>
      <w:szCs w:val="20"/>
    </w:rPr>
  </w:style>
  <w:style w:type="paragraph" w:customStyle="1" w:styleId="afffe">
    <w:name w:val="Знак Знак Знак Знак Знак Знак"/>
    <w:basedOn w:val="a1"/>
    <w:rsid w:val="004D6580"/>
    <w:rPr>
      <w:rFonts w:ascii="Verdana" w:hAnsi="Verdana"/>
      <w:sz w:val="20"/>
      <w:szCs w:val="20"/>
      <w:lang w:bidi="ar-SA"/>
    </w:rPr>
  </w:style>
  <w:style w:type="character" w:customStyle="1" w:styleId="shorttext1">
    <w:name w:val="short_text1"/>
    <w:rsid w:val="004D6580"/>
    <w:rPr>
      <w:sz w:val="23"/>
      <w:szCs w:val="23"/>
    </w:rPr>
  </w:style>
  <w:style w:type="paragraph" w:customStyle="1" w:styleId="affff">
    <w:name w:val="??????????"/>
    <w:rsid w:val="004D6580"/>
    <w:pPr>
      <w:overflowPunct w:val="0"/>
      <w:autoSpaceDE w:val="0"/>
      <w:autoSpaceDN w:val="0"/>
      <w:adjustRightInd w:val="0"/>
      <w:jc w:val="both"/>
      <w:textAlignment w:val="baseline"/>
    </w:pPr>
    <w:rPr>
      <w:rFonts w:ascii="Pragmatica" w:hAnsi="Pragmatica"/>
      <w:sz w:val="24"/>
      <w:lang w:eastAsia="en-US"/>
    </w:rPr>
  </w:style>
  <w:style w:type="paragraph" w:customStyle="1" w:styleId="-">
    <w:name w:val="- Список"/>
    <w:basedOn w:val="a1"/>
    <w:qFormat/>
    <w:rsid w:val="004D6580"/>
    <w:pPr>
      <w:numPr>
        <w:numId w:val="33"/>
      </w:numPr>
      <w:suppressAutoHyphens/>
      <w:jc w:val="both"/>
    </w:pPr>
    <w:rPr>
      <w:rFonts w:ascii="Times New Roman" w:hAnsi="Times New Roman"/>
      <w:sz w:val="28"/>
      <w:lang w:val="uk-UA" w:eastAsia="uk-UA" w:bidi="ar-SA"/>
    </w:rPr>
  </w:style>
  <w:style w:type="character" w:customStyle="1" w:styleId="a6">
    <w:name w:val="Верхний колонтитул Знак"/>
    <w:link w:val="a5"/>
    <w:uiPriority w:val="99"/>
    <w:rsid w:val="004D6580"/>
    <w:rPr>
      <w:sz w:val="24"/>
      <w:szCs w:val="24"/>
      <w:lang w:val="uk-UA"/>
    </w:rPr>
  </w:style>
  <w:style w:type="character" w:customStyle="1" w:styleId="ad">
    <w:name w:val="Нижний колонтитул Знак"/>
    <w:link w:val="ac"/>
    <w:rsid w:val="004D6580"/>
    <w:rPr>
      <w:szCs w:val="24"/>
      <w:lang w:val="uk-UA"/>
    </w:rPr>
  </w:style>
  <w:style w:type="paragraph" w:styleId="affff0">
    <w:name w:val="Balloon Text"/>
    <w:basedOn w:val="a1"/>
    <w:link w:val="affff1"/>
    <w:unhideWhenUsed/>
    <w:rsid w:val="004D6580"/>
    <w:rPr>
      <w:rFonts w:ascii="Arial" w:hAnsi="Arial" w:cs="Arial"/>
      <w:sz w:val="18"/>
      <w:szCs w:val="18"/>
    </w:rPr>
  </w:style>
  <w:style w:type="character" w:customStyle="1" w:styleId="affff1">
    <w:name w:val="Текст выноски Знак"/>
    <w:basedOn w:val="a2"/>
    <w:link w:val="affff0"/>
    <w:rsid w:val="004D6580"/>
    <w:rPr>
      <w:rFonts w:ascii="Arial" w:hAnsi="Arial" w:cs="Arial"/>
      <w:sz w:val="18"/>
      <w:szCs w:val="18"/>
      <w:lang w:val="en-US" w:eastAsia="en-US" w:bidi="en-US"/>
    </w:rPr>
  </w:style>
  <w:style w:type="paragraph" w:styleId="affff2">
    <w:name w:val="caption"/>
    <w:basedOn w:val="a1"/>
    <w:next w:val="a1"/>
    <w:qFormat/>
    <w:rsid w:val="004D6580"/>
    <w:pPr>
      <w:ind w:left="1440" w:firstLine="720"/>
      <w:jc w:val="center"/>
    </w:pPr>
    <w:rPr>
      <w:rFonts w:ascii="Times New Roman" w:hAnsi="Times New Roman"/>
      <w:b/>
      <w:sz w:val="28"/>
      <w:szCs w:val="20"/>
      <w:lang w:val="ru-RU" w:eastAsia="ru-RU" w:bidi="ar-SA"/>
    </w:rPr>
  </w:style>
  <w:style w:type="paragraph" w:styleId="34">
    <w:name w:val="Body Text 3"/>
    <w:basedOn w:val="a1"/>
    <w:link w:val="35"/>
    <w:rsid w:val="004D6580"/>
    <w:pPr>
      <w:ind w:right="-99"/>
    </w:pPr>
    <w:rPr>
      <w:rFonts w:ascii="Times New Roman" w:hAnsi="Times New Roman"/>
      <w:szCs w:val="20"/>
      <w:lang w:val="uk-UA" w:eastAsia="ru-RU" w:bidi="ar-SA"/>
    </w:rPr>
  </w:style>
  <w:style w:type="character" w:customStyle="1" w:styleId="35">
    <w:name w:val="Основной текст 3 Знак"/>
    <w:basedOn w:val="a2"/>
    <w:link w:val="34"/>
    <w:rsid w:val="004D6580"/>
    <w:rPr>
      <w:sz w:val="24"/>
      <w:lang w:val="uk-UA"/>
    </w:rPr>
  </w:style>
  <w:style w:type="character" w:customStyle="1" w:styleId="af9">
    <w:name w:val="Основной текст с отступом Знак"/>
    <w:link w:val="af8"/>
    <w:rsid w:val="004D6580"/>
    <w:rPr>
      <w:sz w:val="26"/>
      <w:szCs w:val="24"/>
      <w:lang w:val="uk-UA"/>
    </w:rPr>
  </w:style>
  <w:style w:type="character" w:customStyle="1" w:styleId="27">
    <w:name w:val="Основной текст 2 Знак"/>
    <w:link w:val="26"/>
    <w:rsid w:val="004D6580"/>
    <w:rPr>
      <w:sz w:val="21"/>
      <w:szCs w:val="24"/>
      <w:lang w:val="uk-UA"/>
    </w:rPr>
  </w:style>
  <w:style w:type="paragraph" w:styleId="2a">
    <w:name w:val="Body Text Indent 2"/>
    <w:basedOn w:val="a1"/>
    <w:link w:val="2b"/>
    <w:rsid w:val="004D6580"/>
    <w:pPr>
      <w:ind w:firstLine="720"/>
      <w:jc w:val="both"/>
    </w:pPr>
    <w:rPr>
      <w:rFonts w:ascii="Times New Roman" w:hAnsi="Times New Roman"/>
      <w:sz w:val="28"/>
      <w:szCs w:val="20"/>
      <w:lang w:val="ru-RU" w:eastAsia="ru-RU" w:bidi="ar-SA"/>
    </w:rPr>
  </w:style>
  <w:style w:type="character" w:customStyle="1" w:styleId="2b">
    <w:name w:val="Основной текст с отступом 2 Знак"/>
    <w:basedOn w:val="a2"/>
    <w:link w:val="2a"/>
    <w:rsid w:val="004D6580"/>
    <w:rPr>
      <w:sz w:val="28"/>
    </w:rPr>
  </w:style>
  <w:style w:type="paragraph" w:styleId="36">
    <w:name w:val="Body Text Indent 3"/>
    <w:basedOn w:val="a1"/>
    <w:link w:val="37"/>
    <w:rsid w:val="004D6580"/>
    <w:pPr>
      <w:spacing w:line="360" w:lineRule="auto"/>
      <w:ind w:firstLine="720"/>
    </w:pPr>
    <w:rPr>
      <w:rFonts w:ascii="Times New Roman" w:hAnsi="Times New Roman"/>
      <w:sz w:val="28"/>
      <w:szCs w:val="20"/>
      <w:lang w:val="uk-UA" w:eastAsia="ru-RU" w:bidi="ar-SA"/>
    </w:rPr>
  </w:style>
  <w:style w:type="character" w:customStyle="1" w:styleId="37">
    <w:name w:val="Основной текст с отступом 3 Знак"/>
    <w:basedOn w:val="a2"/>
    <w:link w:val="36"/>
    <w:rsid w:val="004D6580"/>
    <w:rPr>
      <w:sz w:val="28"/>
      <w:lang w:val="uk-UA"/>
    </w:rPr>
  </w:style>
  <w:style w:type="table" w:styleId="affff3">
    <w:name w:val="Table Grid"/>
    <w:basedOn w:val="a3"/>
    <w:uiPriority w:val="59"/>
    <w:rsid w:val="004D6580"/>
    <w:rPr>
      <w:rFonts w:ascii="Calibri" w:eastAsia="Batang"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7">
    <w:name w:val="Абзац списка1"/>
    <w:basedOn w:val="a1"/>
    <w:uiPriority w:val="99"/>
    <w:rsid w:val="004D6580"/>
    <w:pPr>
      <w:ind w:left="720"/>
      <w:jc w:val="both"/>
    </w:pPr>
    <w:rPr>
      <w:rFonts w:ascii="Verdana" w:hAnsi="Verdana"/>
      <w:sz w:val="18"/>
      <w:szCs w:val="22"/>
      <w:lang w:val="uk-UA" w:eastAsia="zh-CN" w:bidi="ar-SA"/>
    </w:rPr>
  </w:style>
  <w:style w:type="paragraph" w:customStyle="1" w:styleId="18">
    <w:name w:val="Основной текст1"/>
    <w:basedOn w:val="a1"/>
    <w:link w:val="19"/>
    <w:qFormat/>
    <w:rsid w:val="004D6580"/>
    <w:pPr>
      <w:ind w:firstLine="709"/>
      <w:jc w:val="both"/>
    </w:pPr>
    <w:rPr>
      <w:rFonts w:ascii="Times New Roman" w:hAnsi="Times New Roman"/>
      <w:sz w:val="28"/>
      <w:szCs w:val="20"/>
      <w:lang w:val="uk-UA" w:eastAsia="ru-RU" w:bidi="ar-SA"/>
    </w:rPr>
  </w:style>
  <w:style w:type="paragraph" w:customStyle="1" w:styleId="affff4">
    <w:name w:val="Введение"/>
    <w:basedOn w:val="a1"/>
    <w:rsid w:val="004D6580"/>
    <w:pPr>
      <w:spacing w:after="120"/>
      <w:jc w:val="both"/>
    </w:pPr>
    <w:rPr>
      <w:rFonts w:ascii="Arial" w:hAnsi="Arial"/>
      <w:b/>
      <w:color w:val="000080"/>
      <w:sz w:val="32"/>
      <w:szCs w:val="20"/>
      <w:lang w:val="ru-RU" w:eastAsia="ru-RU" w:bidi="ar-SA"/>
    </w:rPr>
  </w:style>
  <w:style w:type="paragraph" w:customStyle="1" w:styleId="a0">
    <w:name w:val="Внимание"/>
    <w:basedOn w:val="a1"/>
    <w:rsid w:val="004D6580"/>
    <w:pPr>
      <w:numPr>
        <w:numId w:val="53"/>
      </w:numPr>
      <w:pBdr>
        <w:top w:val="single" w:sz="12" w:space="12" w:color="FFFFFF"/>
        <w:left w:val="single" w:sz="6" w:space="12" w:color="FFFFFF"/>
        <w:bottom w:val="single" w:sz="6" w:space="12" w:color="FFFFFF"/>
        <w:right w:val="single" w:sz="6" w:space="12" w:color="FFFFFF"/>
      </w:pBdr>
      <w:shd w:val="pct15" w:color="auto" w:fill="FFFFFF"/>
      <w:spacing w:before="120" w:after="120"/>
      <w:ind w:right="567"/>
      <w:jc w:val="both"/>
    </w:pPr>
    <w:rPr>
      <w:rFonts w:ascii="Times New Roman" w:hAnsi="Times New Roman"/>
      <w:b/>
      <w:spacing w:val="-5"/>
      <w:sz w:val="20"/>
      <w:szCs w:val="20"/>
      <w:lang w:val="ru-RU" w:eastAsia="ru-RU" w:bidi="ar-SA"/>
    </w:rPr>
  </w:style>
  <w:style w:type="character" w:customStyle="1" w:styleId="affff5">
    <w:name w:val="Личный стиль ответа"/>
    <w:rsid w:val="004D6580"/>
    <w:rPr>
      <w:rFonts w:ascii="Arial" w:hAnsi="Arial" w:cs="Arial"/>
      <w:color w:val="auto"/>
      <w:sz w:val="20"/>
    </w:rPr>
  </w:style>
  <w:style w:type="character" w:customStyle="1" w:styleId="affff6">
    <w:name w:val="Личный стиль сообщения"/>
    <w:rsid w:val="004D6580"/>
    <w:rPr>
      <w:rFonts w:ascii="Arial" w:hAnsi="Arial" w:cs="Arial"/>
      <w:color w:val="auto"/>
      <w:sz w:val="20"/>
    </w:rPr>
  </w:style>
  <w:style w:type="paragraph" w:customStyle="1" w:styleId="affff7">
    <w:name w:val="Содержание"/>
    <w:basedOn w:val="aff1"/>
    <w:rsid w:val="004D6580"/>
    <w:pPr>
      <w:jc w:val="left"/>
    </w:pPr>
    <w:rPr>
      <w:rFonts w:ascii="Arial" w:hAnsi="Arial"/>
      <w:bCs w:val="0"/>
      <w:color w:val="000080"/>
      <w:szCs w:val="24"/>
    </w:rPr>
  </w:style>
  <w:style w:type="character" w:customStyle="1" w:styleId="affff8">
    <w:name w:val="Текст примечания Знак"/>
    <w:semiHidden/>
    <w:rsid w:val="004D6580"/>
    <w:rPr>
      <w:rFonts w:ascii="Times New Roman" w:hAnsi="Times New Roman"/>
    </w:rPr>
  </w:style>
  <w:style w:type="paragraph" w:customStyle="1" w:styleId="1a">
    <w:name w:val="Маркированный список.1"/>
    <w:basedOn w:val="a1"/>
    <w:rsid w:val="004D6580"/>
    <w:pPr>
      <w:tabs>
        <w:tab w:val="num" w:pos="360"/>
      </w:tabs>
      <w:spacing w:before="60"/>
      <w:ind w:left="360" w:hanging="360"/>
      <w:jc w:val="both"/>
    </w:pPr>
    <w:rPr>
      <w:rFonts w:ascii="Times New Roman" w:hAnsi="Times New Roman"/>
      <w:spacing w:val="-5"/>
      <w:lang w:val="ru-RU" w:eastAsia="ru-RU" w:bidi="ar-SA"/>
    </w:rPr>
  </w:style>
  <w:style w:type="paragraph" w:customStyle="1" w:styleId="affff9">
    <w:name w:val="Список возможностей"/>
    <w:basedOn w:val="afff5"/>
    <w:autoRedefine/>
    <w:rsid w:val="004D6580"/>
    <w:pPr>
      <w:tabs>
        <w:tab w:val="num" w:pos="360"/>
      </w:tabs>
      <w:ind w:left="360" w:hanging="360"/>
      <w:jc w:val="both"/>
    </w:pPr>
    <w:rPr>
      <w:rFonts w:ascii="Times New Roman" w:hAnsi="Times New Roman"/>
      <w:b w:val="0"/>
      <w:lang w:val="ru-RU" w:eastAsia="ru-RU" w:bidi="ar-SA"/>
    </w:rPr>
  </w:style>
  <w:style w:type="paragraph" w:customStyle="1" w:styleId="affffa">
    <w:name w:val="Список действий"/>
    <w:basedOn w:val="1a"/>
    <w:autoRedefine/>
    <w:rsid w:val="004D6580"/>
    <w:pPr>
      <w:tabs>
        <w:tab w:val="clear" w:pos="360"/>
      </w:tabs>
      <w:spacing w:before="0"/>
      <w:ind w:left="0" w:firstLine="567"/>
    </w:pPr>
    <w:rPr>
      <w:bCs/>
      <w:iCs/>
      <w:color w:val="000000"/>
      <w:spacing w:val="0"/>
    </w:rPr>
  </w:style>
  <w:style w:type="paragraph" w:customStyle="1" w:styleId="affffb">
    <w:name w:val="Список маркированый"/>
    <w:basedOn w:val="a1"/>
    <w:rsid w:val="004D6580"/>
    <w:pPr>
      <w:tabs>
        <w:tab w:val="num" w:pos="360"/>
      </w:tabs>
      <w:ind w:left="360" w:hanging="360"/>
      <w:jc w:val="both"/>
    </w:pPr>
    <w:rPr>
      <w:rFonts w:ascii="Verdana" w:hAnsi="Verdana"/>
      <w:lang w:val="ru-RU" w:eastAsia="ru-RU" w:bidi="ar-SA"/>
    </w:rPr>
  </w:style>
  <w:style w:type="paragraph" w:customStyle="1" w:styleId="affffc">
    <w:name w:val="Модуль"/>
    <w:basedOn w:val="af0"/>
    <w:rsid w:val="004D6580"/>
    <w:pPr>
      <w:jc w:val="both"/>
    </w:pPr>
    <w:rPr>
      <w:b/>
      <w:szCs w:val="24"/>
      <w:lang w:val="ru-RU"/>
    </w:rPr>
  </w:style>
  <w:style w:type="paragraph" w:customStyle="1" w:styleId="affffd">
    <w:name w:val="Заголовочек"/>
    <w:basedOn w:val="a1"/>
    <w:rsid w:val="004D6580"/>
    <w:pPr>
      <w:spacing w:before="360" w:after="60"/>
      <w:ind w:left="567"/>
      <w:jc w:val="both"/>
    </w:pPr>
    <w:rPr>
      <w:rFonts w:ascii="Arial" w:hAnsi="Arial"/>
      <w:b/>
      <w:i/>
      <w:lang w:val="ru-RU" w:eastAsia="ru-RU" w:bidi="ar-SA"/>
    </w:rPr>
  </w:style>
  <w:style w:type="paragraph" w:customStyle="1" w:styleId="affffe">
    <w:name w:val="Основной текст документа"/>
    <w:basedOn w:val="a1"/>
    <w:rsid w:val="004D6580"/>
    <w:pPr>
      <w:ind w:left="737" w:right="510"/>
      <w:jc w:val="both"/>
    </w:pPr>
    <w:rPr>
      <w:rFonts w:ascii="Times New Roman" w:hAnsi="Times New Roman"/>
      <w:lang w:val="ru-RU" w:eastAsia="ru-RU" w:bidi="ar-SA"/>
    </w:rPr>
  </w:style>
  <w:style w:type="paragraph" w:customStyle="1" w:styleId="afffff">
    <w:name w:val="Пример"/>
    <w:basedOn w:val="a1"/>
    <w:rsid w:val="004D6580"/>
    <w:pPr>
      <w:pBdr>
        <w:top w:val="threeDEngrave" w:sz="12" w:space="2" w:color="auto" w:shadow="1"/>
        <w:left w:val="threeDEngrave" w:sz="12" w:space="2" w:color="auto" w:shadow="1"/>
        <w:bottom w:val="threeDEmboss" w:sz="12" w:space="2" w:color="auto" w:shadow="1"/>
        <w:right w:val="threeDEmboss" w:sz="12" w:space="2" w:color="auto" w:shadow="1"/>
      </w:pBdr>
      <w:spacing w:after="120"/>
      <w:ind w:left="57" w:right="57"/>
      <w:jc w:val="both"/>
    </w:pPr>
    <w:rPr>
      <w:rFonts w:ascii="Times New Roman" w:hAnsi="Times New Roman"/>
      <w:lang w:val="ru-RU" w:eastAsia="ru-RU" w:bidi="ar-SA"/>
    </w:rPr>
  </w:style>
  <w:style w:type="paragraph" w:customStyle="1" w:styleId="CharCharCharChar1">
    <w:name w:val="Char Знак Знак Char Знак Знак Char Знак Знак Char Знак Знак Знак Знак Знак Знак Знак Знак1 Знак Знак Знак Знак Знак Знак Знак"/>
    <w:basedOn w:val="a1"/>
    <w:rsid w:val="004D6580"/>
    <w:rPr>
      <w:rFonts w:ascii="Verdana" w:hAnsi="Verdana"/>
      <w:sz w:val="20"/>
      <w:szCs w:val="20"/>
      <w:lang w:bidi="ar-SA"/>
    </w:rPr>
  </w:style>
  <w:style w:type="paragraph" w:customStyle="1" w:styleId="afffff0">
    <w:name w:val="Знак Знак Знак Знак Знак Знак Знак Знак Знак Знак Знак Знак Знак Знак"/>
    <w:basedOn w:val="a1"/>
    <w:rsid w:val="004D6580"/>
    <w:rPr>
      <w:rFonts w:ascii="Verdana" w:hAnsi="Verdana"/>
      <w:sz w:val="20"/>
      <w:szCs w:val="20"/>
      <w:lang w:bidi="ar-SA"/>
    </w:rPr>
  </w:style>
  <w:style w:type="paragraph" w:customStyle="1" w:styleId="CharCharCharChar">
    <w:name w:val="Char Знак Знак Char Знак Знак Char Знак Знак Char Знак Знак Знак Знак Знак Знак Знак Знак"/>
    <w:basedOn w:val="a1"/>
    <w:rsid w:val="004D6580"/>
    <w:rPr>
      <w:rFonts w:ascii="Verdana" w:hAnsi="Verdana"/>
      <w:sz w:val="20"/>
      <w:szCs w:val="20"/>
      <w:lang w:bidi="ar-SA"/>
    </w:rPr>
  </w:style>
  <w:style w:type="paragraph" w:customStyle="1" w:styleId="afffff1">
    <w:name w:val="Закладка"/>
    <w:basedOn w:val="af0"/>
    <w:rsid w:val="004D6580"/>
    <w:pPr>
      <w:jc w:val="both"/>
    </w:pPr>
    <w:rPr>
      <w:b/>
      <w:szCs w:val="24"/>
      <w:u w:val="single"/>
      <w:lang w:val="ru-RU"/>
    </w:rPr>
  </w:style>
  <w:style w:type="paragraph" w:customStyle="1" w:styleId="afffff2">
    <w:name w:val="Режим"/>
    <w:basedOn w:val="af0"/>
    <w:rsid w:val="004D6580"/>
    <w:pPr>
      <w:jc w:val="both"/>
    </w:pPr>
    <w:rPr>
      <w:b/>
      <w:szCs w:val="24"/>
      <w:lang w:val="ru-RU"/>
    </w:rPr>
  </w:style>
  <w:style w:type="paragraph" w:customStyle="1" w:styleId="1b">
    <w:name w:val="Знак Знак Знак1"/>
    <w:basedOn w:val="a1"/>
    <w:rsid w:val="004D6580"/>
    <w:rPr>
      <w:rFonts w:ascii="Verdana" w:hAnsi="Verdana"/>
      <w:sz w:val="20"/>
      <w:szCs w:val="20"/>
      <w:lang w:bidi="ar-SA"/>
    </w:rPr>
  </w:style>
  <w:style w:type="paragraph" w:customStyle="1" w:styleId="CharCharCharChar0">
    <w:name w:val="Char Знак Знак Char Знак Знак Char Знак Знак Char Знак Знак"/>
    <w:basedOn w:val="a1"/>
    <w:rsid w:val="004D6580"/>
    <w:rPr>
      <w:rFonts w:ascii="Verdana" w:hAnsi="Verdana"/>
      <w:sz w:val="20"/>
      <w:szCs w:val="20"/>
      <w:lang w:bidi="ar-SA"/>
    </w:rPr>
  </w:style>
  <w:style w:type="paragraph" w:customStyle="1" w:styleId="CharCharCharChar2">
    <w:name w:val="Char Знак Знак Char Знак Знак Char Знак Знак Char Знак Знак Знак Знак Знак Знак Знак Знак Знак Знак Знак"/>
    <w:basedOn w:val="a1"/>
    <w:rsid w:val="004D6580"/>
    <w:rPr>
      <w:rFonts w:ascii="Verdana" w:hAnsi="Verdana"/>
      <w:sz w:val="20"/>
      <w:szCs w:val="20"/>
      <w:lang w:bidi="ar-SA"/>
    </w:rPr>
  </w:style>
  <w:style w:type="paragraph" w:customStyle="1" w:styleId="CharCharCharChar3">
    <w:name w:val="Char Знак Знак Char Знак Знак Char Знак Знак Char Знак Знак Знак Знак Знак Знак Знак Знак Знак Знак Знак Знак Знак Знак"/>
    <w:basedOn w:val="a1"/>
    <w:rsid w:val="004D6580"/>
    <w:rPr>
      <w:rFonts w:ascii="Verdana" w:hAnsi="Verdana"/>
      <w:sz w:val="20"/>
      <w:szCs w:val="20"/>
      <w:lang w:bidi="ar-SA"/>
    </w:rPr>
  </w:style>
  <w:style w:type="paragraph" w:customStyle="1" w:styleId="1c">
    <w:name w:val="Знак Знак Знак Знак1 Знак Знак Знак Знак Знак"/>
    <w:basedOn w:val="a1"/>
    <w:rsid w:val="004D6580"/>
    <w:rPr>
      <w:rFonts w:ascii="Verdana" w:hAnsi="Verdana"/>
      <w:sz w:val="20"/>
      <w:szCs w:val="20"/>
      <w:lang w:bidi="ar-SA"/>
    </w:rPr>
  </w:style>
  <w:style w:type="paragraph" w:customStyle="1" w:styleId="afffff3">
    <w:name w:val="Абзац"/>
    <w:basedOn w:val="a1"/>
    <w:rsid w:val="004D6580"/>
    <w:pPr>
      <w:spacing w:before="120"/>
      <w:ind w:firstLine="680"/>
      <w:jc w:val="both"/>
    </w:pPr>
    <w:rPr>
      <w:rFonts w:ascii="Times New Roman" w:hAnsi="Times New Roman"/>
      <w:color w:val="000000"/>
      <w:sz w:val="22"/>
      <w:lang w:val="ru-RU" w:eastAsia="ru-RU" w:bidi="ar-SA"/>
    </w:rPr>
  </w:style>
  <w:style w:type="paragraph" w:customStyle="1" w:styleId="CharCharCharChar4">
    <w:name w:val="Char Знак Знак Char Знак Знак Char Знак Знак Char Знак Знак Знак Знак Знак Знак Знак Знак Знак Знак Знак Знак Знак Знак Знак Знак Знак"/>
    <w:basedOn w:val="a1"/>
    <w:rsid w:val="004D6580"/>
    <w:rPr>
      <w:rFonts w:ascii="Verdana" w:hAnsi="Verdana"/>
      <w:sz w:val="20"/>
      <w:szCs w:val="20"/>
      <w:lang w:bidi="ar-SA"/>
    </w:rPr>
  </w:style>
  <w:style w:type="paragraph" w:customStyle="1" w:styleId="afffff4">
    <w:name w:val="Знак Знак"/>
    <w:basedOn w:val="a1"/>
    <w:link w:val="afffff5"/>
    <w:rsid w:val="004D6580"/>
    <w:rPr>
      <w:rFonts w:ascii="Verdana" w:hAnsi="Verdana"/>
      <w:sz w:val="20"/>
      <w:szCs w:val="20"/>
      <w:lang w:bidi="ar-SA"/>
    </w:rPr>
  </w:style>
  <w:style w:type="character" w:customStyle="1" w:styleId="afffff5">
    <w:name w:val="Знак Знак Знак"/>
    <w:link w:val="afffff4"/>
    <w:rsid w:val="004D6580"/>
    <w:rPr>
      <w:rFonts w:ascii="Verdana" w:hAnsi="Verdana"/>
      <w:lang w:val="en-US" w:eastAsia="en-US"/>
    </w:rPr>
  </w:style>
  <w:style w:type="paragraph" w:customStyle="1" w:styleId="afffff6">
    <w:name w:val="Знак Знак Знак Знак Знак Знак Знак Знак Знак Знак"/>
    <w:basedOn w:val="a1"/>
    <w:rsid w:val="004D6580"/>
    <w:rPr>
      <w:rFonts w:ascii="Verdana" w:hAnsi="Verdana"/>
      <w:sz w:val="20"/>
      <w:szCs w:val="20"/>
      <w:lang w:bidi="ar-SA"/>
    </w:rPr>
  </w:style>
  <w:style w:type="paragraph" w:customStyle="1" w:styleId="1d">
    <w:name w:val="Знак Знак Знак Знак1 Знак Знак Знак Знак Знак Знак Знак Знак Знак"/>
    <w:basedOn w:val="a1"/>
    <w:rsid w:val="004D6580"/>
    <w:rPr>
      <w:rFonts w:ascii="Verdana" w:hAnsi="Verdana"/>
      <w:sz w:val="20"/>
      <w:szCs w:val="20"/>
      <w:lang w:bidi="ar-SA"/>
    </w:rPr>
  </w:style>
  <w:style w:type="paragraph" w:customStyle="1" w:styleId="110">
    <w:name w:val="Знак Знак Знак1 Знак Знак Знак Знак1 Знак Знак Знак Знак Знак"/>
    <w:basedOn w:val="a1"/>
    <w:rsid w:val="004D6580"/>
    <w:rPr>
      <w:rFonts w:ascii="Verdana" w:hAnsi="Verdana"/>
      <w:sz w:val="20"/>
      <w:szCs w:val="20"/>
      <w:lang w:bidi="ar-SA"/>
    </w:rPr>
  </w:style>
  <w:style w:type="paragraph" w:customStyle="1" w:styleId="afffff7">
    <w:name w:val="Знак Знак"/>
    <w:basedOn w:val="a1"/>
    <w:link w:val="afffff8"/>
    <w:rsid w:val="004D6580"/>
    <w:rPr>
      <w:rFonts w:ascii="Verdana" w:hAnsi="Verdana"/>
      <w:sz w:val="20"/>
      <w:szCs w:val="20"/>
      <w:lang w:bidi="ar-SA"/>
    </w:rPr>
  </w:style>
  <w:style w:type="character" w:customStyle="1" w:styleId="afffff8">
    <w:name w:val="Знак Знак Знак"/>
    <w:link w:val="afffff7"/>
    <w:locked/>
    <w:rsid w:val="004D6580"/>
    <w:rPr>
      <w:rFonts w:ascii="Verdana" w:hAnsi="Verdana"/>
      <w:lang w:val="en-US" w:eastAsia="en-US"/>
    </w:rPr>
  </w:style>
  <w:style w:type="character" w:customStyle="1" w:styleId="19">
    <w:name w:val="Основной текст1 Знак"/>
    <w:link w:val="18"/>
    <w:rsid w:val="004D6580"/>
    <w:rPr>
      <w:sz w:val="28"/>
      <w:lang w:val="uk-UA"/>
    </w:rPr>
  </w:style>
  <w:style w:type="character" w:customStyle="1" w:styleId="rvts23">
    <w:name w:val="rvts23"/>
    <w:basedOn w:val="a2"/>
    <w:rsid w:val="004D6580"/>
  </w:style>
  <w:style w:type="character" w:styleId="afffff9">
    <w:name w:val="annotation reference"/>
    <w:uiPriority w:val="99"/>
    <w:unhideWhenUsed/>
    <w:rsid w:val="004D6580"/>
    <w:rPr>
      <w:sz w:val="16"/>
      <w:szCs w:val="16"/>
    </w:rPr>
  </w:style>
  <w:style w:type="paragraph" w:styleId="afffffa">
    <w:name w:val="annotation subject"/>
    <w:basedOn w:val="af7"/>
    <w:next w:val="af7"/>
    <w:link w:val="afffffb"/>
    <w:uiPriority w:val="99"/>
    <w:unhideWhenUsed/>
    <w:rsid w:val="004D6580"/>
    <w:rPr>
      <w:b/>
      <w:bCs/>
    </w:rPr>
  </w:style>
  <w:style w:type="character" w:customStyle="1" w:styleId="14">
    <w:name w:val="Текст примечания Знак1"/>
    <w:basedOn w:val="a2"/>
    <w:link w:val="af7"/>
    <w:semiHidden/>
    <w:rsid w:val="004D6580"/>
    <w:rPr>
      <w:lang w:val="uk-UA"/>
    </w:rPr>
  </w:style>
  <w:style w:type="character" w:customStyle="1" w:styleId="afffffb">
    <w:name w:val="Тема примечания Знак"/>
    <w:basedOn w:val="14"/>
    <w:link w:val="afffffa"/>
    <w:uiPriority w:val="99"/>
    <w:rsid w:val="004D6580"/>
    <w:rPr>
      <w:rFonts w:ascii="Calibri" w:hAnsi="Calibri"/>
      <w:b/>
      <w:bCs/>
      <w:lang w:val="en-US" w:eastAsia="en-US" w:bidi="en-US"/>
    </w:rPr>
  </w:style>
  <w:style w:type="paragraph" w:customStyle="1" w:styleId="2c">
    <w:name w:val="Абзац списка2"/>
    <w:basedOn w:val="a1"/>
    <w:rsid w:val="004D6580"/>
    <w:pPr>
      <w:spacing w:after="200" w:line="276" w:lineRule="auto"/>
      <w:ind w:left="720"/>
      <w:contextualSpacing/>
    </w:pPr>
    <w:rPr>
      <w:sz w:val="22"/>
      <w:szCs w:val="22"/>
      <w:lang w:val="uk-UA" w:bidi="ar-SA"/>
    </w:rPr>
  </w:style>
  <w:style w:type="character" w:customStyle="1" w:styleId="xfm04428418">
    <w:name w:val="xfm_04428418"/>
    <w:basedOn w:val="a2"/>
    <w:rsid w:val="005262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uk.wikipedia.org/wiki/%D0%9F%D1%80%D0%BE%D0%B3%D1%80%D0%B0%D0%BC%D0%BD%D0%B5_%D0%B7%D0%B0%D0%B1%D0%B5%D0%B7%D0%BF%D0%B5%D1%87%D0%B5%D0%BD%D0%BD%D1%8F" TargetMode="External"/><Relationship Id="rId18" Type="http://schemas.openxmlformats.org/officeDocument/2006/relationships/hyperlink" Target="https://ru.wikipedia.org/wiki/%D0%9A%D0%BE%D0%BC%D0%BF%D1%8C%D1%8E%D1%82%D0%B5%D1%80%D0%BD%D0%B0%D1%8F_%D0%BF%D1%80%D0%BE%D0%B3%D1%80%D0%B0%D0%BC%D0%BC%D0%B0" TargetMode="External"/><Relationship Id="rId26" Type="http://schemas.openxmlformats.org/officeDocument/2006/relationships/image" Target="media/image3.emf"/><Relationship Id="rId39" Type="http://schemas.openxmlformats.org/officeDocument/2006/relationships/package" Target="embeddings/_________Microsoft_Visio899.vsdx"/><Relationship Id="rId21" Type="http://schemas.openxmlformats.org/officeDocument/2006/relationships/hyperlink" Target="https://ru.wikipedia.org/wiki/Microsoft_Office" TargetMode="External"/><Relationship Id="rId34" Type="http://schemas.openxmlformats.org/officeDocument/2006/relationships/image" Target="media/image7.emf"/><Relationship Id="rId42" Type="http://schemas.openxmlformats.org/officeDocument/2006/relationships/image" Target="media/image11.emf"/><Relationship Id="rId47" Type="http://schemas.openxmlformats.org/officeDocument/2006/relationships/package" Target="embeddings/_________Microsoft_Visio121313.vsdx"/><Relationship Id="rId50" Type="http://schemas.openxmlformats.org/officeDocument/2006/relationships/image" Target="media/image15.emf"/><Relationship Id="rId55" Type="http://schemas.openxmlformats.org/officeDocument/2006/relationships/package" Target="embeddings/_________Microsoft_Visio161717.vsdx"/><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uk.wikipedia.org/wiki/%D0%86%D0%BD%D1%82%D0%B5%D1%80%D0%BD%D0%B5%D1%82" TargetMode="External"/><Relationship Id="rId20" Type="http://schemas.openxmlformats.org/officeDocument/2006/relationships/hyperlink" Target="https://www.gioc.kiev.ua/about/program/programniy-kompleks-oblik-dohodiv-ta-vitrat-po-kojnomu-budinku/" TargetMode="External"/><Relationship Id="rId29" Type="http://schemas.openxmlformats.org/officeDocument/2006/relationships/package" Target="embeddings/_________Microsoft_Visio344.vsdx"/><Relationship Id="rId41" Type="http://schemas.openxmlformats.org/officeDocument/2006/relationships/package" Target="embeddings/_________Microsoft_Visio91010.vsdx"/><Relationship Id="rId54" Type="http://schemas.openxmlformats.org/officeDocument/2006/relationships/image" Target="media/image17.emf"/><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uk.wikipedia.org/wiki/%D0%90%D0%BD%D0%B3%D0%BB%D1%96%D0%B9%D1%81%D1%8C%D0%BA%D0%B0_%D0%BC%D0%BE%D0%B2%D0%B0" TargetMode="External"/><Relationship Id="rId24" Type="http://schemas.openxmlformats.org/officeDocument/2006/relationships/image" Target="media/image2.emf"/><Relationship Id="rId32" Type="http://schemas.openxmlformats.org/officeDocument/2006/relationships/image" Target="media/image6.emf"/><Relationship Id="rId37" Type="http://schemas.openxmlformats.org/officeDocument/2006/relationships/package" Target="embeddings/_________Microsoft_Visio788.vsdx"/><Relationship Id="rId40" Type="http://schemas.openxmlformats.org/officeDocument/2006/relationships/image" Target="media/image10.emf"/><Relationship Id="rId45" Type="http://schemas.openxmlformats.org/officeDocument/2006/relationships/package" Target="embeddings/_________Microsoft_Visio111212.vsdx"/><Relationship Id="rId53" Type="http://schemas.openxmlformats.org/officeDocument/2006/relationships/package" Target="embeddings/_________Microsoft_Visio151616.vsdx"/><Relationship Id="rId58" Type="http://schemas.openxmlformats.org/officeDocument/2006/relationships/image" Target="media/image19.emf"/><Relationship Id="rId5" Type="http://schemas.openxmlformats.org/officeDocument/2006/relationships/settings" Target="settings.xml"/><Relationship Id="rId15" Type="http://schemas.openxmlformats.org/officeDocument/2006/relationships/hyperlink" Target="https://uk.wikipedia.org/wiki/%D0%92%D0%B5%D0%B1-%D1%81%D1%82%D0%BE%D1%80%D1%96%D0%BD%D0%BA%D0%B0" TargetMode="External"/><Relationship Id="rId23" Type="http://schemas.openxmlformats.org/officeDocument/2006/relationships/package" Target="embeddings/_________Microsoft_Visio11.vsdx"/><Relationship Id="rId28" Type="http://schemas.openxmlformats.org/officeDocument/2006/relationships/image" Target="media/image4.emf"/><Relationship Id="rId36" Type="http://schemas.openxmlformats.org/officeDocument/2006/relationships/image" Target="media/image8.emf"/><Relationship Id="rId49" Type="http://schemas.openxmlformats.org/officeDocument/2006/relationships/package" Target="embeddings/_________Microsoft_Visio131414.vsdx"/><Relationship Id="rId57" Type="http://schemas.openxmlformats.org/officeDocument/2006/relationships/package" Target="embeddings/_________Microsoft_Visio171818.vsdx"/><Relationship Id="rId61" Type="http://schemas.openxmlformats.org/officeDocument/2006/relationships/fontTable" Target="fontTable.xml"/><Relationship Id="rId10" Type="http://schemas.openxmlformats.org/officeDocument/2006/relationships/hyperlink" Target="https://uk.wikipedia.org/wiki/%D0%9A%D0%BE%D0%BC%D0%BF%D0%BB%D0%B5%D0%BA%D1%81%D0%BD%D0%B0_%D1%81%D0%B8%D1%81%D1%82%D0%B5%D0%BC%D0%B0_%D0%B7%D0%B0%D1%85%D0%B8%D1%81%D1%82%D1%83_%D1%96%D0%BD%D1%84%D0%BE%D1%80%D0%BC%D0%B0%D1%86%D1%96%D1%97" TargetMode="External"/><Relationship Id="rId19" Type="http://schemas.openxmlformats.org/officeDocument/2006/relationships/hyperlink" Target="https://ru.wikipedia.org/wiki/Microsoft_Office" TargetMode="External"/><Relationship Id="rId31" Type="http://schemas.openxmlformats.org/officeDocument/2006/relationships/package" Target="embeddings/_________Microsoft_Visio455.vsdx"/><Relationship Id="rId44" Type="http://schemas.openxmlformats.org/officeDocument/2006/relationships/image" Target="media/image12.emf"/><Relationship Id="rId52" Type="http://schemas.openxmlformats.org/officeDocument/2006/relationships/image" Target="media/image16.emf"/><Relationship Id="rId6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s://uk.wikipedia.org/wiki/%D0%97%D0%B0%D1%85%D0%B8%D1%81%D1%82_%D1%96%D0%BD%D1%84%D0%BE%D1%80%D0%BC%D0%B0%D1%86%D1%96%D1%97" TargetMode="External"/><Relationship Id="rId14" Type="http://schemas.openxmlformats.org/officeDocument/2006/relationships/hyperlink" Target="https://uk.wikipedia.org/wiki/%D0%9C%D0%BE%D0%B2%D0%B0_%D1%80%D0%BE%D0%B7%D0%BC%D1%96%D1%82%D0%BA%D0%B8_%D0%B4%D0%B0%D0%BD%D0%B8%D1%85" TargetMode="External"/><Relationship Id="rId22" Type="http://schemas.openxmlformats.org/officeDocument/2006/relationships/image" Target="media/image1.emf"/><Relationship Id="rId27" Type="http://schemas.openxmlformats.org/officeDocument/2006/relationships/package" Target="embeddings/_________Microsoft_Visio233.vsdx"/><Relationship Id="rId30" Type="http://schemas.openxmlformats.org/officeDocument/2006/relationships/image" Target="media/image5.emf"/><Relationship Id="rId35" Type="http://schemas.openxmlformats.org/officeDocument/2006/relationships/package" Target="embeddings/_________Microsoft_Visio677.vsdx"/><Relationship Id="rId43" Type="http://schemas.openxmlformats.org/officeDocument/2006/relationships/package" Target="embeddings/_________Microsoft_Visio101111.vsdx"/><Relationship Id="rId48" Type="http://schemas.openxmlformats.org/officeDocument/2006/relationships/image" Target="media/image14.emf"/><Relationship Id="rId56" Type="http://schemas.openxmlformats.org/officeDocument/2006/relationships/image" Target="media/image18.emf"/><Relationship Id="rId8" Type="http://schemas.openxmlformats.org/officeDocument/2006/relationships/endnotes" Target="endnotes.xml"/><Relationship Id="rId51" Type="http://schemas.openxmlformats.org/officeDocument/2006/relationships/package" Target="embeddings/_________Microsoft_Visio141515.vsdx"/><Relationship Id="rId3" Type="http://schemas.openxmlformats.org/officeDocument/2006/relationships/styles" Target="styles.xml"/><Relationship Id="rId12" Type="http://schemas.openxmlformats.org/officeDocument/2006/relationships/hyperlink" Target="https://uk.wikipedia.org/wiki/%D0%92%D0%B8%D0%B7%D0%BD%D0%B0%D1%87%D0%B5%D0%BD%D0%BD%D1%8F" TargetMode="External"/><Relationship Id="rId17" Type="http://schemas.openxmlformats.org/officeDocument/2006/relationships/hyperlink" Target="https://www.gioc.kiev.ua/about/program/programniy-kompleks-oblik-dohodiv-ta-vitrat-po-kojnomu-budinku/" TargetMode="External"/><Relationship Id="rId25" Type="http://schemas.openxmlformats.org/officeDocument/2006/relationships/package" Target="embeddings/_________Microsoft_Visio122.vsdx"/><Relationship Id="rId33" Type="http://schemas.openxmlformats.org/officeDocument/2006/relationships/package" Target="embeddings/_________Microsoft_Visio566.vsdx"/><Relationship Id="rId38" Type="http://schemas.openxmlformats.org/officeDocument/2006/relationships/image" Target="media/image9.emf"/><Relationship Id="rId46" Type="http://schemas.openxmlformats.org/officeDocument/2006/relationships/image" Target="media/image13.emf"/><Relationship Id="rId59" Type="http://schemas.openxmlformats.org/officeDocument/2006/relationships/package" Target="embeddings/_________Microsoft_Visio181919.vsdx"/></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user\&#1052;&#1086;&#1080;%20&#1076;&#1086;&#1082;&#1091;&#1084;&#1077;&#1085;&#1090;&#1099;\&#1057;&#1058;&#1055;.do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40617F-1012-43D9-97AA-6154AE85DB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СТП</Template>
  <TotalTime>15</TotalTime>
  <Pages>203</Pages>
  <Words>50195</Words>
  <Characters>286114</Characters>
  <Application>Microsoft Office Word</Application>
  <DocSecurity>0</DocSecurity>
  <Lines>2384</Lines>
  <Paragraphs>671</Paragraphs>
  <ScaleCrop>false</ScaleCrop>
  <HeadingPairs>
    <vt:vector size="2" baseType="variant">
      <vt:variant>
        <vt:lpstr>Название</vt:lpstr>
      </vt:variant>
      <vt:variant>
        <vt:i4>1</vt:i4>
      </vt:variant>
    </vt:vector>
  </HeadingPairs>
  <TitlesOfParts>
    <vt:vector size="1" baseType="lpstr">
      <vt:lpstr>ЗМІСТ</vt:lpstr>
    </vt:vector>
  </TitlesOfParts>
  <Company>KP VTI</Company>
  <LinksUpToDate>false</LinksUpToDate>
  <CharactersWithSpaces>335638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ЗМІСТ</dc:title>
  <dc:subject/>
  <dc:creator>user</dc:creator>
  <cp:keywords/>
  <dc:description/>
  <cp:lastModifiedBy>user</cp:lastModifiedBy>
  <cp:revision>3</cp:revision>
  <cp:lastPrinted>2002-01-25T08:15:00Z</cp:lastPrinted>
  <dcterms:created xsi:type="dcterms:W3CDTF">2016-10-28T07:15:00Z</dcterms:created>
  <dcterms:modified xsi:type="dcterms:W3CDTF">2016-10-28T07:31:00Z</dcterms:modified>
</cp:coreProperties>
</file>