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6D0C5" w14:textId="77777777" w:rsidR="00001D31" w:rsidRDefault="005A068B" w:rsidP="005A068B">
      <w:pPr>
        <w:pStyle w:val="ac"/>
      </w:pPr>
      <w:bookmarkStart w:id="0" w:name="_Toc87915155"/>
      <w:bookmarkStart w:id="1" w:name="_Toc88765084"/>
      <w:r>
        <w:t xml:space="preserve">                                                         </w:t>
      </w:r>
    </w:p>
    <w:p w14:paraId="17F136DC" w14:textId="77777777" w:rsidR="00CB16D4" w:rsidRPr="009217E9" w:rsidRDefault="00CB16D4" w:rsidP="00CB16D4">
      <w:pPr>
        <w:ind w:firstLine="0"/>
        <w:jc w:val="center"/>
        <w:rPr>
          <w:b/>
          <w:sz w:val="28"/>
          <w:szCs w:val="28"/>
          <w:lang w:eastAsia="uk-UA"/>
        </w:rPr>
      </w:pPr>
      <w:r w:rsidRPr="009217E9">
        <w:rPr>
          <w:b/>
          <w:sz w:val="28"/>
          <w:szCs w:val="28"/>
          <w:lang w:eastAsia="uk-UA"/>
        </w:rPr>
        <w:t xml:space="preserve">Комплексна інформаційно-аналітична система управління фінансово-господарською діяльністю в м. Києві </w:t>
      </w:r>
    </w:p>
    <w:p w14:paraId="1BD2443B" w14:textId="77777777" w:rsidR="00CB16D4" w:rsidRDefault="00CB16D4" w:rsidP="00CB16D4">
      <w:pPr>
        <w:ind w:firstLine="0"/>
        <w:jc w:val="center"/>
        <w:rPr>
          <w:b/>
          <w:sz w:val="28"/>
          <w:szCs w:val="28"/>
          <w:lang w:eastAsia="uk-UA"/>
        </w:rPr>
      </w:pPr>
      <w:r w:rsidRPr="009217E9">
        <w:rPr>
          <w:b/>
          <w:sz w:val="28"/>
          <w:szCs w:val="28"/>
          <w:lang w:eastAsia="uk-UA"/>
        </w:rPr>
        <w:t>КІАС УФГД</w:t>
      </w:r>
      <w:r>
        <w:rPr>
          <w:b/>
          <w:sz w:val="28"/>
          <w:szCs w:val="28"/>
          <w:lang w:eastAsia="uk-UA"/>
        </w:rPr>
        <w:t xml:space="preserve"> 2.0</w:t>
      </w:r>
    </w:p>
    <w:p w14:paraId="3993ECEF" w14:textId="7788116F" w:rsidR="00001D31" w:rsidRPr="00CB16D4" w:rsidRDefault="00CB16D4" w:rsidP="00CB16D4">
      <w:pPr>
        <w:pStyle w:val="ac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r w:rsidRPr="00CB16D4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МОДУЛЬ «ОБЛІК РОЗРАХУНКІВ»</w:t>
      </w:r>
    </w:p>
    <w:sdt>
      <w:sdtPr>
        <w:rPr>
          <w:rFonts w:ascii="Times New Roman" w:eastAsia="Times New Roman" w:hAnsi="Times New Roman" w:cs="Times New Roman"/>
          <w:color w:val="auto"/>
          <w:sz w:val="26"/>
          <w:szCs w:val="24"/>
          <w:lang w:val="uk-UA"/>
        </w:rPr>
        <w:id w:val="-63125408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2A68C0C" w14:textId="6778B12E" w:rsidR="001C5E24" w:rsidRPr="001C5E24" w:rsidRDefault="001C5E24" w:rsidP="001C5E24">
          <w:pPr>
            <w:pStyle w:val="ac"/>
            <w:jc w:val="center"/>
            <w:rPr>
              <w:rFonts w:ascii="Cambria" w:hAnsi="Cambria"/>
            </w:rPr>
          </w:pPr>
          <w:r w:rsidRPr="001C5E24">
            <w:rPr>
              <w:rFonts w:ascii="Cambria" w:hAnsi="Cambria"/>
              <w:lang w:val="uk-UA"/>
            </w:rPr>
            <w:t>Зміст</w:t>
          </w:r>
        </w:p>
        <w:p w14:paraId="60699D5E" w14:textId="71AB4F60" w:rsidR="00FC32E0" w:rsidRDefault="001C5E24">
          <w:pPr>
            <w:pStyle w:val="21"/>
            <w:tabs>
              <w:tab w:val="left" w:pos="154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uk-UA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6349502" w:history="1">
            <w:r w:rsidR="00FC32E0" w:rsidRPr="00B622AF">
              <w:rPr>
                <w:rStyle w:val="a3"/>
                <w:rFonts w:eastAsia="Calibri"/>
                <w:noProof/>
              </w:rPr>
              <w:t>1.</w:t>
            </w:r>
            <w:r w:rsidR="00FC32E0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uk-UA"/>
                <w14:ligatures w14:val="standardContextual"/>
              </w:rPr>
              <w:tab/>
            </w:r>
            <w:r w:rsidR="00FC32E0" w:rsidRPr="00B622AF">
              <w:rPr>
                <w:rStyle w:val="a3"/>
                <w:rFonts w:eastAsia="Calibri"/>
                <w:noProof/>
              </w:rPr>
              <w:t>Розрахунки</w:t>
            </w:r>
            <w:r w:rsidR="00FC32E0">
              <w:rPr>
                <w:noProof/>
                <w:webHidden/>
              </w:rPr>
              <w:tab/>
            </w:r>
            <w:r w:rsidR="00FC32E0">
              <w:rPr>
                <w:noProof/>
                <w:webHidden/>
              </w:rPr>
              <w:fldChar w:fldCharType="begin"/>
            </w:r>
            <w:r w:rsidR="00FC32E0">
              <w:rPr>
                <w:noProof/>
                <w:webHidden/>
              </w:rPr>
              <w:instrText xml:space="preserve"> PAGEREF _Toc136349502 \h </w:instrText>
            </w:r>
            <w:r w:rsidR="00FC32E0">
              <w:rPr>
                <w:noProof/>
                <w:webHidden/>
              </w:rPr>
            </w:r>
            <w:r w:rsidR="00FC32E0">
              <w:rPr>
                <w:noProof/>
                <w:webHidden/>
              </w:rPr>
              <w:fldChar w:fldCharType="separate"/>
            </w:r>
            <w:r w:rsidR="00FC32E0">
              <w:rPr>
                <w:noProof/>
                <w:webHidden/>
              </w:rPr>
              <w:t>2</w:t>
            </w:r>
            <w:r w:rsidR="00FC32E0">
              <w:rPr>
                <w:noProof/>
                <w:webHidden/>
              </w:rPr>
              <w:fldChar w:fldCharType="end"/>
            </w:r>
          </w:hyperlink>
        </w:p>
        <w:p w14:paraId="4EC70B1F" w14:textId="2A39921A" w:rsidR="00FC32E0" w:rsidRDefault="00000000">
          <w:pPr>
            <w:pStyle w:val="31"/>
            <w:tabs>
              <w:tab w:val="left" w:pos="1785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uk-UA"/>
              <w14:ligatures w14:val="standardContextual"/>
            </w:rPr>
          </w:pPr>
          <w:hyperlink w:anchor="_Toc136349503" w:history="1">
            <w:r w:rsidR="00FC32E0" w:rsidRPr="00B622AF">
              <w:rPr>
                <w:rStyle w:val="a3"/>
                <w:rFonts w:eastAsia="Calibri"/>
                <w:noProof/>
              </w:rPr>
              <w:t>1.2</w:t>
            </w:r>
            <w:r w:rsidR="00FC32E0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uk-UA"/>
                <w14:ligatures w14:val="standardContextual"/>
              </w:rPr>
              <w:tab/>
            </w:r>
            <w:r w:rsidR="00FC32E0" w:rsidRPr="00B622AF">
              <w:rPr>
                <w:rStyle w:val="a3"/>
                <w:rFonts w:eastAsia="Calibri"/>
                <w:noProof/>
              </w:rPr>
              <w:t>Договори</w:t>
            </w:r>
            <w:r w:rsidR="00FC32E0">
              <w:rPr>
                <w:noProof/>
                <w:webHidden/>
              </w:rPr>
              <w:tab/>
            </w:r>
            <w:r w:rsidR="00FC32E0">
              <w:rPr>
                <w:noProof/>
                <w:webHidden/>
              </w:rPr>
              <w:fldChar w:fldCharType="begin"/>
            </w:r>
            <w:r w:rsidR="00FC32E0">
              <w:rPr>
                <w:noProof/>
                <w:webHidden/>
              </w:rPr>
              <w:instrText xml:space="preserve"> PAGEREF _Toc136349503 \h </w:instrText>
            </w:r>
            <w:r w:rsidR="00FC32E0">
              <w:rPr>
                <w:noProof/>
                <w:webHidden/>
              </w:rPr>
            </w:r>
            <w:r w:rsidR="00FC32E0">
              <w:rPr>
                <w:noProof/>
                <w:webHidden/>
              </w:rPr>
              <w:fldChar w:fldCharType="separate"/>
            </w:r>
            <w:r w:rsidR="00FC32E0">
              <w:rPr>
                <w:noProof/>
                <w:webHidden/>
              </w:rPr>
              <w:t>5</w:t>
            </w:r>
            <w:r w:rsidR="00FC32E0">
              <w:rPr>
                <w:noProof/>
                <w:webHidden/>
              </w:rPr>
              <w:fldChar w:fldCharType="end"/>
            </w:r>
          </w:hyperlink>
        </w:p>
        <w:p w14:paraId="45027449" w14:textId="0DA6A197" w:rsidR="00FC32E0" w:rsidRDefault="00000000">
          <w:pPr>
            <w:pStyle w:val="31"/>
            <w:tabs>
              <w:tab w:val="left" w:pos="1785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uk-UA"/>
              <w14:ligatures w14:val="standardContextual"/>
            </w:rPr>
          </w:pPr>
          <w:hyperlink w:anchor="_Toc136349504" w:history="1">
            <w:r w:rsidR="00FC32E0" w:rsidRPr="00B622AF">
              <w:rPr>
                <w:rStyle w:val="a3"/>
                <w:rFonts w:eastAsia="Calibri"/>
                <w:noProof/>
              </w:rPr>
              <w:t>1.3</w:t>
            </w:r>
            <w:r w:rsidR="00FC32E0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uk-UA"/>
                <w14:ligatures w14:val="standardContextual"/>
              </w:rPr>
              <w:tab/>
            </w:r>
            <w:r w:rsidR="00FC32E0" w:rsidRPr="00B622AF">
              <w:rPr>
                <w:rStyle w:val="a3"/>
                <w:rFonts w:eastAsia="Calibri"/>
                <w:noProof/>
              </w:rPr>
              <w:t>Рахунки-фактури (Постачальників, покупців)</w:t>
            </w:r>
            <w:r w:rsidR="00FC32E0">
              <w:rPr>
                <w:noProof/>
                <w:webHidden/>
              </w:rPr>
              <w:tab/>
            </w:r>
            <w:r w:rsidR="00FC32E0">
              <w:rPr>
                <w:noProof/>
                <w:webHidden/>
              </w:rPr>
              <w:fldChar w:fldCharType="begin"/>
            </w:r>
            <w:r w:rsidR="00FC32E0">
              <w:rPr>
                <w:noProof/>
                <w:webHidden/>
              </w:rPr>
              <w:instrText xml:space="preserve"> PAGEREF _Toc136349504 \h </w:instrText>
            </w:r>
            <w:r w:rsidR="00FC32E0">
              <w:rPr>
                <w:noProof/>
                <w:webHidden/>
              </w:rPr>
            </w:r>
            <w:r w:rsidR="00FC32E0">
              <w:rPr>
                <w:noProof/>
                <w:webHidden/>
              </w:rPr>
              <w:fldChar w:fldCharType="separate"/>
            </w:r>
            <w:r w:rsidR="00FC32E0">
              <w:rPr>
                <w:noProof/>
                <w:webHidden/>
              </w:rPr>
              <w:t>8</w:t>
            </w:r>
            <w:r w:rsidR="00FC32E0">
              <w:rPr>
                <w:noProof/>
                <w:webHidden/>
              </w:rPr>
              <w:fldChar w:fldCharType="end"/>
            </w:r>
          </w:hyperlink>
        </w:p>
        <w:p w14:paraId="0A33EE10" w14:textId="7C1276C7" w:rsidR="00FC32E0" w:rsidRDefault="00000000">
          <w:pPr>
            <w:pStyle w:val="31"/>
            <w:tabs>
              <w:tab w:val="left" w:pos="1785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uk-UA"/>
              <w14:ligatures w14:val="standardContextual"/>
            </w:rPr>
          </w:pPr>
          <w:hyperlink w:anchor="_Toc136349505" w:history="1">
            <w:r w:rsidR="00FC32E0" w:rsidRPr="00B622AF">
              <w:rPr>
                <w:rStyle w:val="a3"/>
                <w:rFonts w:eastAsia="Calibri"/>
                <w:noProof/>
              </w:rPr>
              <w:t>1.4</w:t>
            </w:r>
            <w:r w:rsidR="00FC32E0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uk-UA"/>
                <w14:ligatures w14:val="standardContextual"/>
              </w:rPr>
              <w:tab/>
            </w:r>
            <w:r w:rsidR="00FC32E0" w:rsidRPr="00B622AF">
              <w:rPr>
                <w:rStyle w:val="a3"/>
                <w:rFonts w:eastAsia="Calibri"/>
                <w:noProof/>
              </w:rPr>
              <w:t>Розрахунки (з постачальниками, з покупцями)</w:t>
            </w:r>
            <w:r w:rsidR="00FC32E0">
              <w:rPr>
                <w:noProof/>
                <w:webHidden/>
              </w:rPr>
              <w:tab/>
            </w:r>
            <w:r w:rsidR="00FC32E0">
              <w:rPr>
                <w:noProof/>
                <w:webHidden/>
              </w:rPr>
              <w:fldChar w:fldCharType="begin"/>
            </w:r>
            <w:r w:rsidR="00FC32E0">
              <w:rPr>
                <w:noProof/>
                <w:webHidden/>
              </w:rPr>
              <w:instrText xml:space="preserve"> PAGEREF _Toc136349505 \h </w:instrText>
            </w:r>
            <w:r w:rsidR="00FC32E0">
              <w:rPr>
                <w:noProof/>
                <w:webHidden/>
              </w:rPr>
            </w:r>
            <w:r w:rsidR="00FC32E0">
              <w:rPr>
                <w:noProof/>
                <w:webHidden/>
              </w:rPr>
              <w:fldChar w:fldCharType="separate"/>
            </w:r>
            <w:r w:rsidR="00FC32E0">
              <w:rPr>
                <w:noProof/>
                <w:webHidden/>
              </w:rPr>
              <w:t>10</w:t>
            </w:r>
            <w:r w:rsidR="00FC32E0">
              <w:rPr>
                <w:noProof/>
                <w:webHidden/>
              </w:rPr>
              <w:fldChar w:fldCharType="end"/>
            </w:r>
          </w:hyperlink>
        </w:p>
        <w:p w14:paraId="0540919D" w14:textId="56CC6372" w:rsidR="00FC32E0" w:rsidRDefault="00000000">
          <w:pPr>
            <w:pStyle w:val="31"/>
            <w:tabs>
              <w:tab w:val="left" w:pos="1785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uk-UA"/>
              <w14:ligatures w14:val="standardContextual"/>
            </w:rPr>
          </w:pPr>
          <w:hyperlink w:anchor="_Toc136349506" w:history="1">
            <w:r w:rsidR="00FC32E0" w:rsidRPr="00B622AF">
              <w:rPr>
                <w:rStyle w:val="a3"/>
                <w:rFonts w:eastAsia="Calibri"/>
                <w:noProof/>
              </w:rPr>
              <w:t>1.5</w:t>
            </w:r>
            <w:r w:rsidR="00FC32E0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uk-UA"/>
                <w14:ligatures w14:val="standardContextual"/>
              </w:rPr>
              <w:tab/>
            </w:r>
            <w:r w:rsidR="00FC32E0" w:rsidRPr="00B622AF">
              <w:rPr>
                <w:rStyle w:val="a3"/>
                <w:rFonts w:eastAsia="Calibri"/>
                <w:noProof/>
              </w:rPr>
              <w:t>Повернення (постачальнику, від покупця)</w:t>
            </w:r>
            <w:r w:rsidR="00FC32E0">
              <w:rPr>
                <w:noProof/>
                <w:webHidden/>
              </w:rPr>
              <w:tab/>
            </w:r>
            <w:r w:rsidR="00FC32E0">
              <w:rPr>
                <w:noProof/>
                <w:webHidden/>
              </w:rPr>
              <w:fldChar w:fldCharType="begin"/>
            </w:r>
            <w:r w:rsidR="00FC32E0">
              <w:rPr>
                <w:noProof/>
                <w:webHidden/>
              </w:rPr>
              <w:instrText xml:space="preserve"> PAGEREF _Toc136349506 \h </w:instrText>
            </w:r>
            <w:r w:rsidR="00FC32E0">
              <w:rPr>
                <w:noProof/>
                <w:webHidden/>
              </w:rPr>
            </w:r>
            <w:r w:rsidR="00FC32E0">
              <w:rPr>
                <w:noProof/>
                <w:webHidden/>
              </w:rPr>
              <w:fldChar w:fldCharType="separate"/>
            </w:r>
            <w:r w:rsidR="00FC32E0">
              <w:rPr>
                <w:noProof/>
                <w:webHidden/>
              </w:rPr>
              <w:t>13</w:t>
            </w:r>
            <w:r w:rsidR="00FC32E0">
              <w:rPr>
                <w:noProof/>
                <w:webHidden/>
              </w:rPr>
              <w:fldChar w:fldCharType="end"/>
            </w:r>
          </w:hyperlink>
        </w:p>
        <w:p w14:paraId="191EF78C" w14:textId="1A3A7E09" w:rsidR="00FC32E0" w:rsidRDefault="00000000">
          <w:pPr>
            <w:pStyle w:val="31"/>
            <w:tabs>
              <w:tab w:val="left" w:pos="1785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uk-UA"/>
              <w14:ligatures w14:val="standardContextual"/>
            </w:rPr>
          </w:pPr>
          <w:hyperlink w:anchor="_Toc136349507" w:history="1">
            <w:r w:rsidR="00FC32E0" w:rsidRPr="00B622AF">
              <w:rPr>
                <w:rStyle w:val="a3"/>
                <w:rFonts w:eastAsia="Calibri"/>
                <w:noProof/>
              </w:rPr>
              <w:t>1.6</w:t>
            </w:r>
            <w:r w:rsidR="00FC32E0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uk-UA"/>
                <w14:ligatures w14:val="standardContextual"/>
              </w:rPr>
              <w:tab/>
            </w:r>
            <w:r w:rsidR="00FC32E0" w:rsidRPr="00B622AF">
              <w:rPr>
                <w:rStyle w:val="a3"/>
                <w:rFonts w:eastAsia="Calibri"/>
                <w:noProof/>
              </w:rPr>
              <w:t>Акт звіряння розрахунків</w:t>
            </w:r>
            <w:r w:rsidR="00FC32E0">
              <w:rPr>
                <w:noProof/>
                <w:webHidden/>
              </w:rPr>
              <w:tab/>
            </w:r>
            <w:r w:rsidR="00FC32E0">
              <w:rPr>
                <w:noProof/>
                <w:webHidden/>
              </w:rPr>
              <w:fldChar w:fldCharType="begin"/>
            </w:r>
            <w:r w:rsidR="00FC32E0">
              <w:rPr>
                <w:noProof/>
                <w:webHidden/>
              </w:rPr>
              <w:instrText xml:space="preserve"> PAGEREF _Toc136349507 \h </w:instrText>
            </w:r>
            <w:r w:rsidR="00FC32E0">
              <w:rPr>
                <w:noProof/>
                <w:webHidden/>
              </w:rPr>
            </w:r>
            <w:r w:rsidR="00FC32E0">
              <w:rPr>
                <w:noProof/>
                <w:webHidden/>
              </w:rPr>
              <w:fldChar w:fldCharType="separate"/>
            </w:r>
            <w:r w:rsidR="00FC32E0">
              <w:rPr>
                <w:noProof/>
                <w:webHidden/>
              </w:rPr>
              <w:t>14</w:t>
            </w:r>
            <w:r w:rsidR="00FC32E0">
              <w:rPr>
                <w:noProof/>
                <w:webHidden/>
              </w:rPr>
              <w:fldChar w:fldCharType="end"/>
            </w:r>
          </w:hyperlink>
        </w:p>
        <w:p w14:paraId="540B8296" w14:textId="326F39DC" w:rsidR="00FC32E0" w:rsidRDefault="00000000">
          <w:pPr>
            <w:pStyle w:val="31"/>
            <w:tabs>
              <w:tab w:val="left" w:pos="1785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uk-UA"/>
              <w14:ligatures w14:val="standardContextual"/>
            </w:rPr>
          </w:pPr>
          <w:hyperlink w:anchor="_Toc136349508" w:history="1">
            <w:r w:rsidR="00FC32E0" w:rsidRPr="00B622AF">
              <w:rPr>
                <w:rStyle w:val="a3"/>
                <w:rFonts w:eastAsia="Calibri"/>
                <w:noProof/>
              </w:rPr>
              <w:t>1.7</w:t>
            </w:r>
            <w:r w:rsidR="00FC32E0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uk-UA"/>
                <w14:ligatures w14:val="standardContextual"/>
              </w:rPr>
              <w:tab/>
            </w:r>
            <w:r w:rsidR="00FC32E0" w:rsidRPr="00B622AF">
              <w:rPr>
                <w:rStyle w:val="a3"/>
                <w:rFonts w:eastAsia="Calibri"/>
                <w:noProof/>
              </w:rPr>
              <w:t>Інвентаризація розрахунків</w:t>
            </w:r>
            <w:r w:rsidR="00FC32E0">
              <w:rPr>
                <w:noProof/>
                <w:webHidden/>
              </w:rPr>
              <w:tab/>
            </w:r>
            <w:r w:rsidR="00FC32E0">
              <w:rPr>
                <w:noProof/>
                <w:webHidden/>
              </w:rPr>
              <w:fldChar w:fldCharType="begin"/>
            </w:r>
            <w:r w:rsidR="00FC32E0">
              <w:rPr>
                <w:noProof/>
                <w:webHidden/>
              </w:rPr>
              <w:instrText xml:space="preserve"> PAGEREF _Toc136349508 \h </w:instrText>
            </w:r>
            <w:r w:rsidR="00FC32E0">
              <w:rPr>
                <w:noProof/>
                <w:webHidden/>
              </w:rPr>
            </w:r>
            <w:r w:rsidR="00FC32E0">
              <w:rPr>
                <w:noProof/>
                <w:webHidden/>
              </w:rPr>
              <w:fldChar w:fldCharType="separate"/>
            </w:r>
            <w:r w:rsidR="00FC32E0">
              <w:rPr>
                <w:noProof/>
                <w:webHidden/>
              </w:rPr>
              <w:t>16</w:t>
            </w:r>
            <w:r w:rsidR="00FC32E0">
              <w:rPr>
                <w:noProof/>
                <w:webHidden/>
              </w:rPr>
              <w:fldChar w:fldCharType="end"/>
            </w:r>
          </w:hyperlink>
        </w:p>
        <w:p w14:paraId="589D8E54" w14:textId="14CB6801" w:rsidR="00FC32E0" w:rsidRDefault="00000000">
          <w:pPr>
            <w:pStyle w:val="31"/>
            <w:tabs>
              <w:tab w:val="left" w:pos="1785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uk-UA"/>
              <w14:ligatures w14:val="standardContextual"/>
            </w:rPr>
          </w:pPr>
          <w:hyperlink w:anchor="_Toc136349509" w:history="1">
            <w:r w:rsidR="00FC32E0" w:rsidRPr="00B622AF">
              <w:rPr>
                <w:rStyle w:val="a3"/>
                <w:rFonts w:eastAsia="Calibri"/>
                <w:noProof/>
              </w:rPr>
              <w:t>1.8</w:t>
            </w:r>
            <w:r w:rsidR="00FC32E0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uk-UA"/>
                <w14:ligatures w14:val="standardContextual"/>
              </w:rPr>
              <w:tab/>
            </w:r>
            <w:r w:rsidR="00FC32E0" w:rsidRPr="00B622AF">
              <w:rPr>
                <w:rStyle w:val="a3"/>
                <w:rFonts w:eastAsia="Calibri"/>
                <w:noProof/>
              </w:rPr>
              <w:t>Рух коштів за договорами</w:t>
            </w:r>
            <w:r w:rsidR="00FC32E0">
              <w:rPr>
                <w:noProof/>
                <w:webHidden/>
              </w:rPr>
              <w:tab/>
            </w:r>
            <w:r w:rsidR="00FC32E0">
              <w:rPr>
                <w:noProof/>
                <w:webHidden/>
              </w:rPr>
              <w:fldChar w:fldCharType="begin"/>
            </w:r>
            <w:r w:rsidR="00FC32E0">
              <w:rPr>
                <w:noProof/>
                <w:webHidden/>
              </w:rPr>
              <w:instrText xml:space="preserve"> PAGEREF _Toc136349509 \h </w:instrText>
            </w:r>
            <w:r w:rsidR="00FC32E0">
              <w:rPr>
                <w:noProof/>
                <w:webHidden/>
              </w:rPr>
            </w:r>
            <w:r w:rsidR="00FC32E0">
              <w:rPr>
                <w:noProof/>
                <w:webHidden/>
              </w:rPr>
              <w:fldChar w:fldCharType="separate"/>
            </w:r>
            <w:r w:rsidR="00FC32E0">
              <w:rPr>
                <w:noProof/>
                <w:webHidden/>
              </w:rPr>
              <w:t>17</w:t>
            </w:r>
            <w:r w:rsidR="00FC32E0">
              <w:rPr>
                <w:noProof/>
                <w:webHidden/>
              </w:rPr>
              <w:fldChar w:fldCharType="end"/>
            </w:r>
          </w:hyperlink>
        </w:p>
        <w:p w14:paraId="2F6A248D" w14:textId="45587615" w:rsidR="00FC32E0" w:rsidRDefault="00000000">
          <w:pPr>
            <w:pStyle w:val="11"/>
            <w:rPr>
              <w:rFonts w:asciiTheme="minorHAnsi" w:eastAsiaTheme="minorEastAsia" w:hAnsiTheme="minorHAnsi" w:cstheme="minorBidi"/>
              <w:caps w:val="0"/>
              <w:noProof/>
              <w:kern w:val="2"/>
              <w:sz w:val="22"/>
              <w:szCs w:val="22"/>
              <w:lang w:eastAsia="uk-UA"/>
              <w14:ligatures w14:val="standardContextual"/>
            </w:rPr>
          </w:pPr>
          <w:hyperlink w:anchor="_Toc136349510" w:history="1">
            <w:r w:rsidR="00FC32E0" w:rsidRPr="00B622AF">
              <w:rPr>
                <w:rStyle w:val="a3"/>
                <w:rFonts w:eastAsia="Calibri"/>
                <w:noProof/>
              </w:rPr>
              <w:t>ПЕРЕЛІК РИСУНКІВ</w:t>
            </w:r>
            <w:r w:rsidR="00FC32E0">
              <w:rPr>
                <w:noProof/>
                <w:webHidden/>
              </w:rPr>
              <w:tab/>
            </w:r>
            <w:r w:rsidR="00FC32E0">
              <w:rPr>
                <w:noProof/>
                <w:webHidden/>
              </w:rPr>
              <w:fldChar w:fldCharType="begin"/>
            </w:r>
            <w:r w:rsidR="00FC32E0">
              <w:rPr>
                <w:noProof/>
                <w:webHidden/>
              </w:rPr>
              <w:instrText xml:space="preserve"> PAGEREF _Toc136349510 \h </w:instrText>
            </w:r>
            <w:r w:rsidR="00FC32E0">
              <w:rPr>
                <w:noProof/>
                <w:webHidden/>
              </w:rPr>
            </w:r>
            <w:r w:rsidR="00FC32E0">
              <w:rPr>
                <w:noProof/>
                <w:webHidden/>
              </w:rPr>
              <w:fldChar w:fldCharType="separate"/>
            </w:r>
            <w:r w:rsidR="00FC32E0">
              <w:rPr>
                <w:noProof/>
                <w:webHidden/>
              </w:rPr>
              <w:t>20</w:t>
            </w:r>
            <w:r w:rsidR="00FC32E0">
              <w:rPr>
                <w:noProof/>
                <w:webHidden/>
              </w:rPr>
              <w:fldChar w:fldCharType="end"/>
            </w:r>
          </w:hyperlink>
        </w:p>
        <w:p w14:paraId="4A57528B" w14:textId="16090E9D" w:rsidR="001C5E24" w:rsidRDefault="001C5E24" w:rsidP="001C5E24">
          <w:pPr>
            <w:jc w:val="left"/>
          </w:pPr>
          <w:r>
            <w:rPr>
              <w:b/>
              <w:bCs/>
            </w:rPr>
            <w:fldChar w:fldCharType="end"/>
          </w:r>
        </w:p>
      </w:sdtContent>
    </w:sdt>
    <w:p w14:paraId="7A8D26D4" w14:textId="77777777" w:rsidR="005A068B" w:rsidRPr="006E46FC" w:rsidRDefault="005A068B" w:rsidP="001C5E24">
      <w:pPr>
        <w:ind w:left="720" w:firstLine="0"/>
        <w:jc w:val="left"/>
        <w:rPr>
          <w:i/>
        </w:rPr>
      </w:pPr>
    </w:p>
    <w:p w14:paraId="1417824A" w14:textId="77777777" w:rsidR="005A068B" w:rsidRDefault="005A068B" w:rsidP="00D57F9C">
      <w:pPr>
        <w:rPr>
          <w:szCs w:val="26"/>
        </w:rPr>
      </w:pPr>
    </w:p>
    <w:p w14:paraId="64EDFA51" w14:textId="77777777" w:rsidR="005A068B" w:rsidRDefault="005A068B" w:rsidP="00D57F9C">
      <w:pPr>
        <w:rPr>
          <w:szCs w:val="26"/>
        </w:rPr>
      </w:pPr>
    </w:p>
    <w:p w14:paraId="053A2A50" w14:textId="77777777" w:rsidR="001C5E24" w:rsidRPr="001C5E24" w:rsidRDefault="001C5E24" w:rsidP="00D57F9C">
      <w:pPr>
        <w:rPr>
          <w:szCs w:val="26"/>
          <w:lang w:val="en-US"/>
        </w:rPr>
      </w:pPr>
    </w:p>
    <w:p w14:paraId="18A8E06D" w14:textId="77777777" w:rsidR="005A068B" w:rsidRDefault="005A068B" w:rsidP="00D57F9C">
      <w:pPr>
        <w:rPr>
          <w:szCs w:val="26"/>
        </w:rPr>
      </w:pPr>
    </w:p>
    <w:p w14:paraId="21B677C3" w14:textId="77777777" w:rsidR="005A068B" w:rsidRDefault="005A068B" w:rsidP="00D57F9C">
      <w:pPr>
        <w:rPr>
          <w:szCs w:val="26"/>
        </w:rPr>
      </w:pPr>
    </w:p>
    <w:p w14:paraId="701D3639" w14:textId="77777777" w:rsidR="005A068B" w:rsidRDefault="005A068B" w:rsidP="00D57F9C">
      <w:pPr>
        <w:rPr>
          <w:szCs w:val="26"/>
        </w:rPr>
      </w:pPr>
    </w:p>
    <w:p w14:paraId="2BB6265D" w14:textId="77777777" w:rsidR="005A068B" w:rsidRDefault="005A068B" w:rsidP="00D57F9C">
      <w:pPr>
        <w:rPr>
          <w:szCs w:val="26"/>
        </w:rPr>
      </w:pPr>
    </w:p>
    <w:p w14:paraId="05EA88CB" w14:textId="77777777" w:rsidR="005A068B" w:rsidRDefault="005A068B" w:rsidP="00D57F9C">
      <w:pPr>
        <w:rPr>
          <w:szCs w:val="26"/>
        </w:rPr>
      </w:pPr>
    </w:p>
    <w:p w14:paraId="118E8068" w14:textId="77777777" w:rsidR="005A068B" w:rsidRDefault="005A068B" w:rsidP="00D57F9C">
      <w:pPr>
        <w:rPr>
          <w:szCs w:val="26"/>
        </w:rPr>
      </w:pPr>
    </w:p>
    <w:p w14:paraId="22E0D326" w14:textId="77777777" w:rsidR="005A068B" w:rsidRDefault="005A068B" w:rsidP="00D57F9C">
      <w:pPr>
        <w:rPr>
          <w:szCs w:val="26"/>
        </w:rPr>
      </w:pPr>
    </w:p>
    <w:p w14:paraId="26112994" w14:textId="77777777" w:rsidR="005A068B" w:rsidRDefault="005A068B" w:rsidP="00D57F9C">
      <w:pPr>
        <w:rPr>
          <w:szCs w:val="26"/>
        </w:rPr>
      </w:pPr>
    </w:p>
    <w:p w14:paraId="7B74E542" w14:textId="77777777" w:rsidR="005A068B" w:rsidRDefault="005A068B" w:rsidP="00D57F9C">
      <w:pPr>
        <w:rPr>
          <w:szCs w:val="26"/>
        </w:rPr>
      </w:pPr>
    </w:p>
    <w:p w14:paraId="4E8C14A7" w14:textId="77777777" w:rsidR="005A068B" w:rsidRDefault="005A068B" w:rsidP="00D57F9C">
      <w:pPr>
        <w:rPr>
          <w:szCs w:val="26"/>
        </w:rPr>
      </w:pPr>
    </w:p>
    <w:p w14:paraId="6F013849" w14:textId="77777777" w:rsidR="005A068B" w:rsidRDefault="005A068B" w:rsidP="00D57F9C">
      <w:pPr>
        <w:rPr>
          <w:szCs w:val="26"/>
        </w:rPr>
      </w:pPr>
    </w:p>
    <w:p w14:paraId="1CD93EC2" w14:textId="77777777" w:rsidR="005A068B" w:rsidRDefault="005A068B" w:rsidP="00D57F9C">
      <w:pPr>
        <w:rPr>
          <w:szCs w:val="26"/>
        </w:rPr>
      </w:pPr>
    </w:p>
    <w:p w14:paraId="5549643A" w14:textId="77777777" w:rsidR="005A068B" w:rsidRDefault="005A068B" w:rsidP="00D57F9C">
      <w:pPr>
        <w:rPr>
          <w:szCs w:val="26"/>
        </w:rPr>
      </w:pPr>
    </w:p>
    <w:p w14:paraId="7B96F768" w14:textId="77777777" w:rsidR="00C70C55" w:rsidRPr="00B764FF" w:rsidRDefault="00C70C55" w:rsidP="00D57F9C">
      <w:pPr>
        <w:pStyle w:val="2"/>
        <w:numPr>
          <w:ilvl w:val="0"/>
          <w:numId w:val="5"/>
        </w:numPr>
        <w:rPr>
          <w:sz w:val="26"/>
          <w:szCs w:val="26"/>
        </w:rPr>
      </w:pPr>
      <w:bookmarkStart w:id="2" w:name="_Toc136349502"/>
      <w:r w:rsidRPr="00B764FF">
        <w:rPr>
          <w:sz w:val="26"/>
          <w:szCs w:val="26"/>
        </w:rPr>
        <w:lastRenderedPageBreak/>
        <w:t>Розрахунки</w:t>
      </w:r>
      <w:bookmarkEnd w:id="0"/>
      <w:bookmarkEnd w:id="1"/>
      <w:bookmarkEnd w:id="2"/>
    </w:p>
    <w:p w14:paraId="699E5806" w14:textId="77777777" w:rsidR="00C70C55" w:rsidRPr="00B764FF" w:rsidRDefault="00C70C55" w:rsidP="00C70C55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Розділ Розрахунки складається з наступних розділів: </w:t>
      </w:r>
      <w:r w:rsidR="00466A0B">
        <w:rPr>
          <w:szCs w:val="26"/>
        </w:rPr>
        <w:t xml:space="preserve">Контрагенти, </w:t>
      </w:r>
      <w:r w:rsidRPr="00B764FF">
        <w:rPr>
          <w:szCs w:val="26"/>
        </w:rPr>
        <w:t xml:space="preserve">Договори, </w:t>
      </w:r>
      <w:r w:rsidR="00466A0B">
        <w:rPr>
          <w:szCs w:val="26"/>
        </w:rPr>
        <w:t xml:space="preserve">Прейскурант, </w:t>
      </w:r>
      <w:r w:rsidRPr="00B764FF">
        <w:rPr>
          <w:szCs w:val="26"/>
        </w:rPr>
        <w:t>Рахунки-фактури постачальників, Рахунки-фактури покупців,</w:t>
      </w:r>
      <w:r w:rsidR="00466A0B">
        <w:rPr>
          <w:szCs w:val="26"/>
        </w:rPr>
        <w:t xml:space="preserve"> Розрахунки з постачальниками, Р</w:t>
      </w:r>
      <w:r w:rsidRPr="00B764FF">
        <w:rPr>
          <w:szCs w:val="26"/>
        </w:rPr>
        <w:t>озрахунки з покупцями, Повернення постачальнику, Повернення від покупця, Акт звіряння розрахунків</w:t>
      </w:r>
      <w:r w:rsidR="00466A0B">
        <w:rPr>
          <w:szCs w:val="26"/>
        </w:rPr>
        <w:t>, Інвентаризація розрахунків, Рух коштів за договорами, Залишки коштів за договорами.</w:t>
      </w:r>
    </w:p>
    <w:p w14:paraId="7AA3D922" w14:textId="77777777" w:rsidR="00C70C55" w:rsidRDefault="00466A0B" w:rsidP="00C70C55">
      <w:pPr>
        <w:keepNext/>
        <w:spacing w:after="120" w:line="276" w:lineRule="auto"/>
        <w:jc w:val="center"/>
      </w:pPr>
      <w:r>
        <w:rPr>
          <w:noProof/>
          <w:lang w:eastAsia="uk-UA"/>
        </w:rPr>
        <w:drawing>
          <wp:inline distT="0" distB="0" distL="0" distR="0" wp14:anchorId="13496541" wp14:editId="01BE24F1">
            <wp:extent cx="1744980" cy="46786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DF053" w14:textId="3A758FE0" w:rsidR="00C70C55" w:rsidRDefault="001C5E24" w:rsidP="00C70C55">
      <w:pPr>
        <w:pStyle w:val="a6"/>
        <w:rPr>
          <w:szCs w:val="26"/>
        </w:rPr>
      </w:pPr>
      <w:bookmarkStart w:id="3" w:name="_Toc88071339"/>
      <w:bookmarkStart w:id="4" w:name="_Toc136349428"/>
      <w:r>
        <w:t xml:space="preserve">Рис. </w:t>
      </w:r>
      <w:fldSimple w:instr=" SEQ Рис. \* ARABIC ">
        <w:r w:rsidR="00C56881">
          <w:rPr>
            <w:noProof/>
          </w:rPr>
          <w:t>1</w:t>
        </w:r>
      </w:fldSimple>
      <w:r>
        <w:rPr>
          <w:lang w:val="en-US"/>
        </w:rPr>
        <w:t xml:space="preserve"> </w:t>
      </w:r>
      <w:r w:rsidR="00C70C55" w:rsidRPr="00B764FF">
        <w:rPr>
          <w:szCs w:val="26"/>
        </w:rPr>
        <w:t>Розділ Розрахунки</w:t>
      </w:r>
      <w:bookmarkEnd w:id="3"/>
      <w:bookmarkEnd w:id="4"/>
    </w:p>
    <w:p w14:paraId="49898D79" w14:textId="77777777" w:rsidR="00466A0B" w:rsidRDefault="00466A0B" w:rsidP="00466A0B">
      <w:pPr>
        <w:rPr>
          <w:b/>
          <w:lang w:eastAsia="en-US"/>
        </w:rPr>
      </w:pPr>
    </w:p>
    <w:p w14:paraId="3D053565" w14:textId="77777777" w:rsidR="00466A0B" w:rsidRDefault="00466A0B" w:rsidP="00466A0B">
      <w:pPr>
        <w:pStyle w:val="a4"/>
        <w:numPr>
          <w:ilvl w:val="1"/>
          <w:numId w:val="5"/>
        </w:numPr>
        <w:rPr>
          <w:b/>
          <w:lang w:eastAsia="en-US"/>
        </w:rPr>
      </w:pPr>
      <w:r w:rsidRPr="00466A0B">
        <w:rPr>
          <w:b/>
          <w:lang w:eastAsia="en-US"/>
        </w:rPr>
        <w:t>Контрагенти</w:t>
      </w:r>
    </w:p>
    <w:p w14:paraId="0BDE46C0" w14:textId="77777777" w:rsidR="00466A0B" w:rsidRDefault="00466A0B" w:rsidP="00466A0B">
      <w:pPr>
        <w:rPr>
          <w:lang w:eastAsia="en-US"/>
        </w:rPr>
      </w:pPr>
      <w:r>
        <w:rPr>
          <w:lang w:eastAsia="en-US"/>
        </w:rPr>
        <w:t>Розділ Контрагенти , представляє собою довідник можливих контрагентів установи.</w:t>
      </w:r>
    </w:p>
    <w:p w14:paraId="514593E0" w14:textId="77777777" w:rsidR="001C5E24" w:rsidRPr="00B764FF" w:rsidRDefault="00603628" w:rsidP="001C5E24">
      <w:pPr>
        <w:spacing w:before="0" w:line="276" w:lineRule="auto"/>
        <w:ind w:firstLine="709"/>
        <w:rPr>
          <w:szCs w:val="26"/>
        </w:rPr>
      </w:pPr>
      <w:r>
        <w:rPr>
          <w:lang w:eastAsia="en-US"/>
        </w:rPr>
        <w:t xml:space="preserve">Для перегляду та редагування нових контрагентів потрібно зайти в розділ Контрагенти. (Рис. 2). </w:t>
      </w:r>
      <w:r w:rsidR="001C5E24">
        <w:rPr>
          <w:szCs w:val="26"/>
        </w:rPr>
        <w:t xml:space="preserve">Для проведення відбору даних необхідно натиснути піктограму </w:t>
      </w:r>
      <w:r w:rsidR="001C5E24">
        <w:rPr>
          <w:noProof/>
        </w:rPr>
        <w:drawing>
          <wp:inline distT="0" distB="0" distL="0" distR="0" wp14:anchorId="37D626D8" wp14:editId="2D9D0436">
            <wp:extent cx="234644" cy="222913"/>
            <wp:effectExtent l="0" t="0" r="0" b="5715"/>
            <wp:docPr id="490427489" name="Рисунок 490427489" descr="Зображення, що містить текст, знімок екрана, програмне забезпечення, Комп’ютерна піктограм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282901" name="Рисунок 1" descr="Зображення, що містить текст, знімок екрана, програмне забезпечення, Комп’ютерна піктограма&#10;&#10;Автоматично згенерований опис"/>
                    <pic:cNvPicPr/>
                  </pic:nvPicPr>
                  <pic:blipFill rotWithShape="1">
                    <a:blip r:embed="rId9"/>
                    <a:srcRect l="20887" t="16649" r="76138" b="78326"/>
                    <a:stretch/>
                  </pic:blipFill>
                  <pic:spPr bwMode="auto">
                    <a:xfrm>
                      <a:off x="0" y="0"/>
                      <a:ext cx="237226" cy="225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5E24">
        <w:rPr>
          <w:szCs w:val="26"/>
        </w:rPr>
        <w:t xml:space="preserve"> в верхньому лівому куті екранного відображення довідника та задати необхідні параметри. Сортування виконується шляхом натискання на відповідний заголовок стовпця.</w:t>
      </w:r>
    </w:p>
    <w:p w14:paraId="470D2535" w14:textId="7546CA92" w:rsidR="00603628" w:rsidRDefault="00603628" w:rsidP="00466A0B">
      <w:pPr>
        <w:rPr>
          <w:lang w:eastAsia="en-US"/>
        </w:rPr>
      </w:pPr>
      <w:r>
        <w:rPr>
          <w:noProof/>
          <w:lang w:eastAsia="uk-UA"/>
        </w:rPr>
        <w:lastRenderedPageBreak/>
        <w:drawing>
          <wp:inline distT="0" distB="0" distL="0" distR="0" wp14:anchorId="769BD91C" wp14:editId="53E503C7">
            <wp:extent cx="5791200" cy="2933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93832" w14:textId="77777777" w:rsidR="00603628" w:rsidRPr="00466A0B" w:rsidRDefault="00603628" w:rsidP="00466A0B">
      <w:pPr>
        <w:rPr>
          <w:lang w:eastAsia="en-US"/>
        </w:rPr>
      </w:pPr>
    </w:p>
    <w:p w14:paraId="1FCDBD1E" w14:textId="7A3B0B6D" w:rsidR="00466A0B" w:rsidRDefault="001C5E24" w:rsidP="001C5E24">
      <w:pPr>
        <w:pStyle w:val="a6"/>
      </w:pPr>
      <w:bookmarkStart w:id="5" w:name="_Toc136349429"/>
      <w:r>
        <w:t xml:space="preserve">Рис. </w:t>
      </w:r>
      <w:fldSimple w:instr=" SEQ Рис. \* ARABIC ">
        <w:r w:rsidR="00C56881">
          <w:rPr>
            <w:noProof/>
          </w:rPr>
          <w:t>2</w:t>
        </w:r>
      </w:fldSimple>
      <w:r w:rsidRPr="004C6B8C">
        <w:rPr>
          <w:lang w:val="ru-RU"/>
        </w:rPr>
        <w:t xml:space="preserve"> </w:t>
      </w:r>
      <w:r w:rsidR="00603628">
        <w:t>Розділ Контрагенти</w:t>
      </w:r>
      <w:bookmarkEnd w:id="5"/>
    </w:p>
    <w:p w14:paraId="32DCF167" w14:textId="77777777" w:rsidR="00603628" w:rsidRDefault="00603628" w:rsidP="00603628">
      <w:pPr>
        <w:jc w:val="center"/>
        <w:rPr>
          <w:lang w:eastAsia="en-US"/>
        </w:rPr>
      </w:pPr>
    </w:p>
    <w:p w14:paraId="6125DD86" w14:textId="77777777" w:rsidR="00603628" w:rsidRDefault="00603628" w:rsidP="00603628">
      <w:pPr>
        <w:jc w:val="left"/>
        <w:rPr>
          <w:szCs w:val="26"/>
        </w:rPr>
      </w:pPr>
      <w:r>
        <w:rPr>
          <w:lang w:eastAsia="en-US"/>
        </w:rPr>
        <w:t xml:space="preserve">Щоб додати нового контрагента, необхідно натиснути кнопку </w:t>
      </w:r>
      <w:r w:rsidRPr="00B764FF">
        <w:rPr>
          <w:noProof/>
          <w:szCs w:val="26"/>
          <w:lang w:eastAsia="uk-UA"/>
        </w:rPr>
        <w:drawing>
          <wp:inline distT="0" distB="0" distL="0" distR="0" wp14:anchorId="13CEDCC3" wp14:editId="01F7D4CC">
            <wp:extent cx="248400" cy="194400"/>
            <wp:effectExtent l="0" t="0" r="0" b="0"/>
            <wp:docPr id="3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(Додати)</w:t>
      </w:r>
      <w:r>
        <w:rPr>
          <w:szCs w:val="26"/>
        </w:rPr>
        <w:t>.</w:t>
      </w:r>
    </w:p>
    <w:p w14:paraId="04B0471C" w14:textId="77777777" w:rsidR="00F94AF2" w:rsidRDefault="00603628" w:rsidP="00F94AF2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У </w:t>
      </w:r>
      <w:r>
        <w:rPr>
          <w:szCs w:val="26"/>
        </w:rPr>
        <w:t>картці додавання нового контрагента,</w:t>
      </w:r>
      <w:r w:rsidRPr="00B764FF">
        <w:rPr>
          <w:szCs w:val="26"/>
        </w:rPr>
        <w:t xml:space="preserve"> необхідно заповнити обов’язкові поля (обов’язкові поля відмічені зірочкою</w:t>
      </w:r>
      <w:r w:rsidRPr="00B764FF">
        <w:rPr>
          <w:noProof/>
          <w:szCs w:val="26"/>
          <w:lang w:eastAsia="uk-UA"/>
        </w:rPr>
        <w:drawing>
          <wp:inline distT="0" distB="0" distL="0" distR="0" wp14:anchorId="1BAB532E" wp14:editId="16A2C09E">
            <wp:extent cx="123825" cy="1238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AF2">
        <w:rPr>
          <w:szCs w:val="26"/>
        </w:rPr>
        <w:t xml:space="preserve">). </w:t>
      </w:r>
    </w:p>
    <w:p w14:paraId="79A4A016" w14:textId="77777777" w:rsidR="00603628" w:rsidRDefault="00603628" w:rsidP="00603628">
      <w:pPr>
        <w:spacing w:line="276" w:lineRule="auto"/>
        <w:ind w:firstLine="709"/>
        <w:rPr>
          <w:szCs w:val="26"/>
        </w:rPr>
      </w:pPr>
    </w:p>
    <w:p w14:paraId="3B9E5E8F" w14:textId="77777777" w:rsidR="00603628" w:rsidRPr="00B764FF" w:rsidRDefault="00603628" w:rsidP="00603628">
      <w:pPr>
        <w:spacing w:line="276" w:lineRule="auto"/>
        <w:ind w:firstLine="709"/>
        <w:rPr>
          <w:szCs w:val="26"/>
        </w:rPr>
      </w:pPr>
      <w:r>
        <w:rPr>
          <w:noProof/>
          <w:szCs w:val="26"/>
          <w:lang w:eastAsia="uk-UA"/>
        </w:rPr>
        <w:drawing>
          <wp:inline distT="0" distB="0" distL="0" distR="0" wp14:anchorId="7CC41AA7" wp14:editId="0A3F6DC9">
            <wp:extent cx="5737860" cy="32232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E6373" w14:textId="77777777" w:rsidR="00603628" w:rsidRPr="00603628" w:rsidRDefault="00603628" w:rsidP="00603628">
      <w:pPr>
        <w:jc w:val="left"/>
        <w:rPr>
          <w:lang w:eastAsia="en-US"/>
        </w:rPr>
      </w:pPr>
    </w:p>
    <w:p w14:paraId="685A01E6" w14:textId="1E3A37EE" w:rsidR="00466A0B" w:rsidRPr="00603628" w:rsidRDefault="001C5E24" w:rsidP="001C5E24">
      <w:pPr>
        <w:pStyle w:val="a6"/>
      </w:pPr>
      <w:bookmarkStart w:id="6" w:name="_Toc136349430"/>
      <w:r>
        <w:t xml:space="preserve">Рис. </w:t>
      </w:r>
      <w:fldSimple w:instr=" SEQ Рис. \* ARABIC ">
        <w:r w:rsidR="00C56881">
          <w:rPr>
            <w:noProof/>
          </w:rPr>
          <w:t>3</w:t>
        </w:r>
      </w:fldSimple>
      <w:r w:rsidRPr="001C5E24">
        <w:rPr>
          <w:lang w:val="ru-RU"/>
        </w:rPr>
        <w:t xml:space="preserve"> </w:t>
      </w:r>
      <w:r w:rsidR="00603628">
        <w:t>Картка створення нового контрагенту</w:t>
      </w:r>
      <w:bookmarkEnd w:id="6"/>
    </w:p>
    <w:p w14:paraId="6007CD90" w14:textId="77777777" w:rsidR="00466A0B" w:rsidRDefault="00466A0B" w:rsidP="00F94AF2">
      <w:pPr>
        <w:pStyle w:val="a4"/>
        <w:ind w:left="2486" w:firstLine="0"/>
        <w:jc w:val="center"/>
        <w:rPr>
          <w:b/>
          <w:lang w:eastAsia="en-US"/>
        </w:rPr>
      </w:pPr>
    </w:p>
    <w:p w14:paraId="2665F491" w14:textId="77777777" w:rsidR="00F94AF2" w:rsidRDefault="00F94AF2" w:rsidP="00F94AF2">
      <w:pPr>
        <w:spacing w:line="276" w:lineRule="auto"/>
        <w:ind w:firstLine="709"/>
        <w:jc w:val="center"/>
        <w:rPr>
          <w:szCs w:val="26"/>
        </w:rPr>
      </w:pPr>
    </w:p>
    <w:p w14:paraId="30641DB1" w14:textId="77777777" w:rsidR="00F94AF2" w:rsidRDefault="00F94AF2" w:rsidP="00F94AF2">
      <w:pPr>
        <w:spacing w:line="276" w:lineRule="auto"/>
        <w:ind w:firstLine="709"/>
        <w:rPr>
          <w:szCs w:val="26"/>
        </w:rPr>
      </w:pPr>
    </w:p>
    <w:p w14:paraId="0BD3DFED" w14:textId="7454B8B2" w:rsidR="00F94AF2" w:rsidRDefault="00F94AF2" w:rsidP="00F94AF2">
      <w:pPr>
        <w:spacing w:line="276" w:lineRule="auto"/>
        <w:ind w:firstLine="709"/>
        <w:rPr>
          <w:szCs w:val="26"/>
        </w:rPr>
      </w:pPr>
      <w:r>
        <w:rPr>
          <w:szCs w:val="26"/>
        </w:rPr>
        <w:t xml:space="preserve">Також, необхідно заповнити необхідні для роботи закладки, такі як: Загальні, Відмінки, Розрахункові рахунки, Договори. </w:t>
      </w:r>
    </w:p>
    <w:p w14:paraId="5A424BA8" w14:textId="77777777" w:rsidR="00F94AF2" w:rsidRDefault="00F94AF2" w:rsidP="00F94AF2">
      <w:pPr>
        <w:spacing w:line="276" w:lineRule="auto"/>
        <w:ind w:firstLine="709"/>
        <w:rPr>
          <w:szCs w:val="26"/>
        </w:rPr>
      </w:pPr>
      <w:r>
        <w:rPr>
          <w:szCs w:val="26"/>
        </w:rPr>
        <w:t xml:space="preserve">В закладку Договори, можна підтягнути вже створені договори по контрагенту, натиснувши кнопку </w:t>
      </w:r>
      <w:r>
        <w:rPr>
          <w:noProof/>
          <w:szCs w:val="26"/>
          <w:lang w:eastAsia="uk-UA"/>
        </w:rPr>
        <w:drawing>
          <wp:inline distT="0" distB="0" distL="0" distR="0" wp14:anchorId="3E6367E6" wp14:editId="0695BF05">
            <wp:extent cx="259080" cy="320040"/>
            <wp:effectExtent l="0" t="0" r="762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 Оновити, або створити договір прямо на закладці. </w:t>
      </w:r>
      <w:r w:rsidR="00D62A25">
        <w:rPr>
          <w:szCs w:val="26"/>
        </w:rPr>
        <w:t>(Рис. 4)</w:t>
      </w:r>
    </w:p>
    <w:p w14:paraId="3C5D4D97" w14:textId="77777777" w:rsidR="00D62A25" w:rsidRDefault="00D62A25" w:rsidP="00F94AF2">
      <w:pPr>
        <w:spacing w:line="276" w:lineRule="auto"/>
        <w:ind w:firstLine="709"/>
        <w:rPr>
          <w:szCs w:val="26"/>
        </w:rPr>
      </w:pPr>
    </w:p>
    <w:p w14:paraId="6276605C" w14:textId="77777777" w:rsidR="00D62A25" w:rsidRDefault="00D62A25" w:rsidP="00F94AF2">
      <w:pPr>
        <w:spacing w:line="276" w:lineRule="auto"/>
        <w:ind w:firstLine="709"/>
        <w:rPr>
          <w:szCs w:val="26"/>
        </w:rPr>
      </w:pPr>
      <w:r>
        <w:rPr>
          <w:noProof/>
          <w:szCs w:val="26"/>
          <w:lang w:eastAsia="uk-UA"/>
        </w:rPr>
        <w:drawing>
          <wp:inline distT="0" distB="0" distL="0" distR="0" wp14:anchorId="39CDDBD6" wp14:editId="29778359">
            <wp:extent cx="5806440" cy="337566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BA6B3" w14:textId="77777777" w:rsidR="00F94AF2" w:rsidRDefault="00F94AF2" w:rsidP="00F94AF2">
      <w:pPr>
        <w:pStyle w:val="a4"/>
        <w:ind w:left="2486" w:firstLine="0"/>
        <w:jc w:val="left"/>
        <w:rPr>
          <w:b/>
          <w:lang w:eastAsia="en-US"/>
        </w:rPr>
      </w:pPr>
    </w:p>
    <w:p w14:paraId="411715D7" w14:textId="5F8D409A" w:rsidR="00D62A25" w:rsidRDefault="001C5E24" w:rsidP="001C5E24">
      <w:pPr>
        <w:pStyle w:val="a6"/>
      </w:pPr>
      <w:bookmarkStart w:id="7" w:name="_Toc136349431"/>
      <w:r>
        <w:t xml:space="preserve">Рис. </w:t>
      </w:r>
      <w:fldSimple w:instr=" SEQ Рис. \* ARABIC ">
        <w:r w:rsidR="00C56881">
          <w:rPr>
            <w:noProof/>
          </w:rPr>
          <w:t>4</w:t>
        </w:r>
      </w:fldSimple>
      <w:r w:rsidRPr="004C6B8C">
        <w:rPr>
          <w:lang w:val="ru-RU"/>
        </w:rPr>
        <w:t xml:space="preserve"> </w:t>
      </w:r>
      <w:r w:rsidR="00D62A25">
        <w:t>Закладка Контрагент/Договори</w:t>
      </w:r>
      <w:bookmarkEnd w:id="7"/>
    </w:p>
    <w:p w14:paraId="2DADB9D7" w14:textId="77777777" w:rsidR="00512CF4" w:rsidRDefault="00512CF4" w:rsidP="00D62A25">
      <w:pPr>
        <w:pStyle w:val="a4"/>
        <w:ind w:left="2486" w:firstLine="0"/>
        <w:jc w:val="center"/>
        <w:rPr>
          <w:lang w:eastAsia="en-US"/>
        </w:rPr>
      </w:pPr>
    </w:p>
    <w:p w14:paraId="7CBF33AF" w14:textId="77777777" w:rsidR="00512CF4" w:rsidRPr="00D62A25" w:rsidRDefault="00512CF4" w:rsidP="00512CF4">
      <w:pPr>
        <w:spacing w:line="276" w:lineRule="auto"/>
        <w:ind w:firstLine="709"/>
        <w:rPr>
          <w:lang w:eastAsia="en-US"/>
        </w:rPr>
      </w:pPr>
      <w:r w:rsidRPr="00B764FF">
        <w:rPr>
          <w:szCs w:val="26"/>
        </w:rPr>
        <w:t xml:space="preserve">Після заповнення картки, за допомогою кнопок меню її можна зберегти кнопками </w:t>
      </w:r>
      <w:r w:rsidRPr="00B764FF">
        <w:rPr>
          <w:noProof/>
          <w:szCs w:val="26"/>
          <w:lang w:eastAsia="uk-UA"/>
        </w:rPr>
        <w:drawing>
          <wp:inline distT="0" distB="0" distL="0" distR="0" wp14:anchorId="68F6C8AB" wp14:editId="5E7D3211">
            <wp:extent cx="176981" cy="171776"/>
            <wp:effectExtent l="0" t="0" r="0" b="0"/>
            <wp:docPr id="9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913" cy="18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 та закрити), </w:t>
      </w:r>
      <w:r w:rsidRPr="00B764FF">
        <w:rPr>
          <w:noProof/>
          <w:szCs w:val="26"/>
          <w:lang w:eastAsia="uk-UA"/>
        </w:rPr>
        <w:drawing>
          <wp:inline distT="0" distB="0" distL="0" distR="0" wp14:anchorId="03F6B03D" wp14:editId="29D3C384">
            <wp:extent cx="176981" cy="187094"/>
            <wp:effectExtent l="0" t="0" r="0" b="3810"/>
            <wp:docPr id="10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679" cy="19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(зберегти). </w:t>
      </w:r>
    </w:p>
    <w:p w14:paraId="4E2EC4D2" w14:textId="77777777" w:rsidR="00D62A25" w:rsidRDefault="00D62A25" w:rsidP="00D62A25">
      <w:pPr>
        <w:pStyle w:val="a4"/>
        <w:ind w:left="2486" w:firstLine="0"/>
        <w:jc w:val="center"/>
        <w:rPr>
          <w:b/>
          <w:lang w:eastAsia="en-US"/>
        </w:rPr>
      </w:pPr>
    </w:p>
    <w:p w14:paraId="73419D0E" w14:textId="77777777" w:rsidR="005A068B" w:rsidRDefault="005A068B" w:rsidP="00D62A25">
      <w:pPr>
        <w:pStyle w:val="a4"/>
        <w:ind w:left="2486" w:firstLine="0"/>
        <w:jc w:val="center"/>
        <w:rPr>
          <w:b/>
          <w:lang w:eastAsia="en-US"/>
        </w:rPr>
      </w:pPr>
    </w:p>
    <w:p w14:paraId="37330A16" w14:textId="77777777" w:rsidR="005A068B" w:rsidRDefault="005A068B" w:rsidP="00D62A25">
      <w:pPr>
        <w:pStyle w:val="a4"/>
        <w:ind w:left="2486" w:firstLine="0"/>
        <w:jc w:val="center"/>
        <w:rPr>
          <w:b/>
          <w:lang w:eastAsia="en-US"/>
        </w:rPr>
      </w:pPr>
    </w:p>
    <w:p w14:paraId="0379AD0F" w14:textId="77777777" w:rsidR="0077597A" w:rsidRDefault="0077597A" w:rsidP="00D62A25">
      <w:pPr>
        <w:pStyle w:val="a4"/>
        <w:ind w:left="2486" w:firstLine="0"/>
        <w:jc w:val="center"/>
        <w:rPr>
          <w:b/>
          <w:lang w:eastAsia="en-US"/>
        </w:rPr>
      </w:pPr>
    </w:p>
    <w:p w14:paraId="4992975B" w14:textId="77777777" w:rsidR="0077597A" w:rsidRDefault="0077597A" w:rsidP="00D62A25">
      <w:pPr>
        <w:pStyle w:val="a4"/>
        <w:ind w:left="2486" w:firstLine="0"/>
        <w:jc w:val="center"/>
        <w:rPr>
          <w:b/>
          <w:lang w:eastAsia="en-US"/>
        </w:rPr>
      </w:pPr>
    </w:p>
    <w:p w14:paraId="0998DAEB" w14:textId="77777777" w:rsidR="0077597A" w:rsidRDefault="0077597A" w:rsidP="00D62A25">
      <w:pPr>
        <w:pStyle w:val="a4"/>
        <w:ind w:left="2486" w:firstLine="0"/>
        <w:jc w:val="center"/>
        <w:rPr>
          <w:b/>
          <w:lang w:eastAsia="en-US"/>
        </w:rPr>
      </w:pPr>
    </w:p>
    <w:p w14:paraId="6EAB858D" w14:textId="77777777" w:rsidR="005A068B" w:rsidRDefault="005A068B" w:rsidP="00D62A25">
      <w:pPr>
        <w:pStyle w:val="a4"/>
        <w:ind w:left="2486" w:firstLine="0"/>
        <w:jc w:val="center"/>
        <w:rPr>
          <w:b/>
          <w:lang w:eastAsia="en-US"/>
        </w:rPr>
      </w:pPr>
    </w:p>
    <w:p w14:paraId="452F56ED" w14:textId="77777777" w:rsidR="005A068B" w:rsidRDefault="005A068B" w:rsidP="00D62A25">
      <w:pPr>
        <w:pStyle w:val="a4"/>
        <w:ind w:left="2486" w:firstLine="0"/>
        <w:jc w:val="center"/>
        <w:rPr>
          <w:b/>
          <w:lang w:eastAsia="en-US"/>
        </w:rPr>
      </w:pPr>
    </w:p>
    <w:p w14:paraId="4426A0BB" w14:textId="77777777" w:rsidR="005A068B" w:rsidRDefault="005A068B" w:rsidP="00D62A25">
      <w:pPr>
        <w:pStyle w:val="a4"/>
        <w:ind w:left="2486" w:firstLine="0"/>
        <w:jc w:val="center"/>
        <w:rPr>
          <w:b/>
          <w:lang w:eastAsia="en-US"/>
        </w:rPr>
      </w:pPr>
    </w:p>
    <w:p w14:paraId="18F10F96" w14:textId="77777777" w:rsidR="005A068B" w:rsidRDefault="005A068B" w:rsidP="00D62A25">
      <w:pPr>
        <w:pStyle w:val="a4"/>
        <w:ind w:left="2486" w:firstLine="0"/>
        <w:jc w:val="center"/>
        <w:rPr>
          <w:b/>
          <w:lang w:eastAsia="en-US"/>
        </w:rPr>
      </w:pPr>
    </w:p>
    <w:p w14:paraId="72EFA550" w14:textId="77777777" w:rsidR="005A068B" w:rsidRPr="00466A0B" w:rsidRDefault="005A068B" w:rsidP="00D62A25">
      <w:pPr>
        <w:pStyle w:val="a4"/>
        <w:ind w:left="2486" w:firstLine="0"/>
        <w:jc w:val="center"/>
        <w:rPr>
          <w:b/>
          <w:lang w:eastAsia="en-US"/>
        </w:rPr>
      </w:pPr>
    </w:p>
    <w:p w14:paraId="6EA5D443" w14:textId="77777777" w:rsidR="00C70C55" w:rsidRPr="00B764FF" w:rsidRDefault="00C70C55" w:rsidP="00466A0B">
      <w:pPr>
        <w:pStyle w:val="3"/>
        <w:numPr>
          <w:ilvl w:val="1"/>
          <w:numId w:val="5"/>
        </w:numPr>
        <w:rPr>
          <w:sz w:val="26"/>
          <w:szCs w:val="26"/>
        </w:rPr>
      </w:pPr>
      <w:bookmarkStart w:id="8" w:name="_Toc87915156"/>
      <w:bookmarkStart w:id="9" w:name="_Toc88765085"/>
      <w:bookmarkStart w:id="10" w:name="_Toc136349503"/>
      <w:r w:rsidRPr="00B764FF">
        <w:rPr>
          <w:sz w:val="26"/>
          <w:szCs w:val="26"/>
        </w:rPr>
        <w:lastRenderedPageBreak/>
        <w:t>Договори</w:t>
      </w:r>
      <w:bookmarkEnd w:id="8"/>
      <w:bookmarkEnd w:id="9"/>
      <w:bookmarkEnd w:id="10"/>
    </w:p>
    <w:p w14:paraId="2A63DF5F" w14:textId="77777777" w:rsidR="001C5E24" w:rsidRPr="00B764FF" w:rsidRDefault="00C70C55" w:rsidP="001C5E24">
      <w:pPr>
        <w:spacing w:before="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Для перегляду та редагування створених договорів необхідно зайти в розділ Договори (Рис. </w:t>
      </w:r>
      <w:r w:rsidR="00512CF4">
        <w:rPr>
          <w:szCs w:val="26"/>
          <w:lang w:val="ru-RU"/>
        </w:rPr>
        <w:t>5</w:t>
      </w:r>
      <w:r w:rsidRPr="00B764FF">
        <w:rPr>
          <w:szCs w:val="26"/>
        </w:rPr>
        <w:t xml:space="preserve">). </w:t>
      </w:r>
      <w:r w:rsidR="001C5E24">
        <w:rPr>
          <w:szCs w:val="26"/>
        </w:rPr>
        <w:t xml:space="preserve">Для проведення відбору даних необхідно натиснути піктограму </w:t>
      </w:r>
      <w:r w:rsidR="001C5E24">
        <w:rPr>
          <w:noProof/>
        </w:rPr>
        <w:drawing>
          <wp:inline distT="0" distB="0" distL="0" distR="0" wp14:anchorId="5E4DE2D9" wp14:editId="6D048E19">
            <wp:extent cx="234644" cy="222913"/>
            <wp:effectExtent l="0" t="0" r="0" b="5715"/>
            <wp:docPr id="1368543748" name="Рисунок 1368543748" descr="Зображення, що містить текст, знімок екрана, програмне забезпечення, Комп’ютерна піктограм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282901" name="Рисунок 1" descr="Зображення, що містить текст, знімок екрана, програмне забезпечення, Комп’ютерна піктограма&#10;&#10;Автоматично згенерований опис"/>
                    <pic:cNvPicPr/>
                  </pic:nvPicPr>
                  <pic:blipFill rotWithShape="1">
                    <a:blip r:embed="rId9"/>
                    <a:srcRect l="20887" t="16649" r="76138" b="78326"/>
                    <a:stretch/>
                  </pic:blipFill>
                  <pic:spPr bwMode="auto">
                    <a:xfrm>
                      <a:off x="0" y="0"/>
                      <a:ext cx="237226" cy="225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5E24">
        <w:rPr>
          <w:szCs w:val="26"/>
        </w:rPr>
        <w:t xml:space="preserve"> в верхньому лівому куті екранного відображення довідника та задати необхідні параметри. Сортування виконується шляхом натискання на відповідний заголовок стовпця.</w:t>
      </w:r>
    </w:p>
    <w:p w14:paraId="564F4C47" w14:textId="547D19A6" w:rsidR="00C70C55" w:rsidRDefault="00512CF4" w:rsidP="001C5E24">
      <w:pPr>
        <w:spacing w:line="276" w:lineRule="auto"/>
        <w:ind w:firstLine="0"/>
      </w:pPr>
      <w:r>
        <w:rPr>
          <w:noProof/>
          <w:lang w:eastAsia="uk-UA"/>
        </w:rPr>
        <w:drawing>
          <wp:inline distT="0" distB="0" distL="0" distR="0" wp14:anchorId="3C007100" wp14:editId="77FBE2DD">
            <wp:extent cx="6111240" cy="3139440"/>
            <wp:effectExtent l="0" t="0" r="381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E2C84" w14:textId="6F215387" w:rsidR="00C70C55" w:rsidRPr="00B764FF" w:rsidRDefault="001C5E24" w:rsidP="001C5E24">
      <w:pPr>
        <w:pStyle w:val="a6"/>
        <w:rPr>
          <w:szCs w:val="26"/>
        </w:rPr>
      </w:pPr>
      <w:bookmarkStart w:id="11" w:name="_Toc88071340"/>
      <w:bookmarkStart w:id="12" w:name="_Toc136349432"/>
      <w:r>
        <w:t xml:space="preserve">Рис. </w:t>
      </w:r>
      <w:fldSimple w:instr=" SEQ Рис. \* ARABIC ">
        <w:r w:rsidR="00C56881">
          <w:rPr>
            <w:noProof/>
          </w:rPr>
          <w:t>5</w:t>
        </w:r>
      </w:fldSimple>
      <w:r w:rsidRPr="004C6B8C">
        <w:rPr>
          <w:lang w:val="ru-RU"/>
        </w:rPr>
        <w:t xml:space="preserve"> </w:t>
      </w:r>
      <w:r w:rsidR="00C70C55" w:rsidRPr="00B764FF">
        <w:rPr>
          <w:szCs w:val="26"/>
        </w:rPr>
        <w:t>Розділ Договори</w:t>
      </w:r>
      <w:bookmarkEnd w:id="11"/>
      <w:bookmarkEnd w:id="12"/>
    </w:p>
    <w:p w14:paraId="756E8CEE" w14:textId="77777777" w:rsidR="00C70C55" w:rsidRPr="00B764FF" w:rsidRDefault="00C70C55" w:rsidP="00C70C55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Щоб додати новий договір необхідно натиснути кнопку </w:t>
      </w:r>
      <w:r w:rsidRPr="00B764FF">
        <w:rPr>
          <w:noProof/>
          <w:szCs w:val="26"/>
          <w:lang w:eastAsia="uk-UA"/>
        </w:rPr>
        <w:drawing>
          <wp:inline distT="0" distB="0" distL="0" distR="0" wp14:anchorId="153B3EA2" wp14:editId="1CDE9A8E">
            <wp:extent cx="248400" cy="194400"/>
            <wp:effectExtent l="0" t="0" r="0" b="0"/>
            <wp:docPr id="1166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(Додати), для додавання додаткової угоди натиснути кнопку </w:t>
      </w:r>
      <w:r w:rsidRPr="00B764FF">
        <w:rPr>
          <w:noProof/>
          <w:szCs w:val="26"/>
          <w:lang w:eastAsia="uk-UA"/>
        </w:rPr>
        <w:drawing>
          <wp:inline distT="0" distB="0" distL="0" distR="0" wp14:anchorId="22DBFAED" wp14:editId="6C36188F">
            <wp:extent cx="247650" cy="238125"/>
            <wp:effectExtent l="0" t="0" r="0" b="9525"/>
            <wp:docPr id="1811" name="Рисунок 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(Додати додаткову угоду)</w:t>
      </w:r>
    </w:p>
    <w:p w14:paraId="2D218385" w14:textId="77777777" w:rsidR="00C70C55" w:rsidRPr="00B764FF" w:rsidRDefault="00C70C55" w:rsidP="00C70C55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У картці додавання нового договору необхідно заповнити обов’язкові поля (обов’язкові поля відмічені зірочкою</w:t>
      </w:r>
      <w:r w:rsidRPr="00B764FF">
        <w:rPr>
          <w:noProof/>
          <w:szCs w:val="26"/>
          <w:lang w:eastAsia="uk-UA"/>
        </w:rPr>
        <w:drawing>
          <wp:inline distT="0" distB="0" distL="0" distR="0" wp14:anchorId="72590435" wp14:editId="5C035293">
            <wp:extent cx="123825" cy="123825"/>
            <wp:effectExtent l="0" t="0" r="9525" b="9525"/>
            <wp:docPr id="1812" name="Рисунок 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).</w:t>
      </w:r>
    </w:p>
    <w:p w14:paraId="79BF3EEF" w14:textId="77777777" w:rsidR="00C70C55" w:rsidRDefault="00512CF4" w:rsidP="00C70C55">
      <w:pPr>
        <w:keepNext/>
        <w:spacing w:line="276" w:lineRule="auto"/>
        <w:ind w:firstLine="0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0683ABD8" wp14:editId="04643A2A">
            <wp:extent cx="6118860" cy="3200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E4AD0" w14:textId="74FA3A2B" w:rsidR="00C70C55" w:rsidRPr="00B764FF" w:rsidRDefault="001C5E24" w:rsidP="001C5E24">
      <w:pPr>
        <w:pStyle w:val="a6"/>
        <w:rPr>
          <w:szCs w:val="26"/>
        </w:rPr>
      </w:pPr>
      <w:bookmarkStart w:id="13" w:name="_Toc88071341"/>
      <w:bookmarkStart w:id="14" w:name="_Toc136349433"/>
      <w:r>
        <w:t xml:space="preserve">Рис. </w:t>
      </w:r>
      <w:fldSimple w:instr=" SEQ Рис. \* ARABIC ">
        <w:r w:rsidR="00C56881">
          <w:rPr>
            <w:noProof/>
          </w:rPr>
          <w:t>6</w:t>
        </w:r>
      </w:fldSimple>
      <w:r w:rsidRPr="004C6B8C">
        <w:rPr>
          <w:lang w:val="ru-RU"/>
        </w:rPr>
        <w:t xml:space="preserve"> </w:t>
      </w:r>
      <w:r w:rsidR="00C70C55" w:rsidRPr="00B764FF">
        <w:rPr>
          <w:szCs w:val="26"/>
        </w:rPr>
        <w:t>Картка Договір</w:t>
      </w:r>
      <w:bookmarkEnd w:id="13"/>
      <w:bookmarkEnd w:id="14"/>
    </w:p>
    <w:p w14:paraId="42E8EE4C" w14:textId="77777777" w:rsidR="00C70C55" w:rsidRPr="00B764FF" w:rsidRDefault="00C70C55" w:rsidP="00C70C55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При додаванні додаткової угоди, достатньо обрати тільки договір, до якого буде зроблена додаткова угода:</w:t>
      </w:r>
    </w:p>
    <w:p w14:paraId="7D0AA030" w14:textId="77777777" w:rsidR="00C70C55" w:rsidRDefault="00A71BBC" w:rsidP="00C70C55">
      <w:pPr>
        <w:keepNext/>
        <w:spacing w:line="276" w:lineRule="auto"/>
        <w:ind w:firstLine="0"/>
        <w:jc w:val="center"/>
      </w:pPr>
      <w:r>
        <w:rPr>
          <w:noProof/>
          <w:lang w:eastAsia="uk-UA"/>
        </w:rPr>
        <w:drawing>
          <wp:inline distT="0" distB="0" distL="0" distR="0" wp14:anchorId="141815AF" wp14:editId="7B04856E">
            <wp:extent cx="6118860" cy="291084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055B0" w14:textId="0FC328D6" w:rsidR="00C70C55" w:rsidRPr="00B764FF" w:rsidRDefault="001C5E24" w:rsidP="001C5E24">
      <w:pPr>
        <w:pStyle w:val="a6"/>
        <w:rPr>
          <w:szCs w:val="26"/>
        </w:rPr>
      </w:pPr>
      <w:bookmarkStart w:id="15" w:name="_Toc88071342"/>
      <w:bookmarkStart w:id="16" w:name="_Toc136349434"/>
      <w:r>
        <w:t xml:space="preserve">Рис. </w:t>
      </w:r>
      <w:fldSimple w:instr=" SEQ Рис. \* ARABIC ">
        <w:r w:rsidR="00C56881">
          <w:rPr>
            <w:noProof/>
          </w:rPr>
          <w:t>7</w:t>
        </w:r>
      </w:fldSimple>
      <w:r>
        <w:rPr>
          <w:lang w:val="en-US"/>
        </w:rPr>
        <w:t xml:space="preserve"> </w:t>
      </w:r>
      <w:r w:rsidR="00C70C55" w:rsidRPr="00B764FF">
        <w:rPr>
          <w:szCs w:val="26"/>
        </w:rPr>
        <w:t>Картка Додаткова угода</w:t>
      </w:r>
      <w:bookmarkEnd w:id="15"/>
      <w:bookmarkEnd w:id="16"/>
    </w:p>
    <w:p w14:paraId="56D40B57" w14:textId="77777777" w:rsidR="00C70C55" w:rsidRPr="00B764FF" w:rsidRDefault="00C70C55" w:rsidP="00C70C55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Також</w:t>
      </w:r>
      <w:r w:rsidR="00A71BBC">
        <w:rPr>
          <w:szCs w:val="26"/>
        </w:rPr>
        <w:t>,</w:t>
      </w:r>
      <w:r w:rsidRPr="00B764FF">
        <w:rPr>
          <w:szCs w:val="26"/>
        </w:rPr>
        <w:t xml:space="preserve"> зверніть увагу</w:t>
      </w:r>
      <w:r w:rsidR="00A71BBC">
        <w:rPr>
          <w:szCs w:val="26"/>
        </w:rPr>
        <w:t>,</w:t>
      </w:r>
      <w:r w:rsidRPr="00B764FF">
        <w:rPr>
          <w:szCs w:val="26"/>
        </w:rPr>
        <w:t xml:space="preserve"> що у залежності від обраного виду договору</w:t>
      </w:r>
      <w:r w:rsidR="00A71BBC">
        <w:rPr>
          <w:szCs w:val="26"/>
        </w:rPr>
        <w:t xml:space="preserve"> </w:t>
      </w:r>
      <w:r w:rsidRPr="00B764FF">
        <w:rPr>
          <w:szCs w:val="26"/>
        </w:rPr>
        <w:t xml:space="preserve">(Рис. </w:t>
      </w:r>
      <w:r>
        <w:rPr>
          <w:szCs w:val="26"/>
          <w:lang w:val="ru-RU"/>
        </w:rPr>
        <w:t>8</w:t>
      </w:r>
      <w:r w:rsidRPr="00B764FF">
        <w:rPr>
          <w:szCs w:val="26"/>
        </w:rPr>
        <w:t>) специфікації до договору м</w:t>
      </w:r>
      <w:r>
        <w:rPr>
          <w:szCs w:val="26"/>
        </w:rPr>
        <w:t>ож</w:t>
      </w:r>
      <w:r w:rsidRPr="00B764FF">
        <w:rPr>
          <w:szCs w:val="26"/>
        </w:rPr>
        <w:t>уть змінюватися.</w:t>
      </w:r>
    </w:p>
    <w:p w14:paraId="1FC3F09C" w14:textId="77777777" w:rsidR="00C70C55" w:rsidRDefault="00A71BBC" w:rsidP="0077597A">
      <w:pPr>
        <w:keepNext/>
        <w:spacing w:line="276" w:lineRule="auto"/>
        <w:ind w:firstLine="0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777FC944" wp14:editId="7C591CBA">
            <wp:extent cx="5890260" cy="1371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248A5" w14:textId="52DEBC17" w:rsidR="00C70C55" w:rsidRPr="00B764FF" w:rsidRDefault="001C5E24" w:rsidP="001C5E24">
      <w:pPr>
        <w:pStyle w:val="a6"/>
        <w:rPr>
          <w:szCs w:val="26"/>
        </w:rPr>
      </w:pPr>
      <w:bookmarkStart w:id="17" w:name="_Toc88071343"/>
      <w:bookmarkStart w:id="18" w:name="_Toc136349435"/>
      <w:r>
        <w:t xml:space="preserve">Рис. </w:t>
      </w:r>
      <w:fldSimple w:instr=" SEQ Рис. \* ARABIC ">
        <w:r w:rsidR="00C56881">
          <w:rPr>
            <w:noProof/>
          </w:rPr>
          <w:t>8</w:t>
        </w:r>
      </w:fldSimple>
      <w:r w:rsidRPr="004C6B8C">
        <w:rPr>
          <w:lang w:val="ru-RU"/>
        </w:rPr>
        <w:t xml:space="preserve"> </w:t>
      </w:r>
      <w:r w:rsidR="00C70C55" w:rsidRPr="00B764FF">
        <w:rPr>
          <w:szCs w:val="26"/>
        </w:rPr>
        <w:t>Вид договору</w:t>
      </w:r>
      <w:bookmarkEnd w:id="17"/>
      <w:bookmarkEnd w:id="18"/>
    </w:p>
    <w:p w14:paraId="7BD9AFB7" w14:textId="77777777" w:rsidR="00C70C55" w:rsidRPr="00B764FF" w:rsidRDefault="00C70C55" w:rsidP="00C70C55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Так на приклад до договору з покупцем можна додати наступні данні до специфікацій (Рис. </w:t>
      </w:r>
      <w:r w:rsidR="00A71BBC" w:rsidRPr="00A71BBC">
        <w:rPr>
          <w:szCs w:val="26"/>
        </w:rPr>
        <w:t>9</w:t>
      </w:r>
      <w:r w:rsidRPr="00B764FF">
        <w:rPr>
          <w:szCs w:val="26"/>
        </w:rPr>
        <w:t>):</w:t>
      </w:r>
    </w:p>
    <w:p w14:paraId="6936EE26" w14:textId="77777777" w:rsidR="00C70C55" w:rsidRPr="00B764FF" w:rsidRDefault="00A71BBC" w:rsidP="00C70C55">
      <w:pPr>
        <w:pStyle w:val="a4"/>
        <w:numPr>
          <w:ilvl w:val="0"/>
          <w:numId w:val="3"/>
        </w:numPr>
        <w:spacing w:line="276" w:lineRule="auto"/>
        <w:ind w:firstLine="709"/>
        <w:rPr>
          <w:szCs w:val="26"/>
        </w:rPr>
      </w:pPr>
      <w:r>
        <w:rPr>
          <w:szCs w:val="26"/>
        </w:rPr>
        <w:t>Рахунки обліку</w:t>
      </w:r>
    </w:p>
    <w:p w14:paraId="7B5B0C94" w14:textId="77777777" w:rsidR="00C70C55" w:rsidRPr="00B764FF" w:rsidRDefault="00EF6494" w:rsidP="00C70C55">
      <w:pPr>
        <w:pStyle w:val="a4"/>
        <w:numPr>
          <w:ilvl w:val="0"/>
          <w:numId w:val="3"/>
        </w:numPr>
        <w:spacing w:line="276" w:lineRule="auto"/>
        <w:ind w:firstLine="709"/>
        <w:rPr>
          <w:szCs w:val="26"/>
        </w:rPr>
      </w:pPr>
      <w:r>
        <w:rPr>
          <w:szCs w:val="26"/>
        </w:rPr>
        <w:t>Облік ПДВ</w:t>
      </w:r>
    </w:p>
    <w:p w14:paraId="6EFE95BB" w14:textId="77777777" w:rsidR="00C70C55" w:rsidRPr="00B764FF" w:rsidRDefault="00EF6494" w:rsidP="00C70C55">
      <w:pPr>
        <w:pStyle w:val="a4"/>
        <w:numPr>
          <w:ilvl w:val="0"/>
          <w:numId w:val="3"/>
        </w:numPr>
        <w:spacing w:line="276" w:lineRule="auto"/>
        <w:ind w:firstLine="709"/>
        <w:rPr>
          <w:szCs w:val="26"/>
        </w:rPr>
      </w:pPr>
      <w:r>
        <w:rPr>
          <w:szCs w:val="26"/>
        </w:rPr>
        <w:t>ТМЦ</w:t>
      </w:r>
    </w:p>
    <w:p w14:paraId="37C30C76" w14:textId="77777777" w:rsidR="00C70C55" w:rsidRPr="00B764FF" w:rsidRDefault="00EF6494" w:rsidP="00C70C55">
      <w:pPr>
        <w:pStyle w:val="a4"/>
        <w:numPr>
          <w:ilvl w:val="0"/>
          <w:numId w:val="3"/>
        </w:numPr>
        <w:spacing w:line="276" w:lineRule="auto"/>
        <w:ind w:firstLine="709"/>
        <w:rPr>
          <w:szCs w:val="26"/>
        </w:rPr>
      </w:pPr>
      <w:r>
        <w:rPr>
          <w:szCs w:val="26"/>
        </w:rPr>
        <w:t>НА</w:t>
      </w:r>
    </w:p>
    <w:p w14:paraId="50C1E980" w14:textId="77777777" w:rsidR="00C70C55" w:rsidRPr="00B764FF" w:rsidRDefault="00EF6494" w:rsidP="00C70C55">
      <w:pPr>
        <w:pStyle w:val="a4"/>
        <w:numPr>
          <w:ilvl w:val="0"/>
          <w:numId w:val="3"/>
        </w:numPr>
        <w:spacing w:line="276" w:lineRule="auto"/>
        <w:ind w:firstLine="709"/>
        <w:rPr>
          <w:szCs w:val="26"/>
        </w:rPr>
      </w:pPr>
      <w:r>
        <w:rPr>
          <w:szCs w:val="26"/>
        </w:rPr>
        <w:t>Послуги</w:t>
      </w:r>
    </w:p>
    <w:p w14:paraId="3A27BD26" w14:textId="77777777" w:rsidR="00C70C55" w:rsidRPr="00B764FF" w:rsidRDefault="00EF6494" w:rsidP="00C70C55">
      <w:pPr>
        <w:pStyle w:val="a4"/>
        <w:numPr>
          <w:ilvl w:val="0"/>
          <w:numId w:val="3"/>
        </w:numPr>
        <w:spacing w:line="276" w:lineRule="auto"/>
        <w:ind w:firstLine="709"/>
        <w:rPr>
          <w:szCs w:val="26"/>
        </w:rPr>
      </w:pPr>
      <w:r>
        <w:rPr>
          <w:szCs w:val="26"/>
        </w:rPr>
        <w:t>Додаткові угоди</w:t>
      </w:r>
    </w:p>
    <w:p w14:paraId="219038FE" w14:textId="77777777" w:rsidR="00C70C55" w:rsidRPr="00B764FF" w:rsidRDefault="00EF6494" w:rsidP="00C70C55">
      <w:pPr>
        <w:pStyle w:val="a4"/>
        <w:numPr>
          <w:ilvl w:val="0"/>
          <w:numId w:val="3"/>
        </w:numPr>
        <w:spacing w:line="276" w:lineRule="auto"/>
        <w:ind w:firstLine="709"/>
        <w:rPr>
          <w:szCs w:val="26"/>
        </w:rPr>
      </w:pPr>
      <w:r>
        <w:rPr>
          <w:szCs w:val="26"/>
        </w:rPr>
        <w:t>Розрахунки</w:t>
      </w:r>
    </w:p>
    <w:p w14:paraId="34E7281D" w14:textId="77777777" w:rsidR="00C70C55" w:rsidRDefault="00EF6494" w:rsidP="00C70C55">
      <w:pPr>
        <w:pStyle w:val="a4"/>
        <w:numPr>
          <w:ilvl w:val="0"/>
          <w:numId w:val="3"/>
        </w:numPr>
        <w:spacing w:line="276" w:lineRule="auto"/>
        <w:ind w:firstLine="709"/>
        <w:rPr>
          <w:szCs w:val="26"/>
        </w:rPr>
      </w:pPr>
      <w:r>
        <w:rPr>
          <w:szCs w:val="26"/>
        </w:rPr>
        <w:t>Платіжні документи</w:t>
      </w:r>
    </w:p>
    <w:p w14:paraId="22FAB116" w14:textId="77777777" w:rsidR="00EF6494" w:rsidRDefault="00EF6494" w:rsidP="00C70C55">
      <w:pPr>
        <w:pStyle w:val="a4"/>
        <w:numPr>
          <w:ilvl w:val="0"/>
          <w:numId w:val="3"/>
        </w:numPr>
        <w:spacing w:line="276" w:lineRule="auto"/>
        <w:ind w:firstLine="709"/>
        <w:rPr>
          <w:szCs w:val="26"/>
        </w:rPr>
      </w:pPr>
      <w:r>
        <w:rPr>
          <w:szCs w:val="26"/>
        </w:rPr>
        <w:t>Інші документи</w:t>
      </w:r>
    </w:p>
    <w:p w14:paraId="06685696" w14:textId="77777777" w:rsidR="00EF6494" w:rsidRPr="00B764FF" w:rsidRDefault="00EF6494" w:rsidP="00C70C55">
      <w:pPr>
        <w:pStyle w:val="a4"/>
        <w:numPr>
          <w:ilvl w:val="0"/>
          <w:numId w:val="3"/>
        </w:numPr>
        <w:spacing w:line="276" w:lineRule="auto"/>
        <w:ind w:firstLine="709"/>
        <w:rPr>
          <w:szCs w:val="26"/>
        </w:rPr>
      </w:pPr>
      <w:r>
        <w:rPr>
          <w:szCs w:val="26"/>
        </w:rPr>
        <w:t>Додатки</w:t>
      </w:r>
    </w:p>
    <w:p w14:paraId="6BCE77CE" w14:textId="77777777" w:rsidR="00C70C55" w:rsidRDefault="00EF6494" w:rsidP="00C70C55">
      <w:pPr>
        <w:keepNext/>
        <w:spacing w:line="276" w:lineRule="auto"/>
        <w:ind w:firstLine="0"/>
        <w:jc w:val="center"/>
      </w:pPr>
      <w:r>
        <w:rPr>
          <w:noProof/>
          <w:lang w:eastAsia="uk-UA"/>
        </w:rPr>
        <w:drawing>
          <wp:inline distT="0" distB="0" distL="0" distR="0" wp14:anchorId="01B0027C" wp14:editId="585C0CB6">
            <wp:extent cx="6118860" cy="11506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70654" w14:textId="464DC08A" w:rsidR="00C70C55" w:rsidRPr="00B764FF" w:rsidRDefault="001C5E24" w:rsidP="001C5E24">
      <w:pPr>
        <w:pStyle w:val="a6"/>
        <w:rPr>
          <w:szCs w:val="26"/>
        </w:rPr>
      </w:pPr>
      <w:bookmarkStart w:id="19" w:name="_Toc88071344"/>
      <w:bookmarkStart w:id="20" w:name="_Toc136349436"/>
      <w:r>
        <w:t xml:space="preserve">Рис. </w:t>
      </w:r>
      <w:fldSimple w:instr=" SEQ Рис. \* ARABIC ">
        <w:r w:rsidR="00C56881">
          <w:rPr>
            <w:noProof/>
          </w:rPr>
          <w:t>9</w:t>
        </w:r>
      </w:fldSimple>
      <w:r w:rsidRPr="001C5E24">
        <w:rPr>
          <w:lang w:val="ru-RU"/>
        </w:rPr>
        <w:t xml:space="preserve"> </w:t>
      </w:r>
      <w:r w:rsidR="00C70C55" w:rsidRPr="00B764FF">
        <w:rPr>
          <w:szCs w:val="26"/>
        </w:rPr>
        <w:t>Вкладки специфікації до договору з покупцем</w:t>
      </w:r>
      <w:bookmarkEnd w:id="19"/>
      <w:bookmarkEnd w:id="20"/>
    </w:p>
    <w:p w14:paraId="561AC551" w14:textId="77777777" w:rsidR="00C70C55" w:rsidRPr="00B764FF" w:rsidRDefault="00C70C55" w:rsidP="00C70C55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У той же час до договору з постачальником можна додати наступні данні (Рис. </w:t>
      </w:r>
      <w:r w:rsidR="00EF6494">
        <w:rPr>
          <w:szCs w:val="26"/>
          <w:lang w:val="ru-RU"/>
        </w:rPr>
        <w:t>10</w:t>
      </w:r>
      <w:r w:rsidRPr="00B764FF">
        <w:rPr>
          <w:szCs w:val="26"/>
        </w:rPr>
        <w:t>):</w:t>
      </w:r>
    </w:p>
    <w:p w14:paraId="5C10978E" w14:textId="77777777" w:rsidR="00C70C55" w:rsidRPr="00B764FF" w:rsidRDefault="00EF6494" w:rsidP="00C70C55">
      <w:pPr>
        <w:pStyle w:val="a4"/>
        <w:numPr>
          <w:ilvl w:val="0"/>
          <w:numId w:val="2"/>
        </w:numPr>
        <w:spacing w:line="276" w:lineRule="auto"/>
        <w:ind w:left="0" w:firstLine="709"/>
        <w:contextualSpacing w:val="0"/>
        <w:rPr>
          <w:szCs w:val="26"/>
        </w:rPr>
      </w:pPr>
      <w:r>
        <w:rPr>
          <w:szCs w:val="26"/>
        </w:rPr>
        <w:t>Рахунки обліку</w:t>
      </w:r>
    </w:p>
    <w:p w14:paraId="03930858" w14:textId="77777777" w:rsidR="00C70C55" w:rsidRPr="00B764FF" w:rsidRDefault="00EF6494" w:rsidP="00C70C55">
      <w:pPr>
        <w:pStyle w:val="a4"/>
        <w:numPr>
          <w:ilvl w:val="0"/>
          <w:numId w:val="2"/>
        </w:numPr>
        <w:spacing w:line="276" w:lineRule="auto"/>
        <w:ind w:left="0" w:firstLine="709"/>
        <w:contextualSpacing w:val="0"/>
        <w:rPr>
          <w:szCs w:val="26"/>
        </w:rPr>
      </w:pPr>
      <w:r>
        <w:rPr>
          <w:szCs w:val="26"/>
        </w:rPr>
        <w:t>Облік ПДВ</w:t>
      </w:r>
    </w:p>
    <w:p w14:paraId="3AB3BEB5" w14:textId="77777777" w:rsidR="00C70C55" w:rsidRPr="00B764FF" w:rsidRDefault="00EF6494" w:rsidP="00C70C55">
      <w:pPr>
        <w:pStyle w:val="a4"/>
        <w:numPr>
          <w:ilvl w:val="0"/>
          <w:numId w:val="2"/>
        </w:numPr>
        <w:spacing w:line="276" w:lineRule="auto"/>
        <w:ind w:left="0" w:firstLine="709"/>
        <w:contextualSpacing w:val="0"/>
        <w:rPr>
          <w:szCs w:val="26"/>
        </w:rPr>
      </w:pPr>
      <w:r>
        <w:rPr>
          <w:szCs w:val="26"/>
        </w:rPr>
        <w:t>ТМЦ</w:t>
      </w:r>
    </w:p>
    <w:p w14:paraId="1CA7FC13" w14:textId="77777777" w:rsidR="00C70C55" w:rsidRPr="00B764FF" w:rsidRDefault="00EF6494" w:rsidP="00C70C55">
      <w:pPr>
        <w:pStyle w:val="a4"/>
        <w:numPr>
          <w:ilvl w:val="0"/>
          <w:numId w:val="2"/>
        </w:numPr>
        <w:spacing w:line="276" w:lineRule="auto"/>
        <w:ind w:left="0" w:firstLine="709"/>
        <w:contextualSpacing w:val="0"/>
        <w:rPr>
          <w:szCs w:val="26"/>
        </w:rPr>
      </w:pPr>
      <w:r>
        <w:rPr>
          <w:szCs w:val="26"/>
        </w:rPr>
        <w:t>НА</w:t>
      </w:r>
    </w:p>
    <w:p w14:paraId="737E21F7" w14:textId="77777777" w:rsidR="00C70C55" w:rsidRPr="00B764FF" w:rsidRDefault="00EF6494" w:rsidP="00C70C55">
      <w:pPr>
        <w:pStyle w:val="a4"/>
        <w:numPr>
          <w:ilvl w:val="0"/>
          <w:numId w:val="2"/>
        </w:numPr>
        <w:spacing w:line="276" w:lineRule="auto"/>
        <w:ind w:left="0" w:firstLine="709"/>
        <w:contextualSpacing w:val="0"/>
        <w:rPr>
          <w:szCs w:val="26"/>
        </w:rPr>
      </w:pPr>
      <w:r>
        <w:rPr>
          <w:szCs w:val="26"/>
        </w:rPr>
        <w:t>Послуги</w:t>
      </w:r>
    </w:p>
    <w:p w14:paraId="48EA025B" w14:textId="77777777" w:rsidR="00C70C55" w:rsidRPr="00B764FF" w:rsidRDefault="00EF6494" w:rsidP="00C70C55">
      <w:pPr>
        <w:pStyle w:val="a4"/>
        <w:numPr>
          <w:ilvl w:val="0"/>
          <w:numId w:val="2"/>
        </w:numPr>
        <w:spacing w:line="276" w:lineRule="auto"/>
        <w:ind w:left="0" w:firstLine="709"/>
        <w:contextualSpacing w:val="0"/>
        <w:rPr>
          <w:szCs w:val="26"/>
        </w:rPr>
      </w:pPr>
      <w:r>
        <w:rPr>
          <w:szCs w:val="26"/>
        </w:rPr>
        <w:t>Додаткові угоди</w:t>
      </w:r>
    </w:p>
    <w:p w14:paraId="54694030" w14:textId="77777777" w:rsidR="00C70C55" w:rsidRPr="00B764FF" w:rsidRDefault="00EF6494" w:rsidP="00C70C55">
      <w:pPr>
        <w:pStyle w:val="a4"/>
        <w:numPr>
          <w:ilvl w:val="0"/>
          <w:numId w:val="2"/>
        </w:numPr>
        <w:spacing w:line="276" w:lineRule="auto"/>
        <w:ind w:left="0" w:firstLine="709"/>
        <w:contextualSpacing w:val="0"/>
        <w:rPr>
          <w:szCs w:val="26"/>
        </w:rPr>
      </w:pPr>
      <w:r>
        <w:rPr>
          <w:szCs w:val="26"/>
        </w:rPr>
        <w:t>Розрахунки</w:t>
      </w:r>
    </w:p>
    <w:p w14:paraId="64D05730" w14:textId="77777777" w:rsidR="00C70C55" w:rsidRPr="00B764FF" w:rsidRDefault="00EF6494" w:rsidP="00C70C55">
      <w:pPr>
        <w:pStyle w:val="a4"/>
        <w:numPr>
          <w:ilvl w:val="0"/>
          <w:numId w:val="2"/>
        </w:numPr>
        <w:spacing w:line="276" w:lineRule="auto"/>
        <w:ind w:left="0" w:firstLine="709"/>
        <w:contextualSpacing w:val="0"/>
        <w:rPr>
          <w:szCs w:val="26"/>
        </w:rPr>
      </w:pPr>
      <w:r>
        <w:rPr>
          <w:szCs w:val="26"/>
        </w:rPr>
        <w:t>Платіжні документи</w:t>
      </w:r>
    </w:p>
    <w:p w14:paraId="27ADBFE7" w14:textId="77777777" w:rsidR="00C70C55" w:rsidRPr="00B764FF" w:rsidRDefault="00EF6494" w:rsidP="00C70C55">
      <w:pPr>
        <w:pStyle w:val="a4"/>
        <w:numPr>
          <w:ilvl w:val="0"/>
          <w:numId w:val="2"/>
        </w:numPr>
        <w:spacing w:line="276" w:lineRule="auto"/>
        <w:ind w:left="0" w:firstLine="709"/>
        <w:contextualSpacing w:val="0"/>
        <w:rPr>
          <w:szCs w:val="26"/>
        </w:rPr>
      </w:pPr>
      <w:r>
        <w:rPr>
          <w:szCs w:val="26"/>
        </w:rPr>
        <w:t>Казначейство</w:t>
      </w:r>
    </w:p>
    <w:p w14:paraId="4FA7D73C" w14:textId="77777777" w:rsidR="00C70C55" w:rsidRDefault="00EF6494" w:rsidP="00C70C55">
      <w:pPr>
        <w:pStyle w:val="a4"/>
        <w:numPr>
          <w:ilvl w:val="0"/>
          <w:numId w:val="2"/>
        </w:numPr>
        <w:spacing w:line="276" w:lineRule="auto"/>
        <w:ind w:left="0" w:firstLine="709"/>
        <w:contextualSpacing w:val="0"/>
        <w:rPr>
          <w:szCs w:val="26"/>
        </w:rPr>
      </w:pPr>
      <w:r>
        <w:rPr>
          <w:szCs w:val="26"/>
        </w:rPr>
        <w:t>Інші документи</w:t>
      </w:r>
    </w:p>
    <w:p w14:paraId="74F8FC39" w14:textId="77777777" w:rsidR="00EF6494" w:rsidRPr="00B764FF" w:rsidRDefault="00EF6494" w:rsidP="00C70C55">
      <w:pPr>
        <w:pStyle w:val="a4"/>
        <w:numPr>
          <w:ilvl w:val="0"/>
          <w:numId w:val="2"/>
        </w:numPr>
        <w:spacing w:line="276" w:lineRule="auto"/>
        <w:ind w:left="0" w:firstLine="709"/>
        <w:contextualSpacing w:val="0"/>
        <w:rPr>
          <w:szCs w:val="26"/>
        </w:rPr>
      </w:pPr>
      <w:r>
        <w:rPr>
          <w:szCs w:val="26"/>
        </w:rPr>
        <w:t>Додатки</w:t>
      </w:r>
    </w:p>
    <w:p w14:paraId="0EF11856" w14:textId="77777777" w:rsidR="00C70C55" w:rsidRDefault="00EF6494" w:rsidP="00C70C55">
      <w:pPr>
        <w:keepNext/>
        <w:spacing w:before="160" w:after="120" w:line="276" w:lineRule="auto"/>
        <w:ind w:firstLine="0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5E608EC4" wp14:editId="3951CE38">
            <wp:extent cx="6118860" cy="12573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F5802" w14:textId="6D67422C" w:rsidR="00C70C55" w:rsidRPr="00B764FF" w:rsidRDefault="001C5E24" w:rsidP="001C5E24">
      <w:pPr>
        <w:pStyle w:val="a6"/>
        <w:rPr>
          <w:szCs w:val="26"/>
        </w:rPr>
      </w:pPr>
      <w:bookmarkStart w:id="21" w:name="_Toc88071345"/>
      <w:bookmarkStart w:id="22" w:name="_Toc136349437"/>
      <w:r>
        <w:t xml:space="preserve">Рис. </w:t>
      </w:r>
      <w:fldSimple w:instr=" SEQ Рис. \* ARABIC ">
        <w:r w:rsidR="00C56881">
          <w:rPr>
            <w:noProof/>
          </w:rPr>
          <w:t>10</w:t>
        </w:r>
      </w:fldSimple>
      <w:r w:rsidRPr="001C5E24">
        <w:rPr>
          <w:lang w:val="ru-RU"/>
        </w:rPr>
        <w:t xml:space="preserve"> </w:t>
      </w:r>
      <w:r w:rsidR="00C70C55" w:rsidRPr="00B764FF">
        <w:rPr>
          <w:szCs w:val="26"/>
        </w:rPr>
        <w:t>Вкладки специфікації до договору з постачальником</w:t>
      </w:r>
      <w:bookmarkEnd w:id="21"/>
      <w:bookmarkEnd w:id="22"/>
    </w:p>
    <w:p w14:paraId="63202A7A" w14:textId="77777777" w:rsidR="00825219" w:rsidRPr="00B764FF" w:rsidRDefault="00C70C55" w:rsidP="00825219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Після заповнення картки, за допомогою кнопок меню її можна зберегти кнопками </w:t>
      </w:r>
      <w:r w:rsidRPr="00B764FF">
        <w:rPr>
          <w:noProof/>
          <w:szCs w:val="26"/>
          <w:lang w:eastAsia="uk-UA"/>
        </w:rPr>
        <w:drawing>
          <wp:inline distT="0" distB="0" distL="0" distR="0" wp14:anchorId="12610C18" wp14:editId="3019AEB7">
            <wp:extent cx="176981" cy="171776"/>
            <wp:effectExtent l="0" t="0" r="0" b="0"/>
            <wp:docPr id="1176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913" cy="18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 та закрити), </w:t>
      </w:r>
      <w:r w:rsidRPr="00B764FF">
        <w:rPr>
          <w:noProof/>
          <w:szCs w:val="26"/>
          <w:lang w:eastAsia="uk-UA"/>
        </w:rPr>
        <w:drawing>
          <wp:inline distT="0" distB="0" distL="0" distR="0" wp14:anchorId="64506C95" wp14:editId="7C62829E">
            <wp:extent cx="176981" cy="187094"/>
            <wp:effectExtent l="0" t="0" r="0" b="3810"/>
            <wp:docPr id="1179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679" cy="19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(зберегти) та провести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6A39D637" wp14:editId="47DBEEB2">
            <wp:extent cx="172800" cy="180000"/>
            <wp:effectExtent l="0" t="0" r="0" b="0"/>
            <wp:docPr id="1180" name="Рисунок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 (</w:t>
      </w:r>
      <w:r w:rsidRPr="00B764FF">
        <w:rPr>
          <w:szCs w:val="26"/>
        </w:rPr>
        <w:t xml:space="preserve">Провести), відмінити проведення можна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5B610006" wp14:editId="334ACC75">
            <wp:extent cx="154858" cy="149123"/>
            <wp:effectExtent l="0" t="0" r="0" b="3810"/>
            <wp:docPr id="1181" name="Рисунок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6949" cy="16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(Відмінити проведення). </w:t>
      </w:r>
      <w:r w:rsidR="00825219" w:rsidRPr="00B764FF">
        <w:rPr>
          <w:szCs w:val="26"/>
        </w:rPr>
        <w:t xml:space="preserve">Після проведення кнопкою </w:t>
      </w:r>
      <w:r w:rsidR="00825219" w:rsidRPr="00B764FF">
        <w:rPr>
          <w:noProof/>
          <w:szCs w:val="26"/>
          <w:lang w:eastAsia="uk-UA"/>
        </w:rPr>
        <w:drawing>
          <wp:inline distT="0" distB="0" distL="0" distR="0" wp14:anchorId="57927C05" wp14:editId="29ACABA7">
            <wp:extent cx="169200" cy="169200"/>
            <wp:effectExtent l="0" t="0" r="254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92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5219" w:rsidRPr="00B764FF">
        <w:rPr>
          <w:szCs w:val="26"/>
        </w:rPr>
        <w:t xml:space="preserve"> (Результат проведення).</w:t>
      </w:r>
    </w:p>
    <w:p w14:paraId="640A7DC8" w14:textId="77777777" w:rsidR="00825219" w:rsidRDefault="00825219" w:rsidP="00C70C55">
      <w:pPr>
        <w:spacing w:line="276" w:lineRule="auto"/>
        <w:ind w:firstLine="709"/>
        <w:rPr>
          <w:szCs w:val="26"/>
          <w:lang w:val="ru-RU"/>
        </w:rPr>
      </w:pPr>
      <w:r>
        <w:rPr>
          <w:szCs w:val="26"/>
        </w:rPr>
        <w:t xml:space="preserve">Також, за необхідності, є можливість зробити експорт в </w:t>
      </w:r>
      <w:r w:rsidRPr="00825219">
        <w:rPr>
          <w:szCs w:val="26"/>
          <w:lang w:val="ru-RU"/>
        </w:rPr>
        <w:t xml:space="preserve"> </w:t>
      </w:r>
      <w:r>
        <w:rPr>
          <w:szCs w:val="26"/>
        </w:rPr>
        <w:t>Є-</w:t>
      </w:r>
      <w:r>
        <w:rPr>
          <w:szCs w:val="26"/>
          <w:lang w:val="en-US"/>
        </w:rPr>
        <w:t>data</w:t>
      </w:r>
      <w:r w:rsidRPr="00825219">
        <w:rPr>
          <w:szCs w:val="26"/>
          <w:lang w:val="ru-RU"/>
        </w:rPr>
        <w:t xml:space="preserve"> - </w:t>
      </w:r>
      <w:r>
        <w:rPr>
          <w:noProof/>
          <w:szCs w:val="26"/>
          <w:lang w:eastAsia="uk-UA"/>
        </w:rPr>
        <w:drawing>
          <wp:inline distT="0" distB="0" distL="0" distR="0" wp14:anchorId="6041E55B" wp14:editId="5B08BD08">
            <wp:extent cx="1021080" cy="518160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5219">
        <w:rPr>
          <w:szCs w:val="26"/>
          <w:lang w:val="ru-RU"/>
        </w:rPr>
        <w:t xml:space="preserve"> </w:t>
      </w:r>
    </w:p>
    <w:p w14:paraId="01885E57" w14:textId="77777777" w:rsidR="00825219" w:rsidRDefault="00825219" w:rsidP="00C70C55">
      <w:pPr>
        <w:spacing w:line="276" w:lineRule="auto"/>
        <w:ind w:firstLine="709"/>
        <w:rPr>
          <w:szCs w:val="26"/>
        </w:rPr>
      </w:pPr>
    </w:p>
    <w:p w14:paraId="6797ECAC" w14:textId="77777777" w:rsidR="00C37D1E" w:rsidRPr="00825219" w:rsidRDefault="00C37D1E" w:rsidP="00C70C55">
      <w:pPr>
        <w:spacing w:line="276" w:lineRule="auto"/>
        <w:ind w:firstLine="709"/>
        <w:rPr>
          <w:szCs w:val="26"/>
        </w:rPr>
      </w:pPr>
    </w:p>
    <w:p w14:paraId="4A5F5DBF" w14:textId="77777777" w:rsidR="00C70C55" w:rsidRPr="00B764FF" w:rsidRDefault="00C70C55" w:rsidP="00825219">
      <w:pPr>
        <w:pStyle w:val="3"/>
        <w:numPr>
          <w:ilvl w:val="1"/>
          <w:numId w:val="5"/>
        </w:numPr>
        <w:rPr>
          <w:sz w:val="26"/>
          <w:szCs w:val="26"/>
        </w:rPr>
      </w:pPr>
      <w:bookmarkStart w:id="23" w:name="_Toc87915157"/>
      <w:bookmarkStart w:id="24" w:name="_Toc88765086"/>
      <w:bookmarkStart w:id="25" w:name="_Toc136349504"/>
      <w:r w:rsidRPr="00B764FF">
        <w:rPr>
          <w:sz w:val="26"/>
          <w:szCs w:val="26"/>
        </w:rPr>
        <w:t>Рахунки-фактури (Постачальників, покупців)</w:t>
      </w:r>
      <w:bookmarkEnd w:id="23"/>
      <w:bookmarkEnd w:id="24"/>
      <w:bookmarkEnd w:id="25"/>
    </w:p>
    <w:p w14:paraId="215E96D5" w14:textId="6F32C250" w:rsidR="001C5E24" w:rsidRPr="00B764FF" w:rsidRDefault="00C70C55" w:rsidP="001C5E24">
      <w:pPr>
        <w:spacing w:before="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Для перегляду та редагування створених рахунків-фактур необхідно зайти в розділ Рахунки-фактури постачальників або Рахунки-фактури покупців. </w:t>
      </w:r>
      <w:r w:rsidR="001C5E24">
        <w:rPr>
          <w:szCs w:val="26"/>
        </w:rPr>
        <w:t xml:space="preserve">Для проведення відбору даних необхідно натиснути піктограму </w:t>
      </w:r>
      <w:r w:rsidR="001C5E24">
        <w:rPr>
          <w:noProof/>
        </w:rPr>
        <w:drawing>
          <wp:inline distT="0" distB="0" distL="0" distR="0" wp14:anchorId="10763A15" wp14:editId="229EE4E3">
            <wp:extent cx="234644" cy="222913"/>
            <wp:effectExtent l="0" t="0" r="0" b="5715"/>
            <wp:docPr id="210669206" name="Рисунок 210669206" descr="Зображення, що містить текст, знімок екрана, програмне забезпечення, Комп’ютерна піктограм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282901" name="Рисунок 1" descr="Зображення, що містить текст, знімок екрана, програмне забезпечення, Комп’ютерна піктограма&#10;&#10;Автоматично згенерований опис"/>
                    <pic:cNvPicPr/>
                  </pic:nvPicPr>
                  <pic:blipFill rotWithShape="1">
                    <a:blip r:embed="rId9"/>
                    <a:srcRect l="20887" t="16649" r="76138" b="78326"/>
                    <a:stretch/>
                  </pic:blipFill>
                  <pic:spPr bwMode="auto">
                    <a:xfrm>
                      <a:off x="0" y="0"/>
                      <a:ext cx="237226" cy="225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5E24">
        <w:rPr>
          <w:szCs w:val="26"/>
        </w:rPr>
        <w:t xml:space="preserve"> в верхньому лівому куті екранного відображення довідника та задати необхідні параметри. Сортування виконується шляхом натискання на відповідний заголовок стовпця.</w:t>
      </w:r>
    </w:p>
    <w:p w14:paraId="53BBF92D" w14:textId="77777777" w:rsidR="00C70C55" w:rsidRPr="00B764FF" w:rsidRDefault="00C70C55" w:rsidP="00C70C55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Для того щоб додати новий рахунок-фактуру, необхідно натиснути кнопку </w:t>
      </w:r>
      <w:r w:rsidRPr="00B764FF">
        <w:rPr>
          <w:noProof/>
          <w:szCs w:val="26"/>
          <w:lang w:eastAsia="uk-UA"/>
        </w:rPr>
        <w:drawing>
          <wp:inline distT="0" distB="0" distL="0" distR="0" wp14:anchorId="7948C819" wp14:editId="7831725F">
            <wp:extent cx="248400" cy="194400"/>
            <wp:effectExtent l="0" t="0" r="0" b="0"/>
            <wp:docPr id="1186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(Додати).</w:t>
      </w:r>
    </w:p>
    <w:p w14:paraId="6D531E58" w14:textId="77777777" w:rsidR="00C70C55" w:rsidRPr="00B764FF" w:rsidRDefault="00C70C55" w:rsidP="00C70C55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Так як розділи мають схожі картки документів і відрізняються тільки обов’язковими полями для заповнення (обов’язкові поля відмічені зірочкою</w:t>
      </w:r>
      <w:r w:rsidRPr="00B764FF">
        <w:rPr>
          <w:noProof/>
          <w:szCs w:val="26"/>
          <w:lang w:eastAsia="uk-UA"/>
        </w:rPr>
        <w:drawing>
          <wp:inline distT="0" distB="0" distL="0" distR="0" wp14:anchorId="1BFD9A21" wp14:editId="6B0EA1F4">
            <wp:extent cx="123825" cy="123825"/>
            <wp:effectExtent l="0" t="0" r="9525" b="9525"/>
            <wp:docPr id="1813" name="Рисунок 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, Рис. </w:t>
      </w:r>
      <w:r w:rsidR="00825219">
        <w:rPr>
          <w:szCs w:val="26"/>
        </w:rPr>
        <w:t>11</w:t>
      </w:r>
      <w:r w:rsidRPr="00B764FF">
        <w:rPr>
          <w:szCs w:val="26"/>
        </w:rPr>
        <w:t xml:space="preserve"> та Рис. </w:t>
      </w:r>
      <w:r w:rsidR="00825219">
        <w:rPr>
          <w:szCs w:val="26"/>
        </w:rPr>
        <w:t>12</w:t>
      </w:r>
      <w:r w:rsidRPr="00B764FF">
        <w:rPr>
          <w:szCs w:val="26"/>
        </w:rPr>
        <w:t>), роботу з розділами розглянемо на прикладі розділу Рахунки-фактури постачальників.</w:t>
      </w:r>
    </w:p>
    <w:p w14:paraId="28BFFE7F" w14:textId="77777777" w:rsidR="00C70C55" w:rsidRDefault="00C70C55" w:rsidP="00C70C55">
      <w:pPr>
        <w:keepNext/>
        <w:spacing w:line="276" w:lineRule="auto"/>
        <w:ind w:firstLine="0"/>
        <w:jc w:val="center"/>
        <w:rPr>
          <w:noProof/>
          <w:szCs w:val="26"/>
          <w:lang w:eastAsia="uk-UA"/>
        </w:rPr>
      </w:pPr>
    </w:p>
    <w:p w14:paraId="68931099" w14:textId="77777777" w:rsidR="00825219" w:rsidRDefault="00825219" w:rsidP="00C70C55">
      <w:pPr>
        <w:keepNext/>
        <w:spacing w:line="276" w:lineRule="auto"/>
        <w:ind w:firstLine="0"/>
        <w:jc w:val="center"/>
      </w:pPr>
      <w:r>
        <w:rPr>
          <w:noProof/>
          <w:lang w:eastAsia="uk-UA"/>
        </w:rPr>
        <w:drawing>
          <wp:inline distT="0" distB="0" distL="0" distR="0" wp14:anchorId="2B67EFCC" wp14:editId="4D673D26">
            <wp:extent cx="6111240" cy="3528060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09BD7" w14:textId="202DFD1D" w:rsidR="00C70C55" w:rsidRPr="00B764FF" w:rsidRDefault="001C5E24" w:rsidP="001C5E24">
      <w:pPr>
        <w:pStyle w:val="a6"/>
        <w:rPr>
          <w:szCs w:val="26"/>
        </w:rPr>
      </w:pPr>
      <w:bookmarkStart w:id="26" w:name="_Toc88071346"/>
      <w:bookmarkStart w:id="27" w:name="_Toc136349438"/>
      <w:r>
        <w:t xml:space="preserve">Рис. </w:t>
      </w:r>
      <w:fldSimple w:instr=" SEQ Рис. \* ARABIC ">
        <w:r w:rsidR="00C56881">
          <w:rPr>
            <w:noProof/>
          </w:rPr>
          <w:t>11</w:t>
        </w:r>
      </w:fldSimple>
      <w:r w:rsidRPr="001C5E24">
        <w:rPr>
          <w:lang w:val="ru-RU"/>
        </w:rPr>
        <w:t xml:space="preserve"> </w:t>
      </w:r>
      <w:r w:rsidR="00C70C55" w:rsidRPr="00B764FF">
        <w:rPr>
          <w:szCs w:val="26"/>
        </w:rPr>
        <w:t>Картка документа Рахунки-фактури постачальників</w:t>
      </w:r>
      <w:bookmarkEnd w:id="26"/>
      <w:bookmarkEnd w:id="27"/>
    </w:p>
    <w:p w14:paraId="65977446" w14:textId="77777777" w:rsidR="00C70C55" w:rsidRDefault="00825219" w:rsidP="00C70C55">
      <w:pPr>
        <w:keepNext/>
        <w:spacing w:line="276" w:lineRule="auto"/>
        <w:ind w:firstLine="0"/>
        <w:jc w:val="center"/>
      </w:pPr>
      <w:r>
        <w:rPr>
          <w:noProof/>
          <w:lang w:eastAsia="uk-UA"/>
        </w:rPr>
        <w:drawing>
          <wp:inline distT="0" distB="0" distL="0" distR="0" wp14:anchorId="0CA1C50E" wp14:editId="3511734B">
            <wp:extent cx="6118860" cy="31318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4944B" w14:textId="68E3792D" w:rsidR="00C70C55" w:rsidRPr="00B764FF" w:rsidRDefault="001C5E24" w:rsidP="001C5E24">
      <w:pPr>
        <w:pStyle w:val="a6"/>
        <w:rPr>
          <w:szCs w:val="26"/>
        </w:rPr>
      </w:pPr>
      <w:bookmarkStart w:id="28" w:name="_Toc88071347"/>
      <w:bookmarkStart w:id="29" w:name="_Toc136349439"/>
      <w:r>
        <w:t xml:space="preserve">Рис. </w:t>
      </w:r>
      <w:fldSimple w:instr=" SEQ Рис. \* ARABIC ">
        <w:r w:rsidR="00C56881">
          <w:rPr>
            <w:noProof/>
          </w:rPr>
          <w:t>12</w:t>
        </w:r>
      </w:fldSimple>
      <w:r w:rsidRPr="001C5E24">
        <w:rPr>
          <w:lang w:val="ru-RU"/>
        </w:rPr>
        <w:t xml:space="preserve"> </w:t>
      </w:r>
      <w:r w:rsidR="00C70C55" w:rsidRPr="00B764FF">
        <w:rPr>
          <w:szCs w:val="26"/>
        </w:rPr>
        <w:t>Картка документа Рахунки-фактури покупців</w:t>
      </w:r>
      <w:bookmarkEnd w:id="28"/>
      <w:bookmarkEnd w:id="29"/>
    </w:p>
    <w:p w14:paraId="0DC9EC8C" w14:textId="77777777" w:rsidR="00C70C55" w:rsidRPr="00B764FF" w:rsidRDefault="00C70C55" w:rsidP="00C70C55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У картці додавання нового рахунку-фактури необхідно заповнити обов’язкові поля (обов’язкові поля відмічені зірочкою</w:t>
      </w:r>
      <w:r w:rsidRPr="00B764FF">
        <w:rPr>
          <w:noProof/>
          <w:szCs w:val="26"/>
          <w:lang w:eastAsia="uk-UA"/>
        </w:rPr>
        <w:drawing>
          <wp:inline distT="0" distB="0" distL="0" distR="0" wp14:anchorId="7980C97A" wp14:editId="5CBE473A">
            <wp:extent cx="123825" cy="123825"/>
            <wp:effectExtent l="0" t="0" r="9525" b="9525"/>
            <wp:docPr id="1814" name="Рисунок 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, Рис. </w:t>
      </w:r>
      <w:r w:rsidR="008B6604">
        <w:rPr>
          <w:szCs w:val="26"/>
          <w:lang w:val="ru-RU"/>
        </w:rPr>
        <w:t>11</w:t>
      </w:r>
      <w:r w:rsidRPr="00B764FF">
        <w:rPr>
          <w:szCs w:val="26"/>
        </w:rPr>
        <w:t xml:space="preserve"> та Рис. </w:t>
      </w:r>
      <w:r w:rsidR="008B6604">
        <w:rPr>
          <w:szCs w:val="26"/>
          <w:lang w:val="ru-RU"/>
        </w:rPr>
        <w:t>12</w:t>
      </w:r>
      <w:r w:rsidRPr="00B764FF">
        <w:rPr>
          <w:szCs w:val="26"/>
        </w:rPr>
        <w:t>).</w:t>
      </w:r>
    </w:p>
    <w:p w14:paraId="16846E89" w14:textId="77777777" w:rsidR="00C70C55" w:rsidRPr="00B764FF" w:rsidRDefault="00C70C55" w:rsidP="00C70C55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Після заповнення всіх полів за потреби додати данні до специфікації документа, такі як:</w:t>
      </w:r>
    </w:p>
    <w:p w14:paraId="71912FAB" w14:textId="77777777" w:rsidR="00C70C55" w:rsidRPr="00B764FF" w:rsidRDefault="00C70C55" w:rsidP="00C70C55">
      <w:pPr>
        <w:pStyle w:val="a4"/>
        <w:numPr>
          <w:ilvl w:val="0"/>
          <w:numId w:val="2"/>
        </w:numPr>
        <w:spacing w:line="276" w:lineRule="auto"/>
        <w:ind w:left="0" w:firstLine="709"/>
        <w:contextualSpacing w:val="0"/>
        <w:rPr>
          <w:szCs w:val="26"/>
        </w:rPr>
      </w:pPr>
      <w:r w:rsidRPr="00B764FF">
        <w:rPr>
          <w:szCs w:val="26"/>
        </w:rPr>
        <w:t>ТМЦ</w:t>
      </w:r>
    </w:p>
    <w:p w14:paraId="69DEB246" w14:textId="77777777" w:rsidR="00C70C55" w:rsidRPr="00B764FF" w:rsidRDefault="00C70C55" w:rsidP="00C70C55">
      <w:pPr>
        <w:pStyle w:val="a4"/>
        <w:numPr>
          <w:ilvl w:val="0"/>
          <w:numId w:val="2"/>
        </w:numPr>
        <w:spacing w:line="276" w:lineRule="auto"/>
        <w:ind w:left="0" w:firstLine="709"/>
        <w:contextualSpacing w:val="0"/>
        <w:rPr>
          <w:szCs w:val="26"/>
        </w:rPr>
      </w:pPr>
      <w:r w:rsidRPr="00B764FF">
        <w:rPr>
          <w:szCs w:val="26"/>
        </w:rPr>
        <w:t>НА</w:t>
      </w:r>
    </w:p>
    <w:p w14:paraId="1F6A0AB6" w14:textId="77777777" w:rsidR="00C70C55" w:rsidRPr="00B764FF" w:rsidRDefault="00C70C55" w:rsidP="00C70C55">
      <w:pPr>
        <w:pStyle w:val="a4"/>
        <w:numPr>
          <w:ilvl w:val="0"/>
          <w:numId w:val="2"/>
        </w:numPr>
        <w:spacing w:line="276" w:lineRule="auto"/>
        <w:ind w:left="0" w:firstLine="709"/>
        <w:contextualSpacing w:val="0"/>
        <w:rPr>
          <w:szCs w:val="26"/>
        </w:rPr>
      </w:pPr>
      <w:r w:rsidRPr="00B764FF">
        <w:rPr>
          <w:szCs w:val="26"/>
        </w:rPr>
        <w:t>Послуги</w:t>
      </w:r>
    </w:p>
    <w:p w14:paraId="4229B572" w14:textId="77777777" w:rsidR="00C70C55" w:rsidRPr="008B6604" w:rsidRDefault="00C70C55" w:rsidP="008B6604">
      <w:pPr>
        <w:pStyle w:val="a4"/>
        <w:numPr>
          <w:ilvl w:val="0"/>
          <w:numId w:val="2"/>
        </w:numPr>
        <w:spacing w:line="276" w:lineRule="auto"/>
        <w:ind w:left="0" w:firstLine="709"/>
        <w:contextualSpacing w:val="0"/>
        <w:rPr>
          <w:szCs w:val="26"/>
        </w:rPr>
      </w:pPr>
      <w:r w:rsidRPr="00B764FF">
        <w:rPr>
          <w:szCs w:val="26"/>
        </w:rPr>
        <w:lastRenderedPageBreak/>
        <w:t>Документи розрахунків</w:t>
      </w:r>
    </w:p>
    <w:p w14:paraId="55229B46" w14:textId="77777777" w:rsidR="00C70C55" w:rsidRDefault="00C70C55" w:rsidP="00C70C55">
      <w:pPr>
        <w:pStyle w:val="a4"/>
        <w:numPr>
          <w:ilvl w:val="0"/>
          <w:numId w:val="2"/>
        </w:numPr>
        <w:spacing w:line="276" w:lineRule="auto"/>
        <w:ind w:left="0" w:firstLine="709"/>
        <w:contextualSpacing w:val="0"/>
        <w:rPr>
          <w:szCs w:val="26"/>
        </w:rPr>
      </w:pPr>
      <w:r w:rsidRPr="00B764FF">
        <w:rPr>
          <w:szCs w:val="26"/>
        </w:rPr>
        <w:t>Додатки</w:t>
      </w:r>
    </w:p>
    <w:p w14:paraId="2BABA37F" w14:textId="77777777" w:rsidR="008B6604" w:rsidRPr="00B764FF" w:rsidRDefault="008B6604" w:rsidP="008B6604">
      <w:pPr>
        <w:pStyle w:val="a4"/>
        <w:spacing w:line="276" w:lineRule="auto"/>
        <w:ind w:left="709" w:firstLine="0"/>
        <w:contextualSpacing w:val="0"/>
        <w:rPr>
          <w:szCs w:val="26"/>
        </w:rPr>
      </w:pPr>
    </w:p>
    <w:p w14:paraId="72AC1B85" w14:textId="77777777" w:rsidR="00C70C55" w:rsidRPr="00B764FF" w:rsidRDefault="00C70C55" w:rsidP="00C70C55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Після заповнення картки, за допомогою кнопок меню її можна зберегти кнопками </w:t>
      </w:r>
      <w:r w:rsidRPr="00B764FF">
        <w:rPr>
          <w:noProof/>
          <w:szCs w:val="26"/>
          <w:lang w:eastAsia="uk-UA"/>
        </w:rPr>
        <w:drawing>
          <wp:inline distT="0" distB="0" distL="0" distR="0" wp14:anchorId="0ABF6A4B" wp14:editId="6C5D7A23">
            <wp:extent cx="176981" cy="171776"/>
            <wp:effectExtent l="0" t="0" r="0" b="0"/>
            <wp:docPr id="1192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913" cy="18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 та закрити), </w:t>
      </w:r>
      <w:r w:rsidRPr="00B764FF">
        <w:rPr>
          <w:noProof/>
          <w:szCs w:val="26"/>
          <w:lang w:eastAsia="uk-UA"/>
        </w:rPr>
        <w:drawing>
          <wp:inline distT="0" distB="0" distL="0" distR="0" wp14:anchorId="59238813" wp14:editId="43282861">
            <wp:extent cx="176981" cy="187094"/>
            <wp:effectExtent l="0" t="0" r="0" b="3810"/>
            <wp:docPr id="1193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679" cy="19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(зберегти) та провести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76A1E528" wp14:editId="3BE11A28">
            <wp:extent cx="172800" cy="180000"/>
            <wp:effectExtent l="0" t="0" r="0" b="0"/>
            <wp:docPr id="1194" name="Рисунок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(Провести), відмінити проведення можна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45B5364A" wp14:editId="53F092D8">
            <wp:extent cx="154858" cy="149123"/>
            <wp:effectExtent l="0" t="0" r="0" b="3810"/>
            <wp:docPr id="1195" name="Рисунок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6949" cy="16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(Відмінити проведення). Після проведення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4F3E39C4" wp14:editId="213AF11E">
            <wp:extent cx="169200" cy="169200"/>
            <wp:effectExtent l="0" t="0" r="2540" b="2540"/>
            <wp:docPr id="1196" name="Рисунок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92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(Результат проведення). Ви маєте змогу роздрукувати рахунок-фактуру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6D40C85D" wp14:editId="69538807">
            <wp:extent cx="324000" cy="172800"/>
            <wp:effectExtent l="0" t="0" r="0" b="0"/>
            <wp:docPr id="1197" name="Рисунок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(Друкувати).</w:t>
      </w:r>
    </w:p>
    <w:p w14:paraId="4FA8BC18" w14:textId="7763E5F4" w:rsidR="00C70C55" w:rsidRPr="00B764FF" w:rsidRDefault="00C70C55" w:rsidP="00C70C55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Зверніть увагу, після створення рахунку-фактури, на основі цього документу можна створити платіжн</w:t>
      </w:r>
      <w:r w:rsidR="001C5E24">
        <w:rPr>
          <w:szCs w:val="26"/>
        </w:rPr>
        <w:t xml:space="preserve">у інструкцію </w:t>
      </w:r>
      <w:r w:rsidRPr="00B764FF">
        <w:rPr>
          <w:szCs w:val="26"/>
        </w:rPr>
        <w:t xml:space="preserve">та документ розрахунків, для цього необхідно натиснути кнопку </w:t>
      </w:r>
      <w:r w:rsidRPr="00B764FF">
        <w:rPr>
          <w:noProof/>
          <w:szCs w:val="26"/>
          <w:lang w:eastAsia="uk-UA"/>
        </w:rPr>
        <w:drawing>
          <wp:inline distT="0" distB="0" distL="0" distR="0" wp14:anchorId="44965247" wp14:editId="55DF508C">
            <wp:extent cx="338400" cy="169200"/>
            <wp:effectExtent l="0" t="0" r="508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6773" t="19552" r="2900" b="4326"/>
                    <a:stretch/>
                  </pic:blipFill>
                  <pic:spPr bwMode="auto">
                    <a:xfrm>
                      <a:off x="0" y="0"/>
                      <a:ext cx="338400" cy="16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(Створити на підставі).</w:t>
      </w:r>
    </w:p>
    <w:p w14:paraId="1744CB73" w14:textId="77777777" w:rsidR="00C70C55" w:rsidRDefault="006A54B0" w:rsidP="00C70C55">
      <w:pPr>
        <w:keepNext/>
        <w:spacing w:line="276" w:lineRule="auto"/>
        <w:ind w:firstLine="0"/>
        <w:jc w:val="center"/>
      </w:pPr>
      <w:r>
        <w:rPr>
          <w:noProof/>
          <w:lang w:eastAsia="uk-UA"/>
        </w:rPr>
        <w:drawing>
          <wp:inline distT="0" distB="0" distL="0" distR="0" wp14:anchorId="7321F421" wp14:editId="789F9E0E">
            <wp:extent cx="6111240" cy="134112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DAF61" w14:textId="40EFF6A5" w:rsidR="00C70C55" w:rsidRPr="00B764FF" w:rsidRDefault="001C5E24" w:rsidP="001C5E24">
      <w:pPr>
        <w:pStyle w:val="a6"/>
        <w:rPr>
          <w:szCs w:val="26"/>
        </w:rPr>
      </w:pPr>
      <w:bookmarkStart w:id="30" w:name="_Toc88071348"/>
      <w:bookmarkStart w:id="31" w:name="_Toc136349440"/>
      <w:r>
        <w:t xml:space="preserve">Рис. </w:t>
      </w:r>
      <w:fldSimple w:instr=" SEQ Рис. \* ARABIC ">
        <w:r w:rsidR="00C56881">
          <w:rPr>
            <w:noProof/>
          </w:rPr>
          <w:t>13</w:t>
        </w:r>
      </w:fldSimple>
      <w:r w:rsidRPr="001C5E24">
        <w:rPr>
          <w:lang w:val="ru-RU"/>
        </w:rPr>
        <w:t xml:space="preserve"> </w:t>
      </w:r>
      <w:r w:rsidR="00C70C55" w:rsidRPr="00B764FF">
        <w:rPr>
          <w:szCs w:val="26"/>
        </w:rPr>
        <w:t>Створення документу на підставі рахунку-фактури</w:t>
      </w:r>
      <w:bookmarkEnd w:id="30"/>
      <w:bookmarkEnd w:id="31"/>
    </w:p>
    <w:p w14:paraId="6A7DE358" w14:textId="70AA7A42" w:rsidR="00C70C55" w:rsidRPr="00B764FF" w:rsidRDefault="00C70C55" w:rsidP="00C70C55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Після натискання на обраний документ відкриється картка створення платіжно</w:t>
      </w:r>
      <w:r w:rsidR="004C6B8C">
        <w:rPr>
          <w:szCs w:val="26"/>
        </w:rPr>
        <w:t>ї</w:t>
      </w:r>
      <w:r w:rsidRPr="00B764FF">
        <w:rPr>
          <w:szCs w:val="26"/>
        </w:rPr>
        <w:t xml:space="preserve"> </w:t>
      </w:r>
      <w:r w:rsidR="004C6B8C">
        <w:rPr>
          <w:szCs w:val="26"/>
        </w:rPr>
        <w:t>інструкції</w:t>
      </w:r>
      <w:r w:rsidRPr="00B764FF">
        <w:rPr>
          <w:szCs w:val="26"/>
        </w:rPr>
        <w:t xml:space="preserve"> або документу розрахунків відповідно, в картці необхідно перевірити заповненні поля (заповнюються автоматично, на підставі рахунка-фактури), та зробити корективи якщо такі потрібні (обов’язкові поля відмічені зірочкою</w:t>
      </w:r>
      <w:r w:rsidRPr="00B764FF">
        <w:rPr>
          <w:noProof/>
          <w:szCs w:val="26"/>
          <w:lang w:eastAsia="uk-UA"/>
        </w:rPr>
        <w:drawing>
          <wp:inline distT="0" distB="0" distL="0" distR="0" wp14:anchorId="1E7F79E5" wp14:editId="1B7414F2">
            <wp:extent cx="123825" cy="123825"/>
            <wp:effectExtent l="0" t="0" r="9525" b="9525"/>
            <wp:docPr id="1815" name="Рисунок 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). Основи роботи з картками платіжних </w:t>
      </w:r>
      <w:r w:rsidR="00C73135">
        <w:rPr>
          <w:szCs w:val="26"/>
        </w:rPr>
        <w:t>інструкцій</w:t>
      </w:r>
      <w:r w:rsidRPr="00B764FF">
        <w:rPr>
          <w:szCs w:val="26"/>
        </w:rPr>
        <w:t xml:space="preserve"> розглянуто в розділі </w:t>
      </w:r>
      <w:r w:rsidR="003040D2" w:rsidRPr="004C6B8C">
        <w:rPr>
          <w:rStyle w:val="a3"/>
          <w:color w:val="000000" w:themeColor="text1"/>
          <w:szCs w:val="26"/>
          <w:u w:val="none"/>
        </w:rPr>
        <w:t>Грошові кошти</w:t>
      </w:r>
      <w:r w:rsidRPr="00B764FF">
        <w:rPr>
          <w:szCs w:val="26"/>
        </w:rPr>
        <w:t>, з картками документ</w:t>
      </w:r>
      <w:r w:rsidR="003040D2">
        <w:rPr>
          <w:szCs w:val="26"/>
        </w:rPr>
        <w:t xml:space="preserve">ів розрахунків – в </w:t>
      </w:r>
      <w:r w:rsidR="0020673A">
        <w:rPr>
          <w:szCs w:val="26"/>
        </w:rPr>
        <w:t>наступному розділі.</w:t>
      </w:r>
    </w:p>
    <w:p w14:paraId="7A878F44" w14:textId="77777777" w:rsidR="00C70C55" w:rsidRPr="00B764FF" w:rsidRDefault="00C70C55" w:rsidP="003040D2">
      <w:pPr>
        <w:pStyle w:val="3"/>
        <w:numPr>
          <w:ilvl w:val="1"/>
          <w:numId w:val="5"/>
        </w:numPr>
        <w:rPr>
          <w:sz w:val="26"/>
          <w:szCs w:val="26"/>
        </w:rPr>
      </w:pPr>
      <w:bookmarkStart w:id="32" w:name="_Toc87915158"/>
      <w:bookmarkStart w:id="33" w:name="_Toc88765087"/>
      <w:bookmarkStart w:id="34" w:name="_Toc136349505"/>
      <w:r w:rsidRPr="00B764FF">
        <w:rPr>
          <w:sz w:val="26"/>
          <w:szCs w:val="26"/>
        </w:rPr>
        <w:t>Розрахунки (з постачальниками, з покупцями)</w:t>
      </w:r>
      <w:bookmarkEnd w:id="32"/>
      <w:bookmarkEnd w:id="33"/>
      <w:bookmarkEnd w:id="34"/>
    </w:p>
    <w:p w14:paraId="492A0B21" w14:textId="77777777" w:rsidR="0020673A" w:rsidRPr="00B764FF" w:rsidRDefault="00C70C55" w:rsidP="0020673A">
      <w:pPr>
        <w:spacing w:before="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Для перегляду та редагування створених розрахунків необхідно зайти в розділ Розрахунки з постачальниками або Розрахунки з покупцями. </w:t>
      </w:r>
      <w:r w:rsidR="0020673A">
        <w:rPr>
          <w:szCs w:val="26"/>
        </w:rPr>
        <w:t xml:space="preserve">Для проведення відбору даних необхідно натиснути піктограму </w:t>
      </w:r>
      <w:r w:rsidR="0020673A">
        <w:rPr>
          <w:noProof/>
        </w:rPr>
        <w:drawing>
          <wp:inline distT="0" distB="0" distL="0" distR="0" wp14:anchorId="485F5C3C" wp14:editId="0D62516D">
            <wp:extent cx="234644" cy="222913"/>
            <wp:effectExtent l="0" t="0" r="0" b="5715"/>
            <wp:docPr id="1357184981" name="Рисунок 1357184981" descr="Зображення, що містить текст, знімок екрана, програмне забезпечення, Комп’ютерна піктограм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282901" name="Рисунок 1" descr="Зображення, що містить текст, знімок екрана, програмне забезпечення, Комп’ютерна піктограма&#10;&#10;Автоматично згенерований опис"/>
                    <pic:cNvPicPr/>
                  </pic:nvPicPr>
                  <pic:blipFill rotWithShape="1">
                    <a:blip r:embed="rId9"/>
                    <a:srcRect l="20887" t="16649" r="76138" b="78326"/>
                    <a:stretch/>
                  </pic:blipFill>
                  <pic:spPr bwMode="auto">
                    <a:xfrm>
                      <a:off x="0" y="0"/>
                      <a:ext cx="237226" cy="225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673A">
        <w:rPr>
          <w:szCs w:val="26"/>
        </w:rPr>
        <w:t xml:space="preserve"> в верхньому лівому куті екранного відображення довідника та задати необхідні параметри. Сортування виконується шляхом натискання на відповідний заголовок стовпця.</w:t>
      </w:r>
    </w:p>
    <w:p w14:paraId="3D901DE9" w14:textId="6CF9DB4F" w:rsidR="00C70C55" w:rsidRPr="00B764FF" w:rsidRDefault="00C70C55" w:rsidP="00C70C55">
      <w:pPr>
        <w:spacing w:line="276" w:lineRule="auto"/>
        <w:ind w:firstLine="709"/>
        <w:rPr>
          <w:szCs w:val="26"/>
        </w:rPr>
      </w:pPr>
    </w:p>
    <w:p w14:paraId="5CD8575F" w14:textId="77777777" w:rsidR="00C70C55" w:rsidRDefault="00C70C55" w:rsidP="00C70C55">
      <w:pPr>
        <w:keepNext/>
        <w:spacing w:after="120" w:line="276" w:lineRule="auto"/>
        <w:ind w:firstLine="709"/>
        <w:jc w:val="center"/>
      </w:pPr>
      <w:r w:rsidRPr="00B764FF">
        <w:rPr>
          <w:noProof/>
          <w:szCs w:val="26"/>
          <w:lang w:eastAsia="uk-UA"/>
        </w:rPr>
        <w:lastRenderedPageBreak/>
        <w:drawing>
          <wp:inline distT="0" distB="0" distL="0" distR="0" wp14:anchorId="4F5437B8" wp14:editId="6CEA6356">
            <wp:extent cx="1803355" cy="1426729"/>
            <wp:effectExtent l="0" t="0" r="6985" b="2540"/>
            <wp:docPr id="1211" name="Рисунок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43072" b="7385"/>
                    <a:stretch/>
                  </pic:blipFill>
                  <pic:spPr bwMode="auto">
                    <a:xfrm>
                      <a:off x="0" y="0"/>
                      <a:ext cx="1804548" cy="1427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CCEA5" w14:textId="346B1C36" w:rsidR="00C70C55" w:rsidRPr="00B764FF" w:rsidRDefault="0020673A" w:rsidP="00C70C55">
      <w:pPr>
        <w:pStyle w:val="a6"/>
        <w:rPr>
          <w:szCs w:val="26"/>
        </w:rPr>
      </w:pPr>
      <w:bookmarkStart w:id="35" w:name="_Toc88071349"/>
      <w:bookmarkStart w:id="36" w:name="_Toc136349441"/>
      <w:r>
        <w:t xml:space="preserve">Рис. </w:t>
      </w:r>
      <w:fldSimple w:instr=" SEQ Рис. \* ARABIC ">
        <w:r w:rsidR="00C56881">
          <w:rPr>
            <w:noProof/>
          </w:rPr>
          <w:t>14</w:t>
        </w:r>
      </w:fldSimple>
      <w:r>
        <w:t xml:space="preserve"> </w:t>
      </w:r>
      <w:r w:rsidR="00C70C55" w:rsidRPr="00B764FF">
        <w:rPr>
          <w:szCs w:val="26"/>
        </w:rPr>
        <w:t>Розділи Розрахунки з постачальниками та Розрахунки з покупцями</w:t>
      </w:r>
      <w:bookmarkEnd w:id="35"/>
      <w:bookmarkEnd w:id="36"/>
    </w:p>
    <w:p w14:paraId="04B088CE" w14:textId="77777777" w:rsidR="00C70C55" w:rsidRPr="00B764FF" w:rsidRDefault="00C70C55" w:rsidP="00C70C55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Так як розділи мають схожі картки документів і відрізняються тільки обов’язковими полями для заповнення та вибором різного виду операції (обов’язкові поля відмічені зірочкою</w:t>
      </w:r>
      <w:r w:rsidRPr="00B764FF">
        <w:rPr>
          <w:noProof/>
          <w:szCs w:val="26"/>
          <w:lang w:eastAsia="uk-UA"/>
        </w:rPr>
        <w:drawing>
          <wp:inline distT="0" distB="0" distL="0" distR="0" wp14:anchorId="76F1BDBE" wp14:editId="33092A9E">
            <wp:extent cx="123825" cy="123825"/>
            <wp:effectExtent l="0" t="0" r="9525" b="9525"/>
            <wp:docPr id="1816" name="Рисунок 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, Рис. </w:t>
      </w:r>
      <w:r w:rsidR="007650A9">
        <w:rPr>
          <w:szCs w:val="26"/>
        </w:rPr>
        <w:t>15</w:t>
      </w:r>
      <w:r w:rsidRPr="00B764FF">
        <w:rPr>
          <w:szCs w:val="26"/>
        </w:rPr>
        <w:t xml:space="preserve"> та Рис.</w:t>
      </w:r>
      <w:r w:rsidR="007650A9">
        <w:rPr>
          <w:szCs w:val="26"/>
        </w:rPr>
        <w:t>16</w:t>
      </w:r>
      <w:r w:rsidRPr="00B764FF">
        <w:rPr>
          <w:szCs w:val="26"/>
        </w:rPr>
        <w:t>), роботу з розділами розглянемо на прикладі розділу Розрахунки з постачальниками.</w:t>
      </w:r>
    </w:p>
    <w:p w14:paraId="037CF9DE" w14:textId="77777777" w:rsidR="00C70C55" w:rsidRPr="00B764FF" w:rsidRDefault="00C70C55" w:rsidP="00C70C55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>Для того</w:t>
      </w:r>
      <w:r w:rsidR="007650A9">
        <w:rPr>
          <w:szCs w:val="26"/>
        </w:rPr>
        <w:t>,</w:t>
      </w:r>
      <w:r w:rsidRPr="00B764FF">
        <w:rPr>
          <w:szCs w:val="26"/>
        </w:rPr>
        <w:t xml:space="preserve"> щоб додати новий документ Розрахунку з постачальниками, необхідно натиснути кнопку </w:t>
      </w:r>
      <w:r w:rsidRPr="00B764FF">
        <w:rPr>
          <w:noProof/>
          <w:szCs w:val="26"/>
          <w:lang w:eastAsia="uk-UA"/>
        </w:rPr>
        <w:drawing>
          <wp:inline distT="0" distB="0" distL="0" distR="0" wp14:anchorId="01B4CE56" wp14:editId="105C720B">
            <wp:extent cx="248400" cy="194400"/>
            <wp:effectExtent l="0" t="0" r="0" b="0"/>
            <wp:docPr id="1199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(Додати).</w:t>
      </w:r>
    </w:p>
    <w:p w14:paraId="6C8A6182" w14:textId="77777777" w:rsidR="00C70C55" w:rsidRPr="00B764FF" w:rsidRDefault="00C70C55" w:rsidP="00C70C55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Після заповнення картки, за допомогою кнопок меню її можна зберегти кнопками </w:t>
      </w:r>
      <w:r w:rsidRPr="00B764FF">
        <w:rPr>
          <w:noProof/>
          <w:szCs w:val="26"/>
          <w:lang w:eastAsia="uk-UA"/>
        </w:rPr>
        <w:drawing>
          <wp:inline distT="0" distB="0" distL="0" distR="0" wp14:anchorId="458FB756" wp14:editId="35793695">
            <wp:extent cx="176981" cy="171776"/>
            <wp:effectExtent l="0" t="0" r="0" b="0"/>
            <wp:docPr id="1200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913" cy="18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 та закрити), </w:t>
      </w:r>
      <w:r w:rsidRPr="00B764FF">
        <w:rPr>
          <w:noProof/>
          <w:szCs w:val="26"/>
          <w:lang w:eastAsia="uk-UA"/>
        </w:rPr>
        <w:drawing>
          <wp:inline distT="0" distB="0" distL="0" distR="0" wp14:anchorId="062FD1E4" wp14:editId="7393D08C">
            <wp:extent cx="176981" cy="187094"/>
            <wp:effectExtent l="0" t="0" r="0" b="3810"/>
            <wp:docPr id="1201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679" cy="19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(зберегти) та провести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08B477F5" wp14:editId="0E6AB777">
            <wp:extent cx="172800" cy="180000"/>
            <wp:effectExtent l="0" t="0" r="0" b="0"/>
            <wp:docPr id="1202" name="Рисунок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(Провести), відмінити проведення можна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2F0D1252" wp14:editId="23848F36">
            <wp:extent cx="154858" cy="149123"/>
            <wp:effectExtent l="0" t="0" r="0" b="3810"/>
            <wp:docPr id="1203" name="Рисунок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6949" cy="16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(Відмінити проведення). Після проведення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2F76BFAB" wp14:editId="79A3CDAC">
            <wp:extent cx="169200" cy="169200"/>
            <wp:effectExtent l="0" t="0" r="2540" b="2540"/>
            <wp:docPr id="1204" name="Рисунок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92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(Результат проведення). Ви маєте змогу подивитись та роздрукувати господарську операцію, а також роздрукувати документ розрахунку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1C16356D" wp14:editId="1B0C467B">
            <wp:extent cx="324000" cy="172800"/>
            <wp:effectExtent l="0" t="0" r="0" b="0"/>
            <wp:docPr id="1205" name="Рисунок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(Друкувати).</w:t>
      </w:r>
    </w:p>
    <w:p w14:paraId="13CBAA58" w14:textId="77777777" w:rsidR="00C70C55" w:rsidRDefault="006A54B0" w:rsidP="00C70C55">
      <w:pPr>
        <w:keepNext/>
        <w:spacing w:line="276" w:lineRule="auto"/>
        <w:ind w:firstLine="0"/>
        <w:jc w:val="center"/>
      </w:pPr>
      <w:r>
        <w:rPr>
          <w:noProof/>
          <w:lang w:eastAsia="uk-UA"/>
        </w:rPr>
        <w:drawing>
          <wp:inline distT="0" distB="0" distL="0" distR="0" wp14:anchorId="40F892C8" wp14:editId="1B23E20B">
            <wp:extent cx="6111240" cy="286512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2BE06" w14:textId="1806064C" w:rsidR="00C70C55" w:rsidRPr="00B764FF" w:rsidRDefault="0020673A" w:rsidP="00C70C55">
      <w:pPr>
        <w:pStyle w:val="a6"/>
        <w:rPr>
          <w:szCs w:val="26"/>
        </w:rPr>
      </w:pPr>
      <w:bookmarkStart w:id="37" w:name="_Toc88071350"/>
      <w:bookmarkStart w:id="38" w:name="_Toc136349442"/>
      <w:r>
        <w:t xml:space="preserve">Рис. </w:t>
      </w:r>
      <w:fldSimple w:instr=" SEQ Рис. \* ARABIC ">
        <w:r w:rsidR="00C56881">
          <w:rPr>
            <w:noProof/>
          </w:rPr>
          <w:t>15</w:t>
        </w:r>
      </w:fldSimple>
      <w:r>
        <w:t xml:space="preserve"> </w:t>
      </w:r>
      <w:r w:rsidR="00C70C55" w:rsidRPr="00B764FF">
        <w:rPr>
          <w:szCs w:val="26"/>
        </w:rPr>
        <w:t>Картка документу Розрахунки з постачальниками</w:t>
      </w:r>
      <w:bookmarkEnd w:id="37"/>
      <w:bookmarkEnd w:id="38"/>
    </w:p>
    <w:p w14:paraId="0C50ADAC" w14:textId="77777777" w:rsidR="00C70C55" w:rsidRDefault="006A54B0" w:rsidP="00C70C55">
      <w:pPr>
        <w:keepNext/>
        <w:spacing w:after="120" w:line="276" w:lineRule="auto"/>
        <w:ind w:firstLine="0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4AA37C3D" wp14:editId="7CE20B7F">
            <wp:extent cx="6118860" cy="3200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34986" w14:textId="5C4F0928" w:rsidR="00C70C55" w:rsidRPr="00B764FF" w:rsidRDefault="0020673A" w:rsidP="0020673A">
      <w:pPr>
        <w:pStyle w:val="a6"/>
        <w:rPr>
          <w:szCs w:val="26"/>
        </w:rPr>
      </w:pPr>
      <w:bookmarkStart w:id="39" w:name="_Toc88071351"/>
      <w:bookmarkStart w:id="40" w:name="_Toc136349443"/>
      <w:r>
        <w:t xml:space="preserve">Рис. </w:t>
      </w:r>
      <w:fldSimple w:instr=" SEQ Рис. \* ARABIC ">
        <w:r w:rsidR="00C56881">
          <w:rPr>
            <w:noProof/>
          </w:rPr>
          <w:t>16</w:t>
        </w:r>
      </w:fldSimple>
      <w:r>
        <w:t xml:space="preserve"> </w:t>
      </w:r>
      <w:r w:rsidR="00C70C55" w:rsidRPr="00B764FF">
        <w:rPr>
          <w:szCs w:val="26"/>
        </w:rPr>
        <w:t>Специфікації документу Розрахунків з покупцями</w:t>
      </w:r>
      <w:bookmarkEnd w:id="39"/>
      <w:bookmarkEnd w:id="40"/>
    </w:p>
    <w:p w14:paraId="7AC84955" w14:textId="56F9943B" w:rsidR="00C70C55" w:rsidRPr="00B764FF" w:rsidRDefault="00C70C55" w:rsidP="00C70C55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Зверніть увагу, після створення документа розрахунку, на основі нього можна створити платіжн</w:t>
      </w:r>
      <w:r w:rsidR="004C6B8C">
        <w:rPr>
          <w:szCs w:val="26"/>
        </w:rPr>
        <w:t xml:space="preserve">у інструкцію </w:t>
      </w:r>
      <w:r w:rsidRPr="00B764FF">
        <w:rPr>
          <w:szCs w:val="26"/>
        </w:rPr>
        <w:t xml:space="preserve">або податковий документ, для цього необхідно натиснути кнопку </w:t>
      </w:r>
      <w:r w:rsidRPr="00B764FF">
        <w:rPr>
          <w:noProof/>
          <w:szCs w:val="26"/>
          <w:lang w:eastAsia="uk-UA"/>
        </w:rPr>
        <w:drawing>
          <wp:inline distT="0" distB="0" distL="0" distR="0" wp14:anchorId="06DFF117" wp14:editId="5830ACD6">
            <wp:extent cx="338400" cy="169200"/>
            <wp:effectExtent l="0" t="0" r="5080" b="2540"/>
            <wp:docPr id="1209" name="Рисунок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6773" t="19552" r="2900" b="4326"/>
                    <a:stretch/>
                  </pic:blipFill>
                  <pic:spPr bwMode="auto">
                    <a:xfrm>
                      <a:off x="0" y="0"/>
                      <a:ext cx="338400" cy="16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(Створити на підставі). </w:t>
      </w:r>
    </w:p>
    <w:p w14:paraId="70B22FCC" w14:textId="77777777" w:rsidR="00C70C55" w:rsidRDefault="002E0A3C" w:rsidP="00C70C55">
      <w:pPr>
        <w:keepNext/>
        <w:spacing w:after="120" w:line="276" w:lineRule="auto"/>
        <w:jc w:val="center"/>
      </w:pPr>
      <w:r>
        <w:rPr>
          <w:noProof/>
          <w:lang w:eastAsia="uk-UA"/>
        </w:rPr>
        <w:drawing>
          <wp:inline distT="0" distB="0" distL="0" distR="0" wp14:anchorId="5E637165" wp14:editId="28021FDC">
            <wp:extent cx="5455920" cy="23241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090ED" w14:textId="5E76985F" w:rsidR="00C70C55" w:rsidRPr="00B764FF" w:rsidRDefault="0020673A" w:rsidP="0020673A">
      <w:pPr>
        <w:pStyle w:val="a6"/>
        <w:rPr>
          <w:szCs w:val="26"/>
        </w:rPr>
      </w:pPr>
      <w:bookmarkStart w:id="41" w:name="_Toc88071352"/>
      <w:bookmarkStart w:id="42" w:name="_Toc136349444"/>
      <w:r>
        <w:t xml:space="preserve">Рис. </w:t>
      </w:r>
      <w:fldSimple w:instr=" SEQ Рис. \* ARABIC ">
        <w:r w:rsidR="00C56881">
          <w:rPr>
            <w:noProof/>
          </w:rPr>
          <w:t>17</w:t>
        </w:r>
      </w:fldSimple>
      <w:r>
        <w:t xml:space="preserve"> </w:t>
      </w:r>
      <w:r w:rsidR="00C70C55" w:rsidRPr="00B764FF">
        <w:rPr>
          <w:szCs w:val="26"/>
        </w:rPr>
        <w:t>Створення документу на підставі документу розрахунків</w:t>
      </w:r>
      <w:bookmarkEnd w:id="41"/>
      <w:bookmarkEnd w:id="42"/>
    </w:p>
    <w:p w14:paraId="0824E2FD" w14:textId="20FC6B51" w:rsidR="00C70C55" w:rsidRPr="00B764FF" w:rsidRDefault="00C70C55" w:rsidP="00C70C55">
      <w:pPr>
        <w:spacing w:before="240" w:line="276" w:lineRule="auto"/>
        <w:ind w:firstLine="709"/>
        <w:rPr>
          <w:szCs w:val="26"/>
        </w:rPr>
      </w:pPr>
      <w:r w:rsidRPr="00B764FF">
        <w:rPr>
          <w:szCs w:val="26"/>
        </w:rPr>
        <w:t>Після натискання на обраний документ відкриється картка створення платіжно</w:t>
      </w:r>
      <w:r w:rsidR="004C6B8C">
        <w:rPr>
          <w:szCs w:val="26"/>
        </w:rPr>
        <w:t>ї</w:t>
      </w:r>
      <w:r w:rsidRPr="00B764FF">
        <w:rPr>
          <w:szCs w:val="26"/>
        </w:rPr>
        <w:t xml:space="preserve"> </w:t>
      </w:r>
      <w:r w:rsidR="004C6B8C">
        <w:rPr>
          <w:szCs w:val="26"/>
        </w:rPr>
        <w:t>інструкції</w:t>
      </w:r>
      <w:r w:rsidRPr="00B764FF">
        <w:rPr>
          <w:szCs w:val="26"/>
        </w:rPr>
        <w:t xml:space="preserve"> або податкового документу відповідно, в картці необхідно перевірити заповненні поля (заповнюються автоматично, на підставі документа розрахунку), та зробити корективи якщо такі потрібні (обов’язкові поля відмічені зірочкою</w:t>
      </w:r>
      <w:r w:rsidRPr="00B764FF">
        <w:rPr>
          <w:noProof/>
          <w:szCs w:val="26"/>
          <w:lang w:eastAsia="uk-UA"/>
        </w:rPr>
        <w:drawing>
          <wp:inline distT="0" distB="0" distL="0" distR="0" wp14:anchorId="748D1189" wp14:editId="62E6B412">
            <wp:extent cx="123825" cy="123825"/>
            <wp:effectExtent l="0" t="0" r="9525" b="9525"/>
            <wp:docPr id="1819" name="Рисунок 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). </w:t>
      </w:r>
    </w:p>
    <w:p w14:paraId="0A24C660" w14:textId="6625237F" w:rsidR="00C70C55" w:rsidRPr="00B764FF" w:rsidRDefault="00C70C55" w:rsidP="00C70C55">
      <w:pPr>
        <w:spacing w:before="24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Основи роботи з картками платіжних </w:t>
      </w:r>
      <w:r w:rsidR="004C6B8C">
        <w:rPr>
          <w:szCs w:val="26"/>
        </w:rPr>
        <w:t>інструкцій</w:t>
      </w:r>
      <w:r w:rsidRPr="00B764FF">
        <w:rPr>
          <w:szCs w:val="26"/>
        </w:rPr>
        <w:t xml:space="preserve"> розглянуто в розділі </w:t>
      </w:r>
      <w:r w:rsidR="006E323A" w:rsidRPr="004C6B8C">
        <w:rPr>
          <w:rStyle w:val="a3"/>
          <w:color w:val="000000" w:themeColor="text1"/>
          <w:szCs w:val="26"/>
          <w:u w:val="none"/>
        </w:rPr>
        <w:t>Грошові кошти</w:t>
      </w:r>
      <w:r w:rsidR="004C6B8C">
        <w:rPr>
          <w:szCs w:val="26"/>
        </w:rPr>
        <w:t>.</w:t>
      </w:r>
    </w:p>
    <w:p w14:paraId="3FDB08C6" w14:textId="77777777" w:rsidR="00C70C55" w:rsidRPr="00B764FF" w:rsidRDefault="00C70C55" w:rsidP="002D64AA">
      <w:pPr>
        <w:pStyle w:val="3"/>
        <w:numPr>
          <w:ilvl w:val="1"/>
          <w:numId w:val="5"/>
        </w:numPr>
        <w:rPr>
          <w:sz w:val="26"/>
          <w:szCs w:val="26"/>
        </w:rPr>
      </w:pPr>
      <w:bookmarkStart w:id="43" w:name="_Toc87915159"/>
      <w:bookmarkStart w:id="44" w:name="_Toc88765088"/>
      <w:bookmarkStart w:id="45" w:name="_Toc136349506"/>
      <w:r w:rsidRPr="00B764FF">
        <w:rPr>
          <w:sz w:val="26"/>
          <w:szCs w:val="26"/>
        </w:rPr>
        <w:lastRenderedPageBreak/>
        <w:t>Повернення (постачальнику, від покупця)</w:t>
      </w:r>
      <w:bookmarkEnd w:id="43"/>
      <w:bookmarkEnd w:id="44"/>
      <w:bookmarkEnd w:id="45"/>
    </w:p>
    <w:p w14:paraId="4E9795A6" w14:textId="77777777" w:rsidR="0020673A" w:rsidRPr="00B764FF" w:rsidRDefault="00C70C55" w:rsidP="0020673A">
      <w:pPr>
        <w:spacing w:before="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Для перегляду та редагування створених документів повернення необхідно зайти в розділи Повернення постачальнику або Повернення від покупця. </w:t>
      </w:r>
      <w:r w:rsidR="0020673A">
        <w:rPr>
          <w:szCs w:val="26"/>
        </w:rPr>
        <w:t xml:space="preserve">Для проведення відбору даних необхідно натиснути піктограму </w:t>
      </w:r>
      <w:r w:rsidR="0020673A">
        <w:rPr>
          <w:noProof/>
        </w:rPr>
        <w:drawing>
          <wp:inline distT="0" distB="0" distL="0" distR="0" wp14:anchorId="59E971CD" wp14:editId="6BBFBABC">
            <wp:extent cx="234644" cy="222913"/>
            <wp:effectExtent l="0" t="0" r="0" b="5715"/>
            <wp:docPr id="1945392760" name="Рисунок 1945392760" descr="Зображення, що містить текст, знімок екрана, програмне забезпечення, Комп’ютерна піктограм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282901" name="Рисунок 1" descr="Зображення, що містить текст, знімок екрана, програмне забезпечення, Комп’ютерна піктограма&#10;&#10;Автоматично згенерований опис"/>
                    <pic:cNvPicPr/>
                  </pic:nvPicPr>
                  <pic:blipFill rotWithShape="1">
                    <a:blip r:embed="rId9"/>
                    <a:srcRect l="20887" t="16649" r="76138" b="78326"/>
                    <a:stretch/>
                  </pic:blipFill>
                  <pic:spPr bwMode="auto">
                    <a:xfrm>
                      <a:off x="0" y="0"/>
                      <a:ext cx="237226" cy="225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673A">
        <w:rPr>
          <w:szCs w:val="26"/>
        </w:rPr>
        <w:t xml:space="preserve"> в верхньому лівому куті екранного відображення довідника та задати необхідні параметри. Сортування виконується шляхом натискання на відповідний заголовок стовпця.</w:t>
      </w:r>
    </w:p>
    <w:p w14:paraId="1661D117" w14:textId="77777777" w:rsidR="00C70C55" w:rsidRPr="00B764FF" w:rsidRDefault="00C70C55" w:rsidP="00C70C55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Так як розділи мають схожі картки документів і відрізняються тільки обов’язковими полями для заповнення та вибором різного виду операції (обов’язкові поля відмічені зірочкою</w:t>
      </w:r>
      <w:r w:rsidRPr="00B764FF">
        <w:rPr>
          <w:noProof/>
          <w:szCs w:val="26"/>
          <w:lang w:eastAsia="uk-UA"/>
        </w:rPr>
        <w:drawing>
          <wp:inline distT="0" distB="0" distL="0" distR="0" wp14:anchorId="479707C1" wp14:editId="08116290">
            <wp:extent cx="123825" cy="123825"/>
            <wp:effectExtent l="0" t="0" r="9525" b="9525"/>
            <wp:docPr id="1212" name="Рисунок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, Рис.</w:t>
      </w:r>
      <w:r w:rsidR="002D64AA">
        <w:rPr>
          <w:szCs w:val="26"/>
        </w:rPr>
        <w:t>18</w:t>
      </w:r>
      <w:r w:rsidRPr="00B764FF">
        <w:rPr>
          <w:szCs w:val="26"/>
        </w:rPr>
        <w:t xml:space="preserve"> та Рис.</w:t>
      </w:r>
      <w:r w:rsidR="002D64AA">
        <w:rPr>
          <w:szCs w:val="26"/>
        </w:rPr>
        <w:t>19</w:t>
      </w:r>
      <w:r w:rsidRPr="00B764FF">
        <w:rPr>
          <w:szCs w:val="26"/>
        </w:rPr>
        <w:t>), роботу з розділами розглянемо на прикладі розділу Повернення постачальнику.</w:t>
      </w:r>
    </w:p>
    <w:p w14:paraId="419F1D52" w14:textId="77777777" w:rsidR="00C70C55" w:rsidRPr="00B764FF" w:rsidRDefault="00C70C55" w:rsidP="00C70C55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Щоб додати новий документ повернення необхідно натиснути кнопку </w:t>
      </w:r>
      <w:r w:rsidRPr="00B764FF">
        <w:rPr>
          <w:noProof/>
          <w:szCs w:val="26"/>
          <w:lang w:eastAsia="uk-UA"/>
        </w:rPr>
        <w:drawing>
          <wp:inline distT="0" distB="0" distL="0" distR="0" wp14:anchorId="1DFEF3EC" wp14:editId="58E074C2">
            <wp:extent cx="248400" cy="194400"/>
            <wp:effectExtent l="0" t="0" r="0" b="0"/>
            <wp:docPr id="1218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(Додати).</w:t>
      </w:r>
    </w:p>
    <w:p w14:paraId="1034B4F3" w14:textId="77777777" w:rsidR="00C70C55" w:rsidRPr="00B764FF" w:rsidRDefault="00C70C55" w:rsidP="00C70C55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У картці додавання нового документу необхідно заповнити обов’язкові поля (обов’язкові поля відмічені зірочкою</w:t>
      </w:r>
      <w:r w:rsidRPr="00B764FF">
        <w:rPr>
          <w:noProof/>
          <w:szCs w:val="26"/>
          <w:lang w:eastAsia="uk-UA"/>
        </w:rPr>
        <w:drawing>
          <wp:inline distT="0" distB="0" distL="0" distR="0" wp14:anchorId="35EC1004" wp14:editId="3C2F459E">
            <wp:extent cx="123825" cy="123825"/>
            <wp:effectExtent l="0" t="0" r="9525" b="9525"/>
            <wp:docPr id="1820" name="Рисунок 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).</w:t>
      </w:r>
    </w:p>
    <w:p w14:paraId="510E7FCE" w14:textId="77777777" w:rsidR="00C70C55" w:rsidRDefault="002D64AA" w:rsidP="00C70C55">
      <w:pPr>
        <w:keepNext/>
        <w:spacing w:after="120" w:line="276" w:lineRule="auto"/>
        <w:jc w:val="center"/>
      </w:pPr>
      <w:r>
        <w:rPr>
          <w:noProof/>
          <w:lang w:eastAsia="uk-UA"/>
        </w:rPr>
        <w:drawing>
          <wp:inline distT="0" distB="0" distL="0" distR="0" wp14:anchorId="7C8E81E8" wp14:editId="021A9460">
            <wp:extent cx="5852160" cy="278892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9DE26" w14:textId="1CCACC23" w:rsidR="00C70C55" w:rsidRPr="00B764FF" w:rsidRDefault="0020673A" w:rsidP="0020673A">
      <w:pPr>
        <w:pStyle w:val="a6"/>
        <w:rPr>
          <w:szCs w:val="26"/>
        </w:rPr>
      </w:pPr>
      <w:bookmarkStart w:id="46" w:name="_Toc88071353"/>
      <w:bookmarkStart w:id="47" w:name="_Toc136349445"/>
      <w:r>
        <w:t xml:space="preserve">Рис. </w:t>
      </w:r>
      <w:fldSimple w:instr=" SEQ Рис. \* ARABIC ">
        <w:r w:rsidR="00C56881">
          <w:rPr>
            <w:noProof/>
          </w:rPr>
          <w:t>18</w:t>
        </w:r>
      </w:fldSimple>
      <w:r>
        <w:t xml:space="preserve"> </w:t>
      </w:r>
      <w:r w:rsidR="00C70C55" w:rsidRPr="00B764FF">
        <w:rPr>
          <w:szCs w:val="26"/>
        </w:rPr>
        <w:t>Картка документу Повернення постачальнику</w:t>
      </w:r>
      <w:bookmarkEnd w:id="46"/>
      <w:bookmarkEnd w:id="47"/>
    </w:p>
    <w:p w14:paraId="10DC2941" w14:textId="77777777" w:rsidR="00C70C55" w:rsidRPr="00B764FF" w:rsidRDefault="00C70C55" w:rsidP="00C70C55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Після заповнення всіх полів за потреби додати данні до специфікації документа(Рис. </w:t>
      </w:r>
      <w:r w:rsidR="002D64AA">
        <w:rPr>
          <w:szCs w:val="26"/>
          <w:lang w:val="ru-RU"/>
        </w:rPr>
        <w:t>19</w:t>
      </w:r>
      <w:r w:rsidRPr="00B764FF">
        <w:rPr>
          <w:szCs w:val="26"/>
        </w:rPr>
        <w:t>), такі як:</w:t>
      </w:r>
    </w:p>
    <w:p w14:paraId="69276718" w14:textId="77777777" w:rsidR="00C70C55" w:rsidRPr="00B764FF" w:rsidRDefault="00C70C55" w:rsidP="00C70C55">
      <w:pPr>
        <w:pStyle w:val="a4"/>
        <w:numPr>
          <w:ilvl w:val="0"/>
          <w:numId w:val="2"/>
        </w:numPr>
        <w:spacing w:line="276" w:lineRule="auto"/>
        <w:ind w:left="0" w:firstLine="709"/>
        <w:contextualSpacing w:val="0"/>
        <w:rPr>
          <w:szCs w:val="26"/>
        </w:rPr>
      </w:pPr>
      <w:r w:rsidRPr="00B764FF">
        <w:rPr>
          <w:szCs w:val="26"/>
        </w:rPr>
        <w:t>ТМЦ</w:t>
      </w:r>
    </w:p>
    <w:p w14:paraId="27AB04AC" w14:textId="77777777" w:rsidR="00C70C55" w:rsidRPr="003446A9" w:rsidRDefault="00A83F18" w:rsidP="003446A9">
      <w:pPr>
        <w:pStyle w:val="a4"/>
        <w:numPr>
          <w:ilvl w:val="0"/>
          <w:numId w:val="2"/>
        </w:numPr>
        <w:spacing w:line="276" w:lineRule="auto"/>
        <w:ind w:left="0" w:firstLine="709"/>
        <w:contextualSpacing w:val="0"/>
        <w:rPr>
          <w:szCs w:val="26"/>
        </w:rPr>
      </w:pPr>
      <w:r>
        <w:rPr>
          <w:szCs w:val="26"/>
        </w:rPr>
        <w:t>Послуги</w:t>
      </w:r>
    </w:p>
    <w:p w14:paraId="66DF051C" w14:textId="77777777" w:rsidR="00C70C55" w:rsidRPr="00B764FF" w:rsidRDefault="00C70C55" w:rsidP="00C70C55">
      <w:pPr>
        <w:pStyle w:val="a4"/>
        <w:numPr>
          <w:ilvl w:val="0"/>
          <w:numId w:val="2"/>
        </w:numPr>
        <w:spacing w:line="276" w:lineRule="auto"/>
        <w:ind w:left="0" w:firstLine="709"/>
        <w:contextualSpacing w:val="0"/>
        <w:rPr>
          <w:szCs w:val="26"/>
        </w:rPr>
      </w:pPr>
      <w:r w:rsidRPr="00B764FF">
        <w:rPr>
          <w:szCs w:val="26"/>
        </w:rPr>
        <w:t>Інше</w:t>
      </w:r>
    </w:p>
    <w:p w14:paraId="14D40015" w14:textId="77777777" w:rsidR="00C70C55" w:rsidRPr="00B764FF" w:rsidRDefault="00C70C55" w:rsidP="00C70C55">
      <w:pPr>
        <w:pStyle w:val="a4"/>
        <w:numPr>
          <w:ilvl w:val="0"/>
          <w:numId w:val="2"/>
        </w:numPr>
        <w:spacing w:line="276" w:lineRule="auto"/>
        <w:ind w:left="0" w:firstLine="709"/>
        <w:contextualSpacing w:val="0"/>
        <w:rPr>
          <w:szCs w:val="26"/>
        </w:rPr>
      </w:pPr>
      <w:r w:rsidRPr="00B764FF">
        <w:rPr>
          <w:szCs w:val="26"/>
        </w:rPr>
        <w:t>Додатки</w:t>
      </w:r>
    </w:p>
    <w:p w14:paraId="2413D13D" w14:textId="77777777" w:rsidR="00C70C55" w:rsidRDefault="00A83F18" w:rsidP="00C70C55">
      <w:pPr>
        <w:keepNext/>
        <w:spacing w:after="120" w:line="276" w:lineRule="auto"/>
        <w:ind w:firstLine="0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50BADA5A" wp14:editId="2B57805F">
            <wp:extent cx="6111240" cy="3048000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EE010" w14:textId="70098341" w:rsidR="00C70C55" w:rsidRPr="00B764FF" w:rsidRDefault="0020673A" w:rsidP="0020673A">
      <w:pPr>
        <w:pStyle w:val="a6"/>
        <w:rPr>
          <w:szCs w:val="26"/>
        </w:rPr>
      </w:pPr>
      <w:bookmarkStart w:id="48" w:name="_Toc88071354"/>
      <w:bookmarkStart w:id="49" w:name="_Toc136349446"/>
      <w:r>
        <w:t xml:space="preserve">Рис. </w:t>
      </w:r>
      <w:fldSimple w:instr=" SEQ Рис. \* ARABIC ">
        <w:r w:rsidR="00C56881">
          <w:rPr>
            <w:noProof/>
          </w:rPr>
          <w:t>19</w:t>
        </w:r>
      </w:fldSimple>
      <w:r>
        <w:t xml:space="preserve"> </w:t>
      </w:r>
      <w:r w:rsidR="00C70C55" w:rsidRPr="00B764FF">
        <w:rPr>
          <w:szCs w:val="26"/>
        </w:rPr>
        <w:t>Специфікація документа Повернення постачальнику</w:t>
      </w:r>
      <w:bookmarkEnd w:id="48"/>
      <w:bookmarkEnd w:id="49"/>
    </w:p>
    <w:p w14:paraId="17F6838E" w14:textId="77777777" w:rsidR="00C70C55" w:rsidRPr="00B764FF" w:rsidRDefault="00C70C55" w:rsidP="00C70C55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Після заповнення картки, за допомогою кнопок меню її можна зберегти кнопками </w:t>
      </w:r>
      <w:r w:rsidRPr="00B764FF">
        <w:rPr>
          <w:noProof/>
          <w:szCs w:val="26"/>
          <w:lang w:eastAsia="uk-UA"/>
        </w:rPr>
        <w:drawing>
          <wp:inline distT="0" distB="0" distL="0" distR="0" wp14:anchorId="56E4868A" wp14:editId="180A47A8">
            <wp:extent cx="176981" cy="171776"/>
            <wp:effectExtent l="0" t="0" r="0" b="0"/>
            <wp:docPr id="1221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913" cy="18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 та закрити), </w:t>
      </w:r>
      <w:r w:rsidRPr="00B764FF">
        <w:rPr>
          <w:noProof/>
          <w:szCs w:val="26"/>
          <w:lang w:eastAsia="uk-UA"/>
        </w:rPr>
        <w:drawing>
          <wp:inline distT="0" distB="0" distL="0" distR="0" wp14:anchorId="5D6BC49B" wp14:editId="0A626094">
            <wp:extent cx="176981" cy="187094"/>
            <wp:effectExtent l="0" t="0" r="0" b="3810"/>
            <wp:docPr id="1222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679" cy="19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(зберегти) та провести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7B1FC150" wp14:editId="0C481912">
            <wp:extent cx="172800" cy="180000"/>
            <wp:effectExtent l="0" t="0" r="0" b="0"/>
            <wp:docPr id="1223" name="Рисунок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(Провести), відмінити проведення можна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44F67685" wp14:editId="3E2DA1E3">
            <wp:extent cx="154858" cy="149123"/>
            <wp:effectExtent l="0" t="0" r="0" b="3810"/>
            <wp:docPr id="1224" name="Рисунок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6949" cy="16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(Відмінити проведення). </w:t>
      </w:r>
    </w:p>
    <w:p w14:paraId="6721ABD6" w14:textId="77777777" w:rsidR="00C70C55" w:rsidRPr="00B764FF" w:rsidRDefault="00C70C55" w:rsidP="00C70C55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Після проведення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77A84592" wp14:editId="0D81F684">
            <wp:extent cx="169200" cy="169200"/>
            <wp:effectExtent l="0" t="0" r="2540" b="2540"/>
            <wp:docPr id="1225" name="Рисунок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92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(Результат проведення). </w:t>
      </w:r>
    </w:p>
    <w:p w14:paraId="11CA1500" w14:textId="77777777" w:rsidR="00C70C55" w:rsidRPr="00B764FF" w:rsidRDefault="00C70C55" w:rsidP="00C70C55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Ви маєте змогу подивитись та роздрукувати господарську операцію, а також роздрукувати накладну на повернення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4DDADED3" wp14:editId="60A31952">
            <wp:extent cx="324000" cy="172800"/>
            <wp:effectExtent l="0" t="0" r="0" b="0"/>
            <wp:docPr id="1226" name="Рисунок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(Друкувати).</w:t>
      </w:r>
    </w:p>
    <w:p w14:paraId="109455D4" w14:textId="77777777" w:rsidR="00C70C55" w:rsidRPr="00B764FF" w:rsidRDefault="00C70C55" w:rsidP="00A83F18">
      <w:pPr>
        <w:pStyle w:val="3"/>
        <w:numPr>
          <w:ilvl w:val="1"/>
          <w:numId w:val="5"/>
        </w:numPr>
        <w:rPr>
          <w:sz w:val="26"/>
          <w:szCs w:val="26"/>
        </w:rPr>
      </w:pPr>
      <w:bookmarkStart w:id="50" w:name="_Toc87915160"/>
      <w:bookmarkStart w:id="51" w:name="_Toc88765089"/>
      <w:bookmarkStart w:id="52" w:name="_Toc136349507"/>
      <w:r w:rsidRPr="00B764FF">
        <w:rPr>
          <w:sz w:val="26"/>
          <w:szCs w:val="26"/>
        </w:rPr>
        <w:t>Акт звіряння розрахунків</w:t>
      </w:r>
      <w:bookmarkEnd w:id="50"/>
      <w:bookmarkEnd w:id="51"/>
      <w:bookmarkEnd w:id="52"/>
    </w:p>
    <w:p w14:paraId="23876B1C" w14:textId="77777777" w:rsidR="0020673A" w:rsidRPr="00B764FF" w:rsidRDefault="00C70C55" w:rsidP="0020673A">
      <w:pPr>
        <w:spacing w:before="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Для створення та редагування актів звіряння розрахунків треба перейти до розділу актів звіряння розрахунків. </w:t>
      </w:r>
      <w:r w:rsidR="0020673A">
        <w:rPr>
          <w:szCs w:val="26"/>
        </w:rPr>
        <w:t xml:space="preserve">Для проведення відбору даних необхідно натиснути піктограму </w:t>
      </w:r>
      <w:r w:rsidR="0020673A">
        <w:rPr>
          <w:noProof/>
        </w:rPr>
        <w:drawing>
          <wp:inline distT="0" distB="0" distL="0" distR="0" wp14:anchorId="291FA8E1" wp14:editId="3E9E929C">
            <wp:extent cx="234644" cy="222913"/>
            <wp:effectExtent l="0" t="0" r="0" b="5715"/>
            <wp:docPr id="1484495186" name="Рисунок 1484495186" descr="Зображення, що містить текст, знімок екрана, програмне забезпечення, Комп’ютерна піктограм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282901" name="Рисунок 1" descr="Зображення, що містить текст, знімок екрана, програмне забезпечення, Комп’ютерна піктограма&#10;&#10;Автоматично згенерований опис"/>
                    <pic:cNvPicPr/>
                  </pic:nvPicPr>
                  <pic:blipFill rotWithShape="1">
                    <a:blip r:embed="rId9"/>
                    <a:srcRect l="20887" t="16649" r="76138" b="78326"/>
                    <a:stretch/>
                  </pic:blipFill>
                  <pic:spPr bwMode="auto">
                    <a:xfrm>
                      <a:off x="0" y="0"/>
                      <a:ext cx="237226" cy="225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673A">
        <w:rPr>
          <w:szCs w:val="26"/>
        </w:rPr>
        <w:t xml:space="preserve"> в верхньому лівому куті екранного відображення довідника та задати необхідні параметри. Сортування виконується шляхом натискання на відповідний заголовок стовпця.</w:t>
      </w:r>
    </w:p>
    <w:p w14:paraId="06A264B3" w14:textId="77777777" w:rsidR="00C70C55" w:rsidRPr="00B764FF" w:rsidRDefault="00C70C55" w:rsidP="00C70C55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Для того щоб створити новий документ слід натиснути на кнопку Додати </w:t>
      </w:r>
      <w:r w:rsidRPr="00B764FF">
        <w:rPr>
          <w:noProof/>
          <w:szCs w:val="26"/>
          <w:lang w:eastAsia="uk-UA"/>
        </w:rPr>
        <w:drawing>
          <wp:inline distT="0" distB="0" distL="0" distR="0" wp14:anchorId="6C0F425E" wp14:editId="2071F95A">
            <wp:extent cx="248400" cy="194400"/>
            <wp:effectExtent l="0" t="0" r="0" b="0"/>
            <wp:docPr id="1227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. Після цього відкриється форма внесення:</w:t>
      </w:r>
    </w:p>
    <w:p w14:paraId="1EFDD5A3" w14:textId="77777777" w:rsidR="00C70C55" w:rsidRDefault="00A83F18" w:rsidP="00C70C55">
      <w:pPr>
        <w:keepNext/>
        <w:spacing w:line="276" w:lineRule="auto"/>
        <w:ind w:firstLine="0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4F77A612" wp14:editId="3C2AD91B">
            <wp:extent cx="6111240" cy="3002280"/>
            <wp:effectExtent l="0" t="0" r="381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980F2" w14:textId="11628F16" w:rsidR="00C70C55" w:rsidRPr="00B764FF" w:rsidRDefault="0020673A" w:rsidP="0020673A">
      <w:pPr>
        <w:pStyle w:val="a6"/>
        <w:rPr>
          <w:szCs w:val="26"/>
        </w:rPr>
      </w:pPr>
      <w:bookmarkStart w:id="53" w:name="_Toc88071355"/>
      <w:bookmarkStart w:id="54" w:name="_Toc136349447"/>
      <w:r>
        <w:t xml:space="preserve">Рис. </w:t>
      </w:r>
      <w:fldSimple w:instr=" SEQ Рис. \* ARABIC ">
        <w:r w:rsidR="00C56881">
          <w:rPr>
            <w:noProof/>
          </w:rPr>
          <w:t>20</w:t>
        </w:r>
      </w:fldSimple>
      <w:r>
        <w:t xml:space="preserve"> </w:t>
      </w:r>
      <w:r w:rsidR="00C70C55" w:rsidRPr="00B764FF">
        <w:rPr>
          <w:szCs w:val="26"/>
        </w:rPr>
        <w:t>Форма внесення Акт звіряння розрахунків</w:t>
      </w:r>
      <w:bookmarkEnd w:id="53"/>
      <w:bookmarkEnd w:id="54"/>
    </w:p>
    <w:p w14:paraId="20D47645" w14:textId="77777777" w:rsidR="00C70C55" w:rsidRPr="00B764FF" w:rsidRDefault="00C70C55" w:rsidP="00C70C55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У картці заповнити обов’язкові поля (обов’язкові поля відмічені зірочкою</w:t>
      </w:r>
      <w:r w:rsidRPr="00B764FF">
        <w:rPr>
          <w:noProof/>
          <w:szCs w:val="26"/>
          <w:lang w:eastAsia="uk-UA"/>
        </w:rPr>
        <w:drawing>
          <wp:inline distT="0" distB="0" distL="0" distR="0" wp14:anchorId="52D7AF1C" wp14:editId="376597E5">
            <wp:extent cx="123825" cy="123825"/>
            <wp:effectExtent l="0" t="0" r="9525" b="9525"/>
            <wp:docPr id="1821" name="Рисунок 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), а також у вкладці ІНШЕ обрати представників:</w:t>
      </w:r>
    </w:p>
    <w:p w14:paraId="11C9EAF1" w14:textId="77777777" w:rsidR="00C70C55" w:rsidRDefault="00C70C55" w:rsidP="00C70C55">
      <w:pPr>
        <w:keepNext/>
        <w:spacing w:line="276" w:lineRule="auto"/>
        <w:jc w:val="center"/>
      </w:pPr>
      <w:r w:rsidRPr="00B764FF">
        <w:rPr>
          <w:noProof/>
          <w:szCs w:val="26"/>
          <w:lang w:eastAsia="uk-UA"/>
        </w:rPr>
        <w:drawing>
          <wp:inline distT="0" distB="0" distL="0" distR="0" wp14:anchorId="4F80F40C" wp14:editId="211F519E">
            <wp:extent cx="4987637" cy="1339661"/>
            <wp:effectExtent l="0" t="0" r="3810" b="0"/>
            <wp:docPr id="1231" name="Рисунок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22355" cy="134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6EA08" w14:textId="1983C451" w:rsidR="00C70C55" w:rsidRPr="00B764FF" w:rsidRDefault="0020673A" w:rsidP="0020673A">
      <w:pPr>
        <w:pStyle w:val="a6"/>
        <w:rPr>
          <w:szCs w:val="26"/>
        </w:rPr>
      </w:pPr>
      <w:bookmarkStart w:id="55" w:name="_Toc88071356"/>
      <w:bookmarkStart w:id="56" w:name="_Toc136349448"/>
      <w:r>
        <w:t xml:space="preserve">Рис. </w:t>
      </w:r>
      <w:fldSimple w:instr=" SEQ Рис. \* ARABIC ">
        <w:r w:rsidR="00C56881">
          <w:rPr>
            <w:noProof/>
          </w:rPr>
          <w:t>21</w:t>
        </w:r>
      </w:fldSimple>
      <w:r>
        <w:t xml:space="preserve"> </w:t>
      </w:r>
      <w:r w:rsidR="00C70C55" w:rsidRPr="00B764FF">
        <w:rPr>
          <w:szCs w:val="26"/>
        </w:rPr>
        <w:t>Вкладка ІНШЕ</w:t>
      </w:r>
      <w:bookmarkEnd w:id="55"/>
      <w:bookmarkEnd w:id="56"/>
    </w:p>
    <w:p w14:paraId="5D8CFD83" w14:textId="77777777" w:rsidR="00C70C55" w:rsidRPr="00B764FF" w:rsidRDefault="00C70C55" w:rsidP="00C70C55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Після заповнення картки, за допомогою кнопок меню її можна зберегти кнопками </w:t>
      </w:r>
      <w:r w:rsidRPr="00B764FF">
        <w:rPr>
          <w:noProof/>
          <w:szCs w:val="26"/>
          <w:lang w:eastAsia="uk-UA"/>
        </w:rPr>
        <w:drawing>
          <wp:inline distT="0" distB="0" distL="0" distR="0" wp14:anchorId="498AEB65" wp14:editId="71756917">
            <wp:extent cx="176981" cy="171776"/>
            <wp:effectExtent l="0" t="0" r="0" b="0"/>
            <wp:docPr id="1232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913" cy="18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 та закрити), </w:t>
      </w:r>
      <w:r w:rsidRPr="00B764FF">
        <w:rPr>
          <w:noProof/>
          <w:szCs w:val="26"/>
          <w:lang w:eastAsia="uk-UA"/>
        </w:rPr>
        <w:drawing>
          <wp:inline distT="0" distB="0" distL="0" distR="0" wp14:anchorId="404D8AAC" wp14:editId="79CDB0F0">
            <wp:extent cx="176981" cy="187094"/>
            <wp:effectExtent l="0" t="0" r="0" b="3810"/>
            <wp:docPr id="1233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679" cy="19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(зберегти) та провести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6309D9D3" wp14:editId="0BF67090">
            <wp:extent cx="172800" cy="180000"/>
            <wp:effectExtent l="0" t="0" r="0" b="0"/>
            <wp:docPr id="1234" name="Рисунок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 Провести), відмінити проведення можна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0848EFED" wp14:editId="7128FFA2">
            <wp:extent cx="154858" cy="149123"/>
            <wp:effectExtent l="0" t="0" r="0" b="3810"/>
            <wp:docPr id="1235" name="Рисунок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6949" cy="16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(Відмінити проведення). </w:t>
      </w:r>
    </w:p>
    <w:p w14:paraId="04E664CF" w14:textId="77777777" w:rsidR="00C70C55" w:rsidRDefault="00C70C55" w:rsidP="00C70C55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Після проведення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4CE3CDF5" wp14:editId="5A60FD41">
            <wp:extent cx="169200" cy="169200"/>
            <wp:effectExtent l="0" t="0" r="2540" b="2540"/>
            <wp:docPr id="1236" name="Рисунок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92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(Результат проведення). Ви </w:t>
      </w:r>
      <w:r w:rsidR="00A83F18">
        <w:rPr>
          <w:szCs w:val="26"/>
        </w:rPr>
        <w:t xml:space="preserve">маєте змогу роздрукувати Акт звіряння розрахунків </w:t>
      </w:r>
      <w:r w:rsidRPr="00B764FF">
        <w:rPr>
          <w:szCs w:val="26"/>
        </w:rPr>
        <w:t xml:space="preserve">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55E08ADE" wp14:editId="223C41D7">
            <wp:extent cx="324000" cy="172800"/>
            <wp:effectExtent l="0" t="0" r="0" b="0"/>
            <wp:docPr id="1237" name="Рисунок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.</w:t>
      </w:r>
    </w:p>
    <w:p w14:paraId="15B600FD" w14:textId="77777777" w:rsidR="00A83F18" w:rsidRDefault="00A83F18" w:rsidP="00C70C55">
      <w:pPr>
        <w:spacing w:line="276" w:lineRule="auto"/>
        <w:ind w:firstLine="709"/>
        <w:rPr>
          <w:szCs w:val="26"/>
        </w:rPr>
      </w:pPr>
    </w:p>
    <w:p w14:paraId="0250AEB3" w14:textId="5CF6F324" w:rsidR="00A83F18" w:rsidRDefault="0020673A" w:rsidP="00A83F18">
      <w:pPr>
        <w:spacing w:line="276" w:lineRule="auto"/>
        <w:ind w:firstLine="709"/>
        <w:jc w:val="center"/>
        <w:rPr>
          <w:noProof/>
          <w:szCs w:val="26"/>
          <w:lang w:eastAsia="uk-UA"/>
        </w:rPr>
      </w:pPr>
      <w:r>
        <w:rPr>
          <w:noProof/>
          <w:szCs w:val="26"/>
          <w:lang w:eastAsia="uk-U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D88A423" wp14:editId="4173E8EB">
                <wp:simplePos x="0" y="0"/>
                <wp:positionH relativeFrom="column">
                  <wp:posOffset>1645002</wp:posOffset>
                </wp:positionH>
                <wp:positionV relativeFrom="paragraph">
                  <wp:posOffset>3058654</wp:posOffset>
                </wp:positionV>
                <wp:extent cx="938880" cy="29520"/>
                <wp:effectExtent l="57150" t="76200" r="71120" b="85090"/>
                <wp:wrapNone/>
                <wp:docPr id="221836845" name="Рукописні дані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9388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8D8DBE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і дані 1" o:spid="_x0000_s1026" type="#_x0000_t75" style="position:absolute;margin-left:128.15pt;margin-top:238.05pt;width:76.8pt;height:7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">
                <v:imagedata r:id="rId43" o:title=""/>
              </v:shape>
            </w:pict>
          </mc:Fallback>
        </mc:AlternateContent>
      </w:r>
      <w:r w:rsidR="00331EDA" w:rsidRPr="00331EDA">
        <w:rPr>
          <w:noProof/>
          <w:szCs w:val="26"/>
          <w:lang w:eastAsia="uk-UA"/>
        </w:rPr>
        <w:t xml:space="preserve"> </w:t>
      </w:r>
      <w:r w:rsidR="00331EDA" w:rsidRPr="00331EDA">
        <w:rPr>
          <w:noProof/>
        </w:rPr>
        <w:drawing>
          <wp:inline distT="0" distB="0" distL="0" distR="0" wp14:anchorId="465AA8CD" wp14:editId="6AAC9987">
            <wp:extent cx="6120765" cy="729615"/>
            <wp:effectExtent l="0" t="0" r="0" b="0"/>
            <wp:docPr id="9452444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1C907" w14:textId="519C0967" w:rsidR="00C56881" w:rsidRDefault="00C56881" w:rsidP="00C56881">
      <w:pPr>
        <w:spacing w:line="276" w:lineRule="auto"/>
        <w:ind w:firstLine="0"/>
        <w:jc w:val="center"/>
        <w:rPr>
          <w:szCs w:val="26"/>
        </w:rPr>
      </w:pPr>
      <w:r>
        <w:rPr>
          <w:noProof/>
        </w:rPr>
        <w:lastRenderedPageBreak/>
        <w:drawing>
          <wp:inline distT="0" distB="0" distL="0" distR="0" wp14:anchorId="6A21911B" wp14:editId="24C89DBD">
            <wp:extent cx="5913741" cy="2438400"/>
            <wp:effectExtent l="0" t="0" r="0" b="0"/>
            <wp:docPr id="756299263" name="Рисунок 1" descr="Зображення, що містить текст, знімок екрана, програмне забезпечення, Комп’ютерна піктограм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299263" name="Рисунок 1" descr="Зображення, що містить текст, знімок екрана, програмне забезпечення, Комп’ютерна піктограма&#10;&#10;Автоматично згенерований опис"/>
                    <pic:cNvPicPr/>
                  </pic:nvPicPr>
                  <pic:blipFill rotWithShape="1">
                    <a:blip r:embed="rId45"/>
                    <a:srcRect l="24733" t="35247" r="21129" b="25069"/>
                    <a:stretch/>
                  </pic:blipFill>
                  <pic:spPr bwMode="auto">
                    <a:xfrm>
                      <a:off x="0" y="0"/>
                      <a:ext cx="5934937" cy="244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AB2C3" w14:textId="6A7D7617" w:rsidR="00B85309" w:rsidRPr="00B764FF" w:rsidRDefault="0020673A" w:rsidP="0020673A">
      <w:pPr>
        <w:pStyle w:val="a6"/>
        <w:rPr>
          <w:szCs w:val="26"/>
        </w:rPr>
      </w:pPr>
      <w:bookmarkStart w:id="57" w:name="_Toc136349449"/>
      <w:r>
        <w:t xml:space="preserve">Рис. </w:t>
      </w:r>
      <w:fldSimple w:instr=" SEQ Рис. \* ARABIC ">
        <w:r w:rsidR="00C56881">
          <w:rPr>
            <w:noProof/>
          </w:rPr>
          <w:t>22</w:t>
        </w:r>
      </w:fldSimple>
      <w:r>
        <w:t xml:space="preserve"> </w:t>
      </w:r>
      <w:r w:rsidR="00B85309">
        <w:rPr>
          <w:szCs w:val="26"/>
        </w:rPr>
        <w:t>Акт звіряння розрахунків/Друк</w:t>
      </w:r>
      <w:bookmarkEnd w:id="57"/>
    </w:p>
    <w:p w14:paraId="08B8C35B" w14:textId="77777777" w:rsidR="00C70C55" w:rsidRPr="00B764FF" w:rsidRDefault="00C70C55" w:rsidP="00B85309">
      <w:pPr>
        <w:pStyle w:val="3"/>
        <w:numPr>
          <w:ilvl w:val="1"/>
          <w:numId w:val="5"/>
        </w:numPr>
        <w:rPr>
          <w:sz w:val="26"/>
          <w:szCs w:val="26"/>
        </w:rPr>
      </w:pPr>
      <w:bookmarkStart w:id="58" w:name="_Toc87915161"/>
      <w:bookmarkStart w:id="59" w:name="_Toc88765090"/>
      <w:bookmarkStart w:id="60" w:name="_Toc136349508"/>
      <w:r w:rsidRPr="00B764FF">
        <w:rPr>
          <w:sz w:val="26"/>
          <w:szCs w:val="26"/>
        </w:rPr>
        <w:t>Інвентаризація розрахунків</w:t>
      </w:r>
      <w:bookmarkEnd w:id="58"/>
      <w:bookmarkEnd w:id="59"/>
      <w:bookmarkEnd w:id="60"/>
    </w:p>
    <w:p w14:paraId="0E2455DD" w14:textId="77777777" w:rsidR="00C56881" w:rsidRPr="00B764FF" w:rsidRDefault="00C70C55" w:rsidP="00C56881">
      <w:pPr>
        <w:spacing w:before="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Для створення та редагування інвентаризації розрахунків треба перейти до розділу інвентаризації розрахунків. </w:t>
      </w:r>
      <w:r w:rsidR="00C56881">
        <w:rPr>
          <w:szCs w:val="26"/>
        </w:rPr>
        <w:t xml:space="preserve">Для проведення відбору даних необхідно натиснути піктограму </w:t>
      </w:r>
      <w:r w:rsidR="00C56881">
        <w:rPr>
          <w:noProof/>
        </w:rPr>
        <w:drawing>
          <wp:inline distT="0" distB="0" distL="0" distR="0" wp14:anchorId="233BD090" wp14:editId="48BCDC95">
            <wp:extent cx="234644" cy="222913"/>
            <wp:effectExtent l="0" t="0" r="0" b="5715"/>
            <wp:docPr id="1781851951" name="Рисунок 1781851951" descr="Зображення, що містить текст, знімок екрана, програмне забезпечення, Комп’ютерна піктограм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282901" name="Рисунок 1" descr="Зображення, що містить текст, знімок екрана, програмне забезпечення, Комп’ютерна піктограма&#10;&#10;Автоматично згенерований опис"/>
                    <pic:cNvPicPr/>
                  </pic:nvPicPr>
                  <pic:blipFill rotWithShape="1">
                    <a:blip r:embed="rId9"/>
                    <a:srcRect l="20887" t="16649" r="76138" b="78326"/>
                    <a:stretch/>
                  </pic:blipFill>
                  <pic:spPr bwMode="auto">
                    <a:xfrm>
                      <a:off x="0" y="0"/>
                      <a:ext cx="237226" cy="225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6881">
        <w:rPr>
          <w:szCs w:val="26"/>
        </w:rPr>
        <w:t xml:space="preserve"> в верхньому лівому куті екранного відображення довідника та задати необхідні параметри. Сортування виконується шляхом натискання на відповідний заголовок стовпця.</w:t>
      </w:r>
    </w:p>
    <w:p w14:paraId="17EF4FEE" w14:textId="77777777" w:rsidR="00C70C55" w:rsidRPr="00B764FF" w:rsidRDefault="00C70C55" w:rsidP="00C70C55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Для того щоб створити новий документ слід натиснути на кнопку Додати </w:t>
      </w:r>
      <w:r w:rsidRPr="00B764FF">
        <w:rPr>
          <w:noProof/>
          <w:szCs w:val="26"/>
          <w:lang w:eastAsia="uk-UA"/>
        </w:rPr>
        <w:drawing>
          <wp:inline distT="0" distB="0" distL="0" distR="0" wp14:anchorId="5220C9C4" wp14:editId="4EE94443">
            <wp:extent cx="248400" cy="194400"/>
            <wp:effectExtent l="0" t="0" r="0" b="0"/>
            <wp:docPr id="1240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. Після цього відкриється форма внесення:</w:t>
      </w:r>
    </w:p>
    <w:p w14:paraId="52DA235E" w14:textId="77777777" w:rsidR="00C70C55" w:rsidRDefault="00B85309" w:rsidP="00C70C55">
      <w:pPr>
        <w:keepNext/>
        <w:spacing w:line="276" w:lineRule="auto"/>
        <w:ind w:firstLine="0"/>
        <w:jc w:val="center"/>
      </w:pPr>
      <w:r>
        <w:rPr>
          <w:noProof/>
          <w:lang w:eastAsia="uk-UA"/>
        </w:rPr>
        <w:drawing>
          <wp:inline distT="0" distB="0" distL="0" distR="0" wp14:anchorId="65ECA9EF" wp14:editId="43402FBC">
            <wp:extent cx="6118860" cy="2339340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BB90C" w14:textId="5CDBDC41" w:rsidR="00C70C55" w:rsidRPr="00B764FF" w:rsidRDefault="00C70C55" w:rsidP="00C70C55">
      <w:pPr>
        <w:pStyle w:val="a6"/>
        <w:rPr>
          <w:szCs w:val="26"/>
        </w:rPr>
      </w:pPr>
      <w:bookmarkStart w:id="61" w:name="_Toc88071357"/>
      <w:bookmarkStart w:id="62" w:name="_Toc136349450"/>
      <w:r>
        <w:t xml:space="preserve">Рис. </w:t>
      </w:r>
      <w:fldSimple w:instr=" SEQ Рис. \* ARABIC ">
        <w:r w:rsidR="00C56881">
          <w:rPr>
            <w:noProof/>
          </w:rPr>
          <w:t>23</w:t>
        </w:r>
      </w:fldSimple>
      <w:r w:rsidRPr="00D269D5">
        <w:rPr>
          <w:szCs w:val="26"/>
        </w:rPr>
        <w:t xml:space="preserve"> </w:t>
      </w:r>
      <w:r w:rsidRPr="00B764FF">
        <w:rPr>
          <w:szCs w:val="26"/>
        </w:rPr>
        <w:t>Форма внесення Інвентаризація розрахунків</w:t>
      </w:r>
      <w:bookmarkEnd w:id="61"/>
      <w:bookmarkEnd w:id="62"/>
    </w:p>
    <w:p w14:paraId="2C46CA6A" w14:textId="77777777" w:rsidR="00C70C55" w:rsidRPr="00B764FF" w:rsidRDefault="00C70C55" w:rsidP="00C70C55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У картці заповнити обов’язкові поля (обов’язкові поля відмічені зірочкою</w:t>
      </w:r>
      <w:r w:rsidRPr="00B764FF">
        <w:rPr>
          <w:noProof/>
          <w:szCs w:val="26"/>
          <w:lang w:eastAsia="uk-UA"/>
        </w:rPr>
        <w:drawing>
          <wp:inline distT="0" distB="0" distL="0" distR="0" wp14:anchorId="10740715" wp14:editId="4E40648E">
            <wp:extent cx="123825" cy="123825"/>
            <wp:effectExtent l="0" t="0" r="9525" b="9525"/>
            <wp:docPr id="1822" name="Рисунок 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), а також заповнити вкладки «Дебіторська заборгованість», «Кредиторська заборгованість», «Комісія» обрати представників.</w:t>
      </w:r>
    </w:p>
    <w:p w14:paraId="32D0222B" w14:textId="77777777" w:rsidR="00C70C55" w:rsidRPr="00B764FF" w:rsidRDefault="00C70C55" w:rsidP="00C70C55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Після заповнення картки, за допомогою кнопок меню її можна зберегти кнопками </w:t>
      </w:r>
      <w:r w:rsidRPr="00B764FF">
        <w:rPr>
          <w:noProof/>
          <w:szCs w:val="26"/>
          <w:lang w:eastAsia="uk-UA"/>
        </w:rPr>
        <w:drawing>
          <wp:inline distT="0" distB="0" distL="0" distR="0" wp14:anchorId="175E70B5" wp14:editId="1D16906B">
            <wp:extent cx="176981" cy="171776"/>
            <wp:effectExtent l="0" t="0" r="0" b="0"/>
            <wp:docPr id="1241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913" cy="18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 та закрити), </w:t>
      </w:r>
      <w:r w:rsidRPr="00B764FF">
        <w:rPr>
          <w:noProof/>
          <w:szCs w:val="26"/>
          <w:lang w:eastAsia="uk-UA"/>
        </w:rPr>
        <w:drawing>
          <wp:inline distT="0" distB="0" distL="0" distR="0" wp14:anchorId="05AF2959" wp14:editId="2BD1F1F5">
            <wp:extent cx="176981" cy="187094"/>
            <wp:effectExtent l="0" t="0" r="0" b="3810"/>
            <wp:docPr id="1242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679" cy="19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(зберегти) та провести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303C0771" wp14:editId="09F63FD0">
            <wp:extent cx="172800" cy="180000"/>
            <wp:effectExtent l="0" t="0" r="0" b="0"/>
            <wp:docPr id="1243" name="Рисунок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 Провести), відмінити проведення можна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46FAC629" wp14:editId="1D90E432">
            <wp:extent cx="154858" cy="149123"/>
            <wp:effectExtent l="0" t="0" r="0" b="3810"/>
            <wp:docPr id="1244" name="Рисунок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6949" cy="16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(Відмінити проведення). </w:t>
      </w:r>
    </w:p>
    <w:p w14:paraId="75BBA768" w14:textId="77777777" w:rsidR="00C70C55" w:rsidRDefault="00C70C55" w:rsidP="00C70C55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lastRenderedPageBreak/>
        <w:t xml:space="preserve">Після проведення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5A8F08B6" wp14:editId="3C4E10F3">
            <wp:extent cx="169200" cy="169200"/>
            <wp:effectExtent l="0" t="0" r="2540" b="2540"/>
            <wp:docPr id="1245" name="Рисунок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92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(Результат проведення). Ви</w:t>
      </w:r>
      <w:r w:rsidR="00B85309">
        <w:rPr>
          <w:szCs w:val="26"/>
        </w:rPr>
        <w:t xml:space="preserve"> маєте змогу роздрукувати Акт інвентаризації розрахунків</w:t>
      </w:r>
      <w:r w:rsidRPr="00B764FF">
        <w:rPr>
          <w:szCs w:val="26"/>
        </w:rPr>
        <w:t xml:space="preserve"> </w:t>
      </w:r>
      <w:r w:rsidRPr="00B764FF">
        <w:rPr>
          <w:noProof/>
          <w:szCs w:val="26"/>
          <w:lang w:eastAsia="uk-UA"/>
        </w:rPr>
        <w:drawing>
          <wp:inline distT="0" distB="0" distL="0" distR="0" wp14:anchorId="19ED0429" wp14:editId="34C5501E">
            <wp:extent cx="324000" cy="172800"/>
            <wp:effectExtent l="0" t="0" r="0" b="0"/>
            <wp:docPr id="1246" name="Рисунок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.</w:t>
      </w:r>
    </w:p>
    <w:p w14:paraId="7A1DCC2C" w14:textId="77777777" w:rsidR="00B85309" w:rsidRDefault="00B85309" w:rsidP="00C70C55">
      <w:pPr>
        <w:spacing w:line="276" w:lineRule="auto"/>
        <w:ind w:firstLine="709"/>
        <w:rPr>
          <w:szCs w:val="26"/>
        </w:rPr>
      </w:pPr>
      <w:r>
        <w:rPr>
          <w:noProof/>
          <w:szCs w:val="26"/>
          <w:lang w:eastAsia="uk-UA"/>
        </w:rPr>
        <w:drawing>
          <wp:inline distT="0" distB="0" distL="0" distR="0" wp14:anchorId="109F63B8" wp14:editId="4DC154FF">
            <wp:extent cx="5654040" cy="2171700"/>
            <wp:effectExtent l="0" t="0" r="3810" b="0"/>
            <wp:docPr id="1792" name="Рисунок 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EBDA0" w14:textId="058B23FC" w:rsidR="00B85309" w:rsidRPr="00B764FF" w:rsidRDefault="00C56881" w:rsidP="00C56881">
      <w:pPr>
        <w:pStyle w:val="a6"/>
        <w:rPr>
          <w:szCs w:val="26"/>
        </w:rPr>
      </w:pPr>
      <w:bookmarkStart w:id="63" w:name="_Toc136349451"/>
      <w:r>
        <w:t xml:space="preserve">Рис. </w:t>
      </w:r>
      <w:fldSimple w:instr=" SEQ Рис. \* ARABIC ">
        <w:r>
          <w:rPr>
            <w:noProof/>
          </w:rPr>
          <w:t>24</w:t>
        </w:r>
      </w:fldSimple>
      <w:r>
        <w:t xml:space="preserve"> </w:t>
      </w:r>
      <w:r w:rsidR="00B85309">
        <w:rPr>
          <w:szCs w:val="26"/>
        </w:rPr>
        <w:t>Акт інвентаризації розрахунків/Друк</w:t>
      </w:r>
      <w:bookmarkEnd w:id="63"/>
    </w:p>
    <w:p w14:paraId="702D96E3" w14:textId="77777777" w:rsidR="00C70C55" w:rsidRPr="00B764FF" w:rsidRDefault="00000C82" w:rsidP="007B1CFA">
      <w:pPr>
        <w:pStyle w:val="3"/>
        <w:numPr>
          <w:ilvl w:val="1"/>
          <w:numId w:val="5"/>
        </w:numPr>
        <w:rPr>
          <w:sz w:val="26"/>
          <w:szCs w:val="26"/>
        </w:rPr>
      </w:pPr>
      <w:bookmarkStart w:id="64" w:name="_Toc87915162"/>
      <w:bookmarkStart w:id="65" w:name="_Toc88765091"/>
      <w:r>
        <w:rPr>
          <w:sz w:val="26"/>
          <w:szCs w:val="26"/>
        </w:rPr>
        <w:t xml:space="preserve"> </w:t>
      </w:r>
      <w:bookmarkStart w:id="66" w:name="_Toc136349509"/>
      <w:r w:rsidR="00C70C55" w:rsidRPr="00B764FF">
        <w:rPr>
          <w:sz w:val="26"/>
          <w:szCs w:val="26"/>
        </w:rPr>
        <w:t>Рух коштів за договорами</w:t>
      </w:r>
      <w:bookmarkEnd w:id="64"/>
      <w:bookmarkEnd w:id="65"/>
      <w:bookmarkEnd w:id="66"/>
    </w:p>
    <w:p w14:paraId="200274A8" w14:textId="77777777" w:rsidR="00C70C55" w:rsidRPr="00B764FF" w:rsidRDefault="00C70C55" w:rsidP="00C70C55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Розділ Рух коштів за договорами дає можливість сформувати звіт про рух коштів за договорами за обраний період часу по кожній окремій Організації.</w:t>
      </w:r>
    </w:p>
    <w:p w14:paraId="194223FB" w14:textId="77777777" w:rsidR="00C70C55" w:rsidRPr="00B764FF" w:rsidRDefault="00C70C55" w:rsidP="00C70C55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Звіт Рух коштів за договорами форму</w:t>
      </w:r>
      <w:r w:rsidR="007B1CFA">
        <w:rPr>
          <w:szCs w:val="26"/>
        </w:rPr>
        <w:t>ється на підставі даних Договорів</w:t>
      </w:r>
      <w:r w:rsidRPr="00B764FF">
        <w:rPr>
          <w:szCs w:val="26"/>
        </w:rPr>
        <w:t xml:space="preserve">, для яких стан документу відповідає значенню з атрибуту «Стан» на дату «по», що вказані в параметрах звіту. </w:t>
      </w:r>
    </w:p>
    <w:p w14:paraId="196B0A96" w14:textId="77777777" w:rsidR="00C70C55" w:rsidRPr="00B764FF" w:rsidRDefault="00C70C55" w:rsidP="00C70C55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При формуванні звіту використовуються лише дані проведених і невидалених документів</w:t>
      </w:r>
    </w:p>
    <w:p w14:paraId="3A81CB06" w14:textId="77777777" w:rsidR="00C70C55" w:rsidRPr="00B764FF" w:rsidRDefault="00C70C55" w:rsidP="00C70C55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>Для створення звіту Рух коштів за договорами необхідно зайти в розділ Рух коштів за договорами:</w:t>
      </w:r>
    </w:p>
    <w:p w14:paraId="2056774E" w14:textId="77777777" w:rsidR="00C70C55" w:rsidRDefault="007B1CFA" w:rsidP="00C70C55">
      <w:pPr>
        <w:keepNext/>
        <w:spacing w:after="120" w:line="276" w:lineRule="auto"/>
        <w:ind w:firstLine="0"/>
        <w:jc w:val="center"/>
      </w:pPr>
      <w:r>
        <w:rPr>
          <w:noProof/>
          <w:lang w:eastAsia="uk-UA"/>
        </w:rPr>
        <w:drawing>
          <wp:inline distT="0" distB="0" distL="0" distR="0" wp14:anchorId="0CE69B99" wp14:editId="05EBF1B6">
            <wp:extent cx="6111240" cy="2331720"/>
            <wp:effectExtent l="0" t="0" r="3810" b="0"/>
            <wp:docPr id="1793" name="Рисунок 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BA1CF" w14:textId="2A67C328" w:rsidR="00C70C55" w:rsidRPr="00B764FF" w:rsidRDefault="00C56881" w:rsidP="00C56881">
      <w:pPr>
        <w:pStyle w:val="a6"/>
        <w:rPr>
          <w:szCs w:val="26"/>
        </w:rPr>
      </w:pPr>
      <w:bookmarkStart w:id="67" w:name="_Toc88071358"/>
      <w:bookmarkStart w:id="68" w:name="_Toc136349452"/>
      <w:r>
        <w:t xml:space="preserve">Рис. </w:t>
      </w:r>
      <w:fldSimple w:instr=" SEQ Рис. \* ARABIC ">
        <w:r>
          <w:rPr>
            <w:noProof/>
          </w:rPr>
          <w:t>25</w:t>
        </w:r>
      </w:fldSimple>
      <w:r>
        <w:t xml:space="preserve"> </w:t>
      </w:r>
      <w:r w:rsidR="00C70C55" w:rsidRPr="00B764FF">
        <w:rPr>
          <w:szCs w:val="26"/>
        </w:rPr>
        <w:t>Форма звіту Рух коштів за договорами</w:t>
      </w:r>
      <w:bookmarkEnd w:id="67"/>
      <w:bookmarkEnd w:id="68"/>
    </w:p>
    <w:p w14:paraId="14EB5E10" w14:textId="77777777" w:rsidR="00C70C55" w:rsidRPr="00B764FF" w:rsidRDefault="00C70C55" w:rsidP="00C70C55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У формі звіту заповнити обов’язкові поля (обов’язкові поля відмічені зірочкою</w:t>
      </w:r>
      <w:r w:rsidRPr="00B764FF">
        <w:rPr>
          <w:noProof/>
          <w:szCs w:val="26"/>
          <w:lang w:eastAsia="uk-UA"/>
        </w:rPr>
        <w:drawing>
          <wp:inline distT="0" distB="0" distL="0" distR="0" wp14:anchorId="47A47E47" wp14:editId="0C8D3540">
            <wp:extent cx="123825" cy="123825"/>
            <wp:effectExtent l="0" t="0" r="9525" b="9525"/>
            <wp:docPr id="1248" name="Рисунок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). </w:t>
      </w:r>
    </w:p>
    <w:p w14:paraId="248459D1" w14:textId="77777777" w:rsidR="00C70C55" w:rsidRPr="00B764FF" w:rsidRDefault="00C70C55" w:rsidP="00C70C55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lastRenderedPageBreak/>
        <w:t xml:space="preserve">Також при необхідності заповнити інші налаштування та натиснути </w:t>
      </w:r>
      <w:r w:rsidRPr="00B764FF">
        <w:rPr>
          <w:noProof/>
          <w:szCs w:val="26"/>
          <w:lang w:eastAsia="uk-UA"/>
        </w:rPr>
        <w:drawing>
          <wp:inline distT="0" distB="0" distL="0" distR="0" wp14:anchorId="2040885B" wp14:editId="66BBD60F">
            <wp:extent cx="781200" cy="237600"/>
            <wp:effectExtent l="0" t="0" r="0" b="0"/>
            <wp:docPr id="1824" name="Рисунок 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200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. Буде відображено звіт. </w:t>
      </w:r>
    </w:p>
    <w:p w14:paraId="04765DC7" w14:textId="77777777" w:rsidR="00C70C55" w:rsidRPr="00B764FF" w:rsidRDefault="00C70C55" w:rsidP="00C70C55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Для зміни налаштування натисніть </w:t>
      </w:r>
      <w:r w:rsidRPr="00B764FF">
        <w:rPr>
          <w:noProof/>
          <w:szCs w:val="26"/>
          <w:lang w:eastAsia="uk-UA"/>
        </w:rPr>
        <w:drawing>
          <wp:inline distT="0" distB="0" distL="0" distR="0" wp14:anchorId="4F0FF6D5" wp14:editId="327D2D1C">
            <wp:extent cx="230400" cy="205200"/>
            <wp:effectExtent l="0" t="0" r="0" b="4445"/>
            <wp:docPr id="1825" name="Рисунок 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04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та після змін знов </w:t>
      </w:r>
      <w:r w:rsidRPr="00B764FF">
        <w:rPr>
          <w:noProof/>
          <w:szCs w:val="26"/>
          <w:lang w:eastAsia="uk-UA"/>
        </w:rPr>
        <w:drawing>
          <wp:inline distT="0" distB="0" distL="0" distR="0" wp14:anchorId="07385BF3" wp14:editId="182C256A">
            <wp:extent cx="781200" cy="237600"/>
            <wp:effectExtent l="0" t="0" r="0" b="0"/>
            <wp:docPr id="1826" name="Рисунок 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200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. </w:t>
      </w:r>
    </w:p>
    <w:p w14:paraId="4BF84D45" w14:textId="77777777" w:rsidR="00C70C55" w:rsidRDefault="005A068B" w:rsidP="00C70C55">
      <w:pPr>
        <w:keepNext/>
        <w:spacing w:line="276" w:lineRule="auto"/>
        <w:ind w:firstLine="0"/>
      </w:pPr>
      <w:r>
        <w:rPr>
          <w:noProof/>
          <w:lang w:eastAsia="uk-UA"/>
        </w:rPr>
        <w:drawing>
          <wp:inline distT="0" distB="0" distL="0" distR="0" wp14:anchorId="70A40675" wp14:editId="5F98A41F">
            <wp:extent cx="6111240" cy="1760220"/>
            <wp:effectExtent l="0" t="0" r="3810" b="0"/>
            <wp:docPr id="1795" name="Рисунок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92FD4" w14:textId="651BE548" w:rsidR="00C70C55" w:rsidRPr="00B764FF" w:rsidRDefault="00C56881" w:rsidP="00C56881">
      <w:pPr>
        <w:pStyle w:val="a6"/>
        <w:rPr>
          <w:szCs w:val="26"/>
        </w:rPr>
      </w:pPr>
      <w:bookmarkStart w:id="69" w:name="_Toc88071359"/>
      <w:bookmarkStart w:id="70" w:name="_Toc136349453"/>
      <w:r>
        <w:t xml:space="preserve">Рис. </w:t>
      </w:r>
      <w:fldSimple w:instr=" SEQ Рис. \* ARABIC ">
        <w:r>
          <w:rPr>
            <w:noProof/>
          </w:rPr>
          <w:t>26</w:t>
        </w:r>
      </w:fldSimple>
      <w:r>
        <w:t xml:space="preserve"> </w:t>
      </w:r>
      <w:r w:rsidR="00C70C55" w:rsidRPr="00B764FF">
        <w:rPr>
          <w:szCs w:val="26"/>
        </w:rPr>
        <w:t>Зміна параметрів звіту</w:t>
      </w:r>
      <w:bookmarkEnd w:id="69"/>
      <w:bookmarkEnd w:id="70"/>
    </w:p>
    <w:p w14:paraId="4E6C90BC" w14:textId="77777777" w:rsidR="00C70C55" w:rsidRPr="00B764FF" w:rsidRDefault="00C70C55" w:rsidP="00C70C55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Сформований звіт можна завантажити в Excel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7DDD2F92" wp14:editId="2976ECFA">
            <wp:extent cx="440055" cy="209550"/>
            <wp:effectExtent l="0" t="0" r="0" b="0"/>
            <wp:docPr id="1828" name="Рисунок 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45698" cy="21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(розташована знизу праворуч).</w:t>
      </w:r>
    </w:p>
    <w:p w14:paraId="35F96965" w14:textId="77777777" w:rsidR="00AB7128" w:rsidRDefault="00AB7128"/>
    <w:p w14:paraId="3C4D0D27" w14:textId="77777777" w:rsidR="00000C82" w:rsidRPr="00000C82" w:rsidRDefault="00000C82" w:rsidP="00000C82">
      <w:pPr>
        <w:pStyle w:val="a4"/>
        <w:numPr>
          <w:ilvl w:val="1"/>
          <w:numId w:val="5"/>
        </w:numPr>
        <w:rPr>
          <w:b/>
        </w:rPr>
      </w:pPr>
      <w:r w:rsidRPr="00000C82">
        <w:rPr>
          <w:b/>
        </w:rPr>
        <w:t>Залишки коштів за договорами</w:t>
      </w:r>
    </w:p>
    <w:p w14:paraId="72FE5340" w14:textId="77777777" w:rsidR="00000C82" w:rsidRPr="00B764FF" w:rsidRDefault="00000C82" w:rsidP="00000C82">
      <w:pPr>
        <w:spacing w:line="276" w:lineRule="auto"/>
        <w:ind w:firstLine="709"/>
        <w:rPr>
          <w:szCs w:val="26"/>
        </w:rPr>
      </w:pPr>
      <w:r>
        <w:rPr>
          <w:szCs w:val="26"/>
        </w:rPr>
        <w:t>Розділ Залишки коштів</w:t>
      </w:r>
      <w:r w:rsidRPr="00B764FF">
        <w:rPr>
          <w:szCs w:val="26"/>
        </w:rPr>
        <w:t xml:space="preserve"> за договорами дає можливість сформувати звіт про </w:t>
      </w:r>
      <w:r>
        <w:rPr>
          <w:szCs w:val="26"/>
        </w:rPr>
        <w:t xml:space="preserve">залишки коштів </w:t>
      </w:r>
      <w:r w:rsidRPr="00B764FF">
        <w:rPr>
          <w:szCs w:val="26"/>
        </w:rPr>
        <w:t>за договорами за обраний період часу по кожній окремій Організації.</w:t>
      </w:r>
    </w:p>
    <w:p w14:paraId="21CCC666" w14:textId="77777777" w:rsidR="00000C82" w:rsidRPr="00B764FF" w:rsidRDefault="00000C82" w:rsidP="00000C82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Звіт </w:t>
      </w:r>
      <w:r w:rsidR="00001D31">
        <w:rPr>
          <w:szCs w:val="26"/>
        </w:rPr>
        <w:t>Залишки коштів</w:t>
      </w:r>
      <w:r w:rsidRPr="00B764FF">
        <w:rPr>
          <w:szCs w:val="26"/>
        </w:rPr>
        <w:t xml:space="preserve"> за договорами форму</w:t>
      </w:r>
      <w:r>
        <w:rPr>
          <w:szCs w:val="26"/>
        </w:rPr>
        <w:t>ється на підставі даних Договорів</w:t>
      </w:r>
      <w:r w:rsidRPr="00B764FF">
        <w:rPr>
          <w:szCs w:val="26"/>
        </w:rPr>
        <w:t xml:space="preserve">, для яких стан документу відповідає значенню з атрибуту «Стан» на дату «по», що вказані в параметрах звіту. </w:t>
      </w:r>
    </w:p>
    <w:p w14:paraId="47E3EC2E" w14:textId="77777777" w:rsidR="00000C82" w:rsidRPr="00B764FF" w:rsidRDefault="00000C82" w:rsidP="00000C82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При формуванні звіту використовуються лише дані проведених і невидалених документів</w:t>
      </w:r>
    </w:p>
    <w:p w14:paraId="0DE8723C" w14:textId="77777777" w:rsidR="00000C82" w:rsidRPr="00B764FF" w:rsidRDefault="00001D31" w:rsidP="00000C82">
      <w:pPr>
        <w:spacing w:after="120" w:line="276" w:lineRule="auto"/>
        <w:ind w:firstLine="709"/>
        <w:rPr>
          <w:szCs w:val="26"/>
        </w:rPr>
      </w:pPr>
      <w:r>
        <w:rPr>
          <w:szCs w:val="26"/>
        </w:rPr>
        <w:t>Для створення звіту Залишки</w:t>
      </w:r>
      <w:r w:rsidR="00000C82" w:rsidRPr="00B764FF">
        <w:rPr>
          <w:szCs w:val="26"/>
        </w:rPr>
        <w:t xml:space="preserve"> коштів за договора</w:t>
      </w:r>
      <w:r>
        <w:rPr>
          <w:szCs w:val="26"/>
        </w:rPr>
        <w:t xml:space="preserve">ми необхідно зайти в розділ Залишки </w:t>
      </w:r>
      <w:r w:rsidR="00000C82" w:rsidRPr="00B764FF">
        <w:rPr>
          <w:szCs w:val="26"/>
        </w:rPr>
        <w:t>коштів за договорами:</w:t>
      </w:r>
    </w:p>
    <w:p w14:paraId="29733340" w14:textId="77777777" w:rsidR="00001D31" w:rsidRDefault="00001D31" w:rsidP="00000C82">
      <w:pPr>
        <w:ind w:firstLine="0"/>
        <w:rPr>
          <w:b/>
        </w:rPr>
      </w:pPr>
      <w:r>
        <w:rPr>
          <w:b/>
          <w:noProof/>
          <w:lang w:eastAsia="uk-UA"/>
        </w:rPr>
        <w:drawing>
          <wp:inline distT="0" distB="0" distL="0" distR="0" wp14:anchorId="526DECE4" wp14:editId="5E25B7E6">
            <wp:extent cx="6156960" cy="1539240"/>
            <wp:effectExtent l="0" t="0" r="0" b="3810"/>
            <wp:docPr id="1796" name="Рисунок 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1F4B8" w14:textId="464DEE43" w:rsidR="00001D31" w:rsidRPr="00001D31" w:rsidRDefault="00C56881" w:rsidP="00C56881">
      <w:pPr>
        <w:pStyle w:val="a6"/>
      </w:pPr>
      <w:bookmarkStart w:id="71" w:name="_Toc136349454"/>
      <w:r>
        <w:t xml:space="preserve">Рис. </w:t>
      </w:r>
      <w:fldSimple w:instr=" SEQ Рис. \* ARABIC ">
        <w:r>
          <w:rPr>
            <w:noProof/>
          </w:rPr>
          <w:t>27</w:t>
        </w:r>
      </w:fldSimple>
      <w:r>
        <w:t xml:space="preserve"> </w:t>
      </w:r>
      <w:r w:rsidR="00001D31">
        <w:t>Форма звіту Залишки коштів за договорами</w:t>
      </w:r>
      <w:bookmarkEnd w:id="71"/>
    </w:p>
    <w:p w14:paraId="6B9601D8" w14:textId="77777777" w:rsidR="00001D31" w:rsidRDefault="00001D31" w:rsidP="00001D31"/>
    <w:p w14:paraId="74D1B4DA" w14:textId="77777777" w:rsidR="00001D31" w:rsidRPr="00B764FF" w:rsidRDefault="00001D31" w:rsidP="00001D31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У формі звіту заповнити обов’язкові поля (обов’язкові поля відмічені зірочкою</w:t>
      </w:r>
      <w:r w:rsidRPr="00B764FF">
        <w:rPr>
          <w:noProof/>
          <w:szCs w:val="26"/>
          <w:lang w:eastAsia="uk-UA"/>
        </w:rPr>
        <w:drawing>
          <wp:inline distT="0" distB="0" distL="0" distR="0" wp14:anchorId="680CE0EC" wp14:editId="511DACED">
            <wp:extent cx="123825" cy="123825"/>
            <wp:effectExtent l="0" t="0" r="9525" b="9525"/>
            <wp:docPr id="1797" name="Рисунок 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). </w:t>
      </w:r>
    </w:p>
    <w:p w14:paraId="2C13F2ED" w14:textId="77777777" w:rsidR="00001D31" w:rsidRPr="00B764FF" w:rsidRDefault="00001D31" w:rsidP="00001D31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lastRenderedPageBreak/>
        <w:t xml:space="preserve">Також при необхідності заповнити інші налаштування та натиснути </w:t>
      </w:r>
      <w:r w:rsidRPr="00B764FF">
        <w:rPr>
          <w:noProof/>
          <w:szCs w:val="26"/>
          <w:lang w:eastAsia="uk-UA"/>
        </w:rPr>
        <w:drawing>
          <wp:inline distT="0" distB="0" distL="0" distR="0" wp14:anchorId="7A7FEF37" wp14:editId="1908F922">
            <wp:extent cx="781200" cy="237600"/>
            <wp:effectExtent l="0" t="0" r="0" b="0"/>
            <wp:docPr id="1798" name="Рисунок 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200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. Буде відображено звіт. </w:t>
      </w:r>
    </w:p>
    <w:p w14:paraId="145B3EF3" w14:textId="77777777" w:rsidR="00001D31" w:rsidRPr="00B764FF" w:rsidRDefault="00001D31" w:rsidP="00001D31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Для зміни налаштування натисніть </w:t>
      </w:r>
      <w:r w:rsidRPr="00B764FF">
        <w:rPr>
          <w:noProof/>
          <w:szCs w:val="26"/>
          <w:lang w:eastAsia="uk-UA"/>
        </w:rPr>
        <w:drawing>
          <wp:inline distT="0" distB="0" distL="0" distR="0" wp14:anchorId="084A536A" wp14:editId="266EB69E">
            <wp:extent cx="230400" cy="205200"/>
            <wp:effectExtent l="0" t="0" r="0" b="4445"/>
            <wp:docPr id="1799" name="Рисунок 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04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та після змін знов </w:t>
      </w:r>
      <w:r w:rsidRPr="00B764FF">
        <w:rPr>
          <w:noProof/>
          <w:szCs w:val="26"/>
          <w:lang w:eastAsia="uk-UA"/>
        </w:rPr>
        <w:drawing>
          <wp:inline distT="0" distB="0" distL="0" distR="0" wp14:anchorId="00608C37" wp14:editId="12EFD208">
            <wp:extent cx="781200" cy="237600"/>
            <wp:effectExtent l="0" t="0" r="0" b="0"/>
            <wp:docPr id="1800" name="Рисунок 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200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. </w:t>
      </w:r>
    </w:p>
    <w:p w14:paraId="0D3EABDA" w14:textId="77777777" w:rsidR="006C2332" w:rsidRDefault="006C2332" w:rsidP="006C2332">
      <w:pPr>
        <w:rPr>
          <w:rFonts w:eastAsiaTheme="minorEastAsia"/>
        </w:rPr>
      </w:pPr>
    </w:p>
    <w:p w14:paraId="258FE5FC" w14:textId="77777777" w:rsidR="00C56881" w:rsidRDefault="00C56881" w:rsidP="006C2332">
      <w:pPr>
        <w:rPr>
          <w:rFonts w:eastAsiaTheme="minorEastAsia"/>
        </w:rPr>
      </w:pPr>
    </w:p>
    <w:p w14:paraId="106BF098" w14:textId="77777777" w:rsidR="00C56881" w:rsidRDefault="00C56881" w:rsidP="006C2332">
      <w:pPr>
        <w:rPr>
          <w:rFonts w:eastAsiaTheme="minorEastAsia"/>
        </w:rPr>
      </w:pPr>
    </w:p>
    <w:p w14:paraId="61E22BA4" w14:textId="77777777" w:rsidR="00C56881" w:rsidRDefault="00C56881" w:rsidP="006C2332">
      <w:pPr>
        <w:rPr>
          <w:rFonts w:eastAsiaTheme="minorEastAsia"/>
        </w:rPr>
      </w:pPr>
    </w:p>
    <w:p w14:paraId="73D0C184" w14:textId="77777777" w:rsidR="00C56881" w:rsidRDefault="00C56881" w:rsidP="006C2332">
      <w:pPr>
        <w:rPr>
          <w:rFonts w:eastAsiaTheme="minorEastAsia"/>
        </w:rPr>
      </w:pPr>
    </w:p>
    <w:p w14:paraId="5FBF84E6" w14:textId="77777777" w:rsidR="00C56881" w:rsidRDefault="00C56881" w:rsidP="006C2332">
      <w:pPr>
        <w:rPr>
          <w:rFonts w:eastAsiaTheme="minorEastAsia"/>
        </w:rPr>
      </w:pPr>
    </w:p>
    <w:p w14:paraId="102A9999" w14:textId="77777777" w:rsidR="00C56881" w:rsidRDefault="00C56881" w:rsidP="006C2332">
      <w:pPr>
        <w:rPr>
          <w:rFonts w:eastAsiaTheme="minorEastAsia"/>
        </w:rPr>
      </w:pPr>
    </w:p>
    <w:p w14:paraId="0D870107" w14:textId="77777777" w:rsidR="00C56881" w:rsidRDefault="00C56881" w:rsidP="006C2332">
      <w:pPr>
        <w:rPr>
          <w:rFonts w:eastAsiaTheme="minorEastAsia"/>
        </w:rPr>
      </w:pPr>
    </w:p>
    <w:p w14:paraId="04E42800" w14:textId="77777777" w:rsidR="00C56881" w:rsidRDefault="00C56881" w:rsidP="006C2332">
      <w:pPr>
        <w:rPr>
          <w:rFonts w:eastAsiaTheme="minorEastAsia"/>
        </w:rPr>
      </w:pPr>
    </w:p>
    <w:p w14:paraId="6FD481B1" w14:textId="77777777" w:rsidR="00C56881" w:rsidRDefault="00C56881" w:rsidP="006C2332">
      <w:pPr>
        <w:rPr>
          <w:rFonts w:eastAsiaTheme="minorEastAsia"/>
        </w:rPr>
      </w:pPr>
    </w:p>
    <w:p w14:paraId="439EDE68" w14:textId="77777777" w:rsidR="00C56881" w:rsidRDefault="00C56881" w:rsidP="006C2332">
      <w:pPr>
        <w:rPr>
          <w:rFonts w:eastAsiaTheme="minorEastAsia"/>
        </w:rPr>
      </w:pPr>
    </w:p>
    <w:p w14:paraId="2DE0859A" w14:textId="77777777" w:rsidR="00C56881" w:rsidRDefault="00C56881" w:rsidP="006C2332">
      <w:pPr>
        <w:rPr>
          <w:rFonts w:eastAsiaTheme="minorEastAsia"/>
        </w:rPr>
      </w:pPr>
    </w:p>
    <w:p w14:paraId="4E2A5ED7" w14:textId="77777777" w:rsidR="00C56881" w:rsidRDefault="00C56881" w:rsidP="006C2332">
      <w:pPr>
        <w:rPr>
          <w:rFonts w:eastAsiaTheme="minorEastAsia"/>
        </w:rPr>
      </w:pPr>
    </w:p>
    <w:p w14:paraId="7258C0C0" w14:textId="77777777" w:rsidR="00C56881" w:rsidRDefault="00C56881" w:rsidP="006C2332">
      <w:pPr>
        <w:rPr>
          <w:rFonts w:eastAsiaTheme="minorEastAsia"/>
        </w:rPr>
      </w:pPr>
    </w:p>
    <w:p w14:paraId="36AF39FB" w14:textId="77777777" w:rsidR="00C56881" w:rsidRDefault="00C56881" w:rsidP="006C2332">
      <w:pPr>
        <w:rPr>
          <w:rFonts w:eastAsiaTheme="minorEastAsia"/>
        </w:rPr>
      </w:pPr>
    </w:p>
    <w:p w14:paraId="4E53CCBD" w14:textId="77777777" w:rsidR="00C56881" w:rsidRDefault="00C56881" w:rsidP="006C2332">
      <w:pPr>
        <w:rPr>
          <w:rFonts w:eastAsiaTheme="minorEastAsia"/>
        </w:rPr>
      </w:pPr>
    </w:p>
    <w:p w14:paraId="277CE2BE" w14:textId="77777777" w:rsidR="00C56881" w:rsidRDefault="00C56881" w:rsidP="006C2332">
      <w:pPr>
        <w:rPr>
          <w:rFonts w:eastAsiaTheme="minorEastAsia"/>
        </w:rPr>
      </w:pPr>
    </w:p>
    <w:p w14:paraId="6A41CE9D" w14:textId="77777777" w:rsidR="00C56881" w:rsidRDefault="00C56881" w:rsidP="006C2332">
      <w:pPr>
        <w:rPr>
          <w:rFonts w:eastAsiaTheme="minorEastAsia"/>
        </w:rPr>
      </w:pPr>
    </w:p>
    <w:p w14:paraId="16E3CD52" w14:textId="77777777" w:rsidR="00C56881" w:rsidRDefault="00C56881" w:rsidP="006C2332">
      <w:pPr>
        <w:rPr>
          <w:rFonts w:eastAsiaTheme="minorEastAsia"/>
        </w:rPr>
      </w:pPr>
    </w:p>
    <w:p w14:paraId="43105ED3" w14:textId="77777777" w:rsidR="00C56881" w:rsidRDefault="00C56881" w:rsidP="006C2332">
      <w:pPr>
        <w:rPr>
          <w:rFonts w:eastAsiaTheme="minorEastAsia"/>
        </w:rPr>
      </w:pPr>
    </w:p>
    <w:p w14:paraId="719C6D5C" w14:textId="77777777" w:rsidR="00C56881" w:rsidRDefault="00C56881" w:rsidP="006C2332">
      <w:pPr>
        <w:rPr>
          <w:rFonts w:eastAsiaTheme="minorEastAsia"/>
        </w:rPr>
      </w:pPr>
    </w:p>
    <w:p w14:paraId="6E4E84E8" w14:textId="77777777" w:rsidR="00C56881" w:rsidRDefault="00C56881" w:rsidP="006C2332">
      <w:pPr>
        <w:rPr>
          <w:rFonts w:eastAsiaTheme="minorEastAsia"/>
        </w:rPr>
      </w:pPr>
    </w:p>
    <w:p w14:paraId="2163621B" w14:textId="77777777" w:rsidR="00C56881" w:rsidRDefault="00C56881" w:rsidP="006C2332">
      <w:pPr>
        <w:rPr>
          <w:rFonts w:eastAsiaTheme="minorEastAsia"/>
        </w:rPr>
      </w:pPr>
    </w:p>
    <w:p w14:paraId="211FB4BD" w14:textId="77777777" w:rsidR="00C56881" w:rsidRDefault="00C56881" w:rsidP="006C2332">
      <w:pPr>
        <w:rPr>
          <w:rFonts w:eastAsiaTheme="minorEastAsia"/>
        </w:rPr>
      </w:pPr>
    </w:p>
    <w:p w14:paraId="455AD5C0" w14:textId="77777777" w:rsidR="00C56881" w:rsidRDefault="00C56881" w:rsidP="006C2332">
      <w:pPr>
        <w:rPr>
          <w:rFonts w:eastAsiaTheme="minorEastAsia"/>
        </w:rPr>
      </w:pPr>
    </w:p>
    <w:p w14:paraId="142C8104" w14:textId="77777777" w:rsidR="00C56881" w:rsidRDefault="00C56881" w:rsidP="006C2332">
      <w:pPr>
        <w:rPr>
          <w:rFonts w:eastAsiaTheme="minorEastAsia"/>
        </w:rPr>
      </w:pPr>
    </w:p>
    <w:p w14:paraId="59981FD7" w14:textId="77777777" w:rsidR="00C56881" w:rsidRDefault="00C56881" w:rsidP="006C2332">
      <w:pPr>
        <w:rPr>
          <w:rFonts w:eastAsiaTheme="minorEastAsia"/>
        </w:rPr>
      </w:pPr>
    </w:p>
    <w:p w14:paraId="72EB1F46" w14:textId="77777777" w:rsidR="00C56881" w:rsidRDefault="00C56881" w:rsidP="006C2332">
      <w:pPr>
        <w:rPr>
          <w:rFonts w:eastAsiaTheme="minorEastAsia"/>
        </w:rPr>
      </w:pPr>
    </w:p>
    <w:p w14:paraId="5F162B7A" w14:textId="77777777" w:rsidR="00C56881" w:rsidRDefault="00C56881" w:rsidP="006C2332">
      <w:pPr>
        <w:rPr>
          <w:rFonts w:eastAsiaTheme="minorEastAsia"/>
        </w:rPr>
      </w:pPr>
    </w:p>
    <w:p w14:paraId="347D3B0D" w14:textId="77777777" w:rsidR="00C56881" w:rsidRDefault="00C56881" w:rsidP="006C2332">
      <w:pPr>
        <w:rPr>
          <w:rFonts w:eastAsiaTheme="minorEastAsia"/>
        </w:rPr>
      </w:pPr>
    </w:p>
    <w:p w14:paraId="51F1D1E1" w14:textId="77777777" w:rsidR="00C56881" w:rsidRDefault="00C56881" w:rsidP="006C2332">
      <w:pPr>
        <w:rPr>
          <w:rFonts w:eastAsiaTheme="minorEastAsia"/>
        </w:rPr>
      </w:pPr>
    </w:p>
    <w:p w14:paraId="7C76F03E" w14:textId="5F0ABD60" w:rsidR="00C56881" w:rsidRDefault="00C56881" w:rsidP="00015D6F">
      <w:pPr>
        <w:pStyle w:val="1"/>
        <w:numPr>
          <w:ilvl w:val="0"/>
          <w:numId w:val="0"/>
        </w:numPr>
        <w:ind w:left="720"/>
        <w:rPr>
          <w:rFonts w:eastAsiaTheme="minorEastAsia"/>
        </w:rPr>
      </w:pPr>
      <w:bookmarkStart w:id="72" w:name="_Toc136349510"/>
      <w:r>
        <w:rPr>
          <w:rFonts w:eastAsiaTheme="minorEastAsia"/>
        </w:rPr>
        <w:lastRenderedPageBreak/>
        <w:t>ПЕРЕЛІК РИСУНКІВ</w:t>
      </w:r>
      <w:bookmarkEnd w:id="72"/>
    </w:p>
    <w:p w14:paraId="03DB3EFD" w14:textId="635F3A47" w:rsidR="00C56881" w:rsidRDefault="00C56881">
      <w:pPr>
        <w:pStyle w:val="ad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r>
        <w:rPr>
          <w:rFonts w:eastAsiaTheme="minorEastAsia"/>
        </w:rPr>
        <w:fldChar w:fldCharType="begin"/>
      </w:r>
      <w:r>
        <w:rPr>
          <w:rFonts w:eastAsiaTheme="minorEastAsia"/>
        </w:rPr>
        <w:instrText xml:space="preserve"> TOC \h \z \c "Рис." </w:instrText>
      </w:r>
      <w:r>
        <w:rPr>
          <w:rFonts w:eastAsiaTheme="minorEastAsia"/>
        </w:rPr>
        <w:fldChar w:fldCharType="separate"/>
      </w:r>
      <w:hyperlink w:anchor="_Toc136349428" w:history="1">
        <w:r w:rsidRPr="004C4940">
          <w:rPr>
            <w:rStyle w:val="a3"/>
            <w:noProof/>
          </w:rPr>
          <w:t>Рис. 1</w:t>
        </w:r>
        <w:r w:rsidRPr="004C4940">
          <w:rPr>
            <w:rStyle w:val="a3"/>
            <w:noProof/>
            <w:lang w:val="en-US"/>
          </w:rPr>
          <w:t xml:space="preserve"> </w:t>
        </w:r>
        <w:r w:rsidRPr="004C4940">
          <w:rPr>
            <w:rStyle w:val="a3"/>
            <w:noProof/>
          </w:rPr>
          <w:t>Розділ Розрахунки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_Toc136349428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D0C17C7" w14:textId="06936164" w:rsidR="00C56881" w:rsidRDefault="00000000">
      <w:pPr>
        <w:pStyle w:val="ad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349429" w:history="1">
        <w:r w:rsidR="00C56881" w:rsidRPr="004C4940">
          <w:rPr>
            <w:rStyle w:val="a3"/>
            <w:noProof/>
          </w:rPr>
          <w:t>Рис. 2</w:t>
        </w:r>
        <w:r w:rsidR="00C56881" w:rsidRPr="004C4940">
          <w:rPr>
            <w:rStyle w:val="a3"/>
            <w:noProof/>
            <w:lang w:val="en-US"/>
          </w:rPr>
          <w:t xml:space="preserve"> </w:t>
        </w:r>
        <w:r w:rsidR="00C56881" w:rsidRPr="004C4940">
          <w:rPr>
            <w:rStyle w:val="a3"/>
            <w:noProof/>
          </w:rPr>
          <w:t>Розділ Контрагенти</w:t>
        </w:r>
        <w:r w:rsidR="00C56881">
          <w:rPr>
            <w:noProof/>
            <w:webHidden/>
          </w:rPr>
          <w:tab/>
        </w:r>
        <w:r w:rsidR="00C56881">
          <w:rPr>
            <w:noProof/>
            <w:webHidden/>
          </w:rPr>
          <w:fldChar w:fldCharType="begin"/>
        </w:r>
        <w:r w:rsidR="00C56881">
          <w:rPr>
            <w:noProof/>
            <w:webHidden/>
          </w:rPr>
          <w:instrText xml:space="preserve"> PAGEREF _Toc136349429 \h </w:instrText>
        </w:r>
        <w:r w:rsidR="00C56881">
          <w:rPr>
            <w:noProof/>
            <w:webHidden/>
          </w:rPr>
        </w:r>
        <w:r w:rsidR="00C56881">
          <w:rPr>
            <w:noProof/>
            <w:webHidden/>
          </w:rPr>
          <w:fldChar w:fldCharType="separate"/>
        </w:r>
        <w:r w:rsidR="00C56881">
          <w:rPr>
            <w:noProof/>
            <w:webHidden/>
          </w:rPr>
          <w:t>3</w:t>
        </w:r>
        <w:r w:rsidR="00C56881">
          <w:rPr>
            <w:noProof/>
            <w:webHidden/>
          </w:rPr>
          <w:fldChar w:fldCharType="end"/>
        </w:r>
      </w:hyperlink>
    </w:p>
    <w:p w14:paraId="23F8D2AF" w14:textId="55CDF124" w:rsidR="00C56881" w:rsidRDefault="00000000">
      <w:pPr>
        <w:pStyle w:val="ad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349430" w:history="1">
        <w:r w:rsidR="00C56881" w:rsidRPr="004C4940">
          <w:rPr>
            <w:rStyle w:val="a3"/>
            <w:noProof/>
          </w:rPr>
          <w:t>Рис. 3</w:t>
        </w:r>
        <w:r w:rsidR="00C56881" w:rsidRPr="004C4940">
          <w:rPr>
            <w:rStyle w:val="a3"/>
            <w:noProof/>
            <w:lang w:val="ru-RU"/>
          </w:rPr>
          <w:t xml:space="preserve"> </w:t>
        </w:r>
        <w:r w:rsidR="00C56881" w:rsidRPr="004C4940">
          <w:rPr>
            <w:rStyle w:val="a3"/>
            <w:noProof/>
          </w:rPr>
          <w:t>Картка створення нового контрагенту</w:t>
        </w:r>
        <w:r w:rsidR="00C56881">
          <w:rPr>
            <w:noProof/>
            <w:webHidden/>
          </w:rPr>
          <w:tab/>
        </w:r>
        <w:r w:rsidR="00C56881">
          <w:rPr>
            <w:noProof/>
            <w:webHidden/>
          </w:rPr>
          <w:fldChar w:fldCharType="begin"/>
        </w:r>
        <w:r w:rsidR="00C56881">
          <w:rPr>
            <w:noProof/>
            <w:webHidden/>
          </w:rPr>
          <w:instrText xml:space="preserve"> PAGEREF _Toc136349430 \h </w:instrText>
        </w:r>
        <w:r w:rsidR="00C56881">
          <w:rPr>
            <w:noProof/>
            <w:webHidden/>
          </w:rPr>
        </w:r>
        <w:r w:rsidR="00C56881">
          <w:rPr>
            <w:noProof/>
            <w:webHidden/>
          </w:rPr>
          <w:fldChar w:fldCharType="separate"/>
        </w:r>
        <w:r w:rsidR="00C56881">
          <w:rPr>
            <w:noProof/>
            <w:webHidden/>
          </w:rPr>
          <w:t>3</w:t>
        </w:r>
        <w:r w:rsidR="00C56881">
          <w:rPr>
            <w:noProof/>
            <w:webHidden/>
          </w:rPr>
          <w:fldChar w:fldCharType="end"/>
        </w:r>
      </w:hyperlink>
    </w:p>
    <w:p w14:paraId="1BB74F8E" w14:textId="44645CEB" w:rsidR="00C56881" w:rsidRDefault="00000000">
      <w:pPr>
        <w:pStyle w:val="ad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349431" w:history="1">
        <w:r w:rsidR="00C56881" w:rsidRPr="004C4940">
          <w:rPr>
            <w:rStyle w:val="a3"/>
            <w:noProof/>
          </w:rPr>
          <w:t>Рис. 4</w:t>
        </w:r>
        <w:r w:rsidR="00C56881" w:rsidRPr="004C4940">
          <w:rPr>
            <w:rStyle w:val="a3"/>
            <w:noProof/>
            <w:lang w:val="en-US"/>
          </w:rPr>
          <w:t xml:space="preserve"> </w:t>
        </w:r>
        <w:r w:rsidR="00C56881" w:rsidRPr="004C4940">
          <w:rPr>
            <w:rStyle w:val="a3"/>
            <w:noProof/>
          </w:rPr>
          <w:t>Закладка Контрагент/Договори</w:t>
        </w:r>
        <w:r w:rsidR="00C56881">
          <w:rPr>
            <w:noProof/>
            <w:webHidden/>
          </w:rPr>
          <w:tab/>
        </w:r>
        <w:r w:rsidR="00C56881">
          <w:rPr>
            <w:noProof/>
            <w:webHidden/>
          </w:rPr>
          <w:fldChar w:fldCharType="begin"/>
        </w:r>
        <w:r w:rsidR="00C56881">
          <w:rPr>
            <w:noProof/>
            <w:webHidden/>
          </w:rPr>
          <w:instrText xml:space="preserve"> PAGEREF _Toc136349431 \h </w:instrText>
        </w:r>
        <w:r w:rsidR="00C56881">
          <w:rPr>
            <w:noProof/>
            <w:webHidden/>
          </w:rPr>
        </w:r>
        <w:r w:rsidR="00C56881">
          <w:rPr>
            <w:noProof/>
            <w:webHidden/>
          </w:rPr>
          <w:fldChar w:fldCharType="separate"/>
        </w:r>
        <w:r w:rsidR="00C56881">
          <w:rPr>
            <w:noProof/>
            <w:webHidden/>
          </w:rPr>
          <w:t>4</w:t>
        </w:r>
        <w:r w:rsidR="00C56881">
          <w:rPr>
            <w:noProof/>
            <w:webHidden/>
          </w:rPr>
          <w:fldChar w:fldCharType="end"/>
        </w:r>
      </w:hyperlink>
    </w:p>
    <w:p w14:paraId="6273B51A" w14:textId="3683A8E0" w:rsidR="00C56881" w:rsidRDefault="00000000">
      <w:pPr>
        <w:pStyle w:val="ad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349432" w:history="1">
        <w:r w:rsidR="00C56881" w:rsidRPr="004C4940">
          <w:rPr>
            <w:rStyle w:val="a3"/>
            <w:noProof/>
          </w:rPr>
          <w:t>Рис. 5</w:t>
        </w:r>
        <w:r w:rsidR="00C56881" w:rsidRPr="004C4940">
          <w:rPr>
            <w:rStyle w:val="a3"/>
            <w:noProof/>
            <w:lang w:val="en-US"/>
          </w:rPr>
          <w:t xml:space="preserve"> </w:t>
        </w:r>
        <w:r w:rsidR="00C56881" w:rsidRPr="004C4940">
          <w:rPr>
            <w:rStyle w:val="a3"/>
            <w:noProof/>
          </w:rPr>
          <w:t>Розділ Договори</w:t>
        </w:r>
        <w:r w:rsidR="00C56881">
          <w:rPr>
            <w:noProof/>
            <w:webHidden/>
          </w:rPr>
          <w:tab/>
        </w:r>
        <w:r w:rsidR="00C56881">
          <w:rPr>
            <w:noProof/>
            <w:webHidden/>
          </w:rPr>
          <w:fldChar w:fldCharType="begin"/>
        </w:r>
        <w:r w:rsidR="00C56881">
          <w:rPr>
            <w:noProof/>
            <w:webHidden/>
          </w:rPr>
          <w:instrText xml:space="preserve"> PAGEREF _Toc136349432 \h </w:instrText>
        </w:r>
        <w:r w:rsidR="00C56881">
          <w:rPr>
            <w:noProof/>
            <w:webHidden/>
          </w:rPr>
        </w:r>
        <w:r w:rsidR="00C56881">
          <w:rPr>
            <w:noProof/>
            <w:webHidden/>
          </w:rPr>
          <w:fldChar w:fldCharType="separate"/>
        </w:r>
        <w:r w:rsidR="00C56881">
          <w:rPr>
            <w:noProof/>
            <w:webHidden/>
          </w:rPr>
          <w:t>5</w:t>
        </w:r>
        <w:r w:rsidR="00C56881">
          <w:rPr>
            <w:noProof/>
            <w:webHidden/>
          </w:rPr>
          <w:fldChar w:fldCharType="end"/>
        </w:r>
      </w:hyperlink>
    </w:p>
    <w:p w14:paraId="0BF7A155" w14:textId="20DFBA33" w:rsidR="00C56881" w:rsidRDefault="00000000">
      <w:pPr>
        <w:pStyle w:val="ad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349433" w:history="1">
        <w:r w:rsidR="00C56881" w:rsidRPr="004C4940">
          <w:rPr>
            <w:rStyle w:val="a3"/>
            <w:noProof/>
          </w:rPr>
          <w:t>Рис. 6</w:t>
        </w:r>
        <w:r w:rsidR="00C56881" w:rsidRPr="004C4940">
          <w:rPr>
            <w:rStyle w:val="a3"/>
            <w:noProof/>
            <w:lang w:val="en-US"/>
          </w:rPr>
          <w:t xml:space="preserve"> </w:t>
        </w:r>
        <w:r w:rsidR="00C56881" w:rsidRPr="004C4940">
          <w:rPr>
            <w:rStyle w:val="a3"/>
            <w:noProof/>
          </w:rPr>
          <w:t>Картка Договір</w:t>
        </w:r>
        <w:r w:rsidR="00C56881">
          <w:rPr>
            <w:noProof/>
            <w:webHidden/>
          </w:rPr>
          <w:tab/>
        </w:r>
        <w:r w:rsidR="00C56881">
          <w:rPr>
            <w:noProof/>
            <w:webHidden/>
          </w:rPr>
          <w:fldChar w:fldCharType="begin"/>
        </w:r>
        <w:r w:rsidR="00C56881">
          <w:rPr>
            <w:noProof/>
            <w:webHidden/>
          </w:rPr>
          <w:instrText xml:space="preserve"> PAGEREF _Toc136349433 \h </w:instrText>
        </w:r>
        <w:r w:rsidR="00C56881">
          <w:rPr>
            <w:noProof/>
            <w:webHidden/>
          </w:rPr>
        </w:r>
        <w:r w:rsidR="00C56881">
          <w:rPr>
            <w:noProof/>
            <w:webHidden/>
          </w:rPr>
          <w:fldChar w:fldCharType="separate"/>
        </w:r>
        <w:r w:rsidR="00C56881">
          <w:rPr>
            <w:noProof/>
            <w:webHidden/>
          </w:rPr>
          <w:t>6</w:t>
        </w:r>
        <w:r w:rsidR="00C56881">
          <w:rPr>
            <w:noProof/>
            <w:webHidden/>
          </w:rPr>
          <w:fldChar w:fldCharType="end"/>
        </w:r>
      </w:hyperlink>
    </w:p>
    <w:p w14:paraId="35F4E929" w14:textId="2824BB48" w:rsidR="00C56881" w:rsidRDefault="00000000">
      <w:pPr>
        <w:pStyle w:val="ad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349434" w:history="1">
        <w:r w:rsidR="00C56881" w:rsidRPr="004C4940">
          <w:rPr>
            <w:rStyle w:val="a3"/>
            <w:noProof/>
          </w:rPr>
          <w:t>Рис. 7</w:t>
        </w:r>
        <w:r w:rsidR="00C56881" w:rsidRPr="004C4940">
          <w:rPr>
            <w:rStyle w:val="a3"/>
            <w:noProof/>
            <w:lang w:val="en-US"/>
          </w:rPr>
          <w:t xml:space="preserve"> </w:t>
        </w:r>
        <w:r w:rsidR="00C56881" w:rsidRPr="004C4940">
          <w:rPr>
            <w:rStyle w:val="a3"/>
            <w:noProof/>
          </w:rPr>
          <w:t>Картка Додаткова угода</w:t>
        </w:r>
        <w:r w:rsidR="00C56881">
          <w:rPr>
            <w:noProof/>
            <w:webHidden/>
          </w:rPr>
          <w:tab/>
        </w:r>
        <w:r w:rsidR="00C56881">
          <w:rPr>
            <w:noProof/>
            <w:webHidden/>
          </w:rPr>
          <w:fldChar w:fldCharType="begin"/>
        </w:r>
        <w:r w:rsidR="00C56881">
          <w:rPr>
            <w:noProof/>
            <w:webHidden/>
          </w:rPr>
          <w:instrText xml:space="preserve"> PAGEREF _Toc136349434 \h </w:instrText>
        </w:r>
        <w:r w:rsidR="00C56881">
          <w:rPr>
            <w:noProof/>
            <w:webHidden/>
          </w:rPr>
        </w:r>
        <w:r w:rsidR="00C56881">
          <w:rPr>
            <w:noProof/>
            <w:webHidden/>
          </w:rPr>
          <w:fldChar w:fldCharType="separate"/>
        </w:r>
        <w:r w:rsidR="00C56881">
          <w:rPr>
            <w:noProof/>
            <w:webHidden/>
          </w:rPr>
          <w:t>6</w:t>
        </w:r>
        <w:r w:rsidR="00C56881">
          <w:rPr>
            <w:noProof/>
            <w:webHidden/>
          </w:rPr>
          <w:fldChar w:fldCharType="end"/>
        </w:r>
      </w:hyperlink>
    </w:p>
    <w:p w14:paraId="0FA194FA" w14:textId="3B1E5614" w:rsidR="00C56881" w:rsidRDefault="00000000">
      <w:pPr>
        <w:pStyle w:val="ad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349435" w:history="1">
        <w:r w:rsidR="00C56881" w:rsidRPr="004C4940">
          <w:rPr>
            <w:rStyle w:val="a3"/>
            <w:noProof/>
          </w:rPr>
          <w:t>Рис. 8</w:t>
        </w:r>
        <w:r w:rsidR="00C56881" w:rsidRPr="004C4940">
          <w:rPr>
            <w:rStyle w:val="a3"/>
            <w:noProof/>
            <w:lang w:val="en-US"/>
          </w:rPr>
          <w:t xml:space="preserve"> </w:t>
        </w:r>
        <w:r w:rsidR="00C56881" w:rsidRPr="004C4940">
          <w:rPr>
            <w:rStyle w:val="a3"/>
            <w:noProof/>
          </w:rPr>
          <w:t>Вид договору</w:t>
        </w:r>
        <w:r w:rsidR="00C56881">
          <w:rPr>
            <w:noProof/>
            <w:webHidden/>
          </w:rPr>
          <w:tab/>
        </w:r>
        <w:r w:rsidR="00C56881">
          <w:rPr>
            <w:noProof/>
            <w:webHidden/>
          </w:rPr>
          <w:fldChar w:fldCharType="begin"/>
        </w:r>
        <w:r w:rsidR="00C56881">
          <w:rPr>
            <w:noProof/>
            <w:webHidden/>
          </w:rPr>
          <w:instrText xml:space="preserve"> PAGEREF _Toc136349435 \h </w:instrText>
        </w:r>
        <w:r w:rsidR="00C56881">
          <w:rPr>
            <w:noProof/>
            <w:webHidden/>
          </w:rPr>
        </w:r>
        <w:r w:rsidR="00C56881">
          <w:rPr>
            <w:noProof/>
            <w:webHidden/>
          </w:rPr>
          <w:fldChar w:fldCharType="separate"/>
        </w:r>
        <w:r w:rsidR="00C56881">
          <w:rPr>
            <w:noProof/>
            <w:webHidden/>
          </w:rPr>
          <w:t>7</w:t>
        </w:r>
        <w:r w:rsidR="00C56881">
          <w:rPr>
            <w:noProof/>
            <w:webHidden/>
          </w:rPr>
          <w:fldChar w:fldCharType="end"/>
        </w:r>
      </w:hyperlink>
    </w:p>
    <w:p w14:paraId="44DCEE72" w14:textId="09436709" w:rsidR="00C56881" w:rsidRDefault="00000000">
      <w:pPr>
        <w:pStyle w:val="ad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349436" w:history="1">
        <w:r w:rsidR="00C56881" w:rsidRPr="004C4940">
          <w:rPr>
            <w:rStyle w:val="a3"/>
            <w:noProof/>
          </w:rPr>
          <w:t>Рис. 9</w:t>
        </w:r>
        <w:r w:rsidR="00C56881" w:rsidRPr="004C4940">
          <w:rPr>
            <w:rStyle w:val="a3"/>
            <w:noProof/>
            <w:lang w:val="ru-RU"/>
          </w:rPr>
          <w:t xml:space="preserve"> </w:t>
        </w:r>
        <w:r w:rsidR="00C56881" w:rsidRPr="004C4940">
          <w:rPr>
            <w:rStyle w:val="a3"/>
            <w:noProof/>
          </w:rPr>
          <w:t>Вкладки специфікації до договору з покупцем</w:t>
        </w:r>
        <w:r w:rsidR="00C56881">
          <w:rPr>
            <w:noProof/>
            <w:webHidden/>
          </w:rPr>
          <w:tab/>
        </w:r>
        <w:r w:rsidR="00C56881">
          <w:rPr>
            <w:noProof/>
            <w:webHidden/>
          </w:rPr>
          <w:fldChar w:fldCharType="begin"/>
        </w:r>
        <w:r w:rsidR="00C56881">
          <w:rPr>
            <w:noProof/>
            <w:webHidden/>
          </w:rPr>
          <w:instrText xml:space="preserve"> PAGEREF _Toc136349436 \h </w:instrText>
        </w:r>
        <w:r w:rsidR="00C56881">
          <w:rPr>
            <w:noProof/>
            <w:webHidden/>
          </w:rPr>
        </w:r>
        <w:r w:rsidR="00C56881">
          <w:rPr>
            <w:noProof/>
            <w:webHidden/>
          </w:rPr>
          <w:fldChar w:fldCharType="separate"/>
        </w:r>
        <w:r w:rsidR="00C56881">
          <w:rPr>
            <w:noProof/>
            <w:webHidden/>
          </w:rPr>
          <w:t>7</w:t>
        </w:r>
        <w:r w:rsidR="00C56881">
          <w:rPr>
            <w:noProof/>
            <w:webHidden/>
          </w:rPr>
          <w:fldChar w:fldCharType="end"/>
        </w:r>
      </w:hyperlink>
    </w:p>
    <w:p w14:paraId="6AB46B05" w14:textId="2400928E" w:rsidR="00C56881" w:rsidRDefault="00000000">
      <w:pPr>
        <w:pStyle w:val="ad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349437" w:history="1">
        <w:r w:rsidR="00C56881" w:rsidRPr="004C4940">
          <w:rPr>
            <w:rStyle w:val="a3"/>
            <w:noProof/>
          </w:rPr>
          <w:t>Рис. 10</w:t>
        </w:r>
        <w:r w:rsidR="00C56881" w:rsidRPr="004C4940">
          <w:rPr>
            <w:rStyle w:val="a3"/>
            <w:noProof/>
            <w:lang w:val="ru-RU"/>
          </w:rPr>
          <w:t xml:space="preserve"> </w:t>
        </w:r>
        <w:r w:rsidR="00C56881" w:rsidRPr="004C4940">
          <w:rPr>
            <w:rStyle w:val="a3"/>
            <w:noProof/>
          </w:rPr>
          <w:t>Вкладки специфікації до договору з постачальником</w:t>
        </w:r>
        <w:r w:rsidR="00C56881">
          <w:rPr>
            <w:noProof/>
            <w:webHidden/>
          </w:rPr>
          <w:tab/>
        </w:r>
        <w:r w:rsidR="00C56881">
          <w:rPr>
            <w:noProof/>
            <w:webHidden/>
          </w:rPr>
          <w:fldChar w:fldCharType="begin"/>
        </w:r>
        <w:r w:rsidR="00C56881">
          <w:rPr>
            <w:noProof/>
            <w:webHidden/>
          </w:rPr>
          <w:instrText xml:space="preserve"> PAGEREF _Toc136349437 \h </w:instrText>
        </w:r>
        <w:r w:rsidR="00C56881">
          <w:rPr>
            <w:noProof/>
            <w:webHidden/>
          </w:rPr>
        </w:r>
        <w:r w:rsidR="00C56881">
          <w:rPr>
            <w:noProof/>
            <w:webHidden/>
          </w:rPr>
          <w:fldChar w:fldCharType="separate"/>
        </w:r>
        <w:r w:rsidR="00C56881">
          <w:rPr>
            <w:noProof/>
            <w:webHidden/>
          </w:rPr>
          <w:t>8</w:t>
        </w:r>
        <w:r w:rsidR="00C56881">
          <w:rPr>
            <w:noProof/>
            <w:webHidden/>
          </w:rPr>
          <w:fldChar w:fldCharType="end"/>
        </w:r>
      </w:hyperlink>
    </w:p>
    <w:p w14:paraId="267A9654" w14:textId="411ABDFC" w:rsidR="00C56881" w:rsidRDefault="00000000">
      <w:pPr>
        <w:pStyle w:val="ad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349438" w:history="1">
        <w:r w:rsidR="00C56881" w:rsidRPr="004C4940">
          <w:rPr>
            <w:rStyle w:val="a3"/>
            <w:noProof/>
          </w:rPr>
          <w:t>Рис. 11</w:t>
        </w:r>
        <w:r w:rsidR="00C56881" w:rsidRPr="004C4940">
          <w:rPr>
            <w:rStyle w:val="a3"/>
            <w:noProof/>
            <w:lang w:val="ru-RU"/>
          </w:rPr>
          <w:t xml:space="preserve"> </w:t>
        </w:r>
        <w:r w:rsidR="00C56881" w:rsidRPr="004C4940">
          <w:rPr>
            <w:rStyle w:val="a3"/>
            <w:noProof/>
          </w:rPr>
          <w:t>Картка документа Рахунки-фактури постачальників</w:t>
        </w:r>
        <w:r w:rsidR="00C56881">
          <w:rPr>
            <w:noProof/>
            <w:webHidden/>
          </w:rPr>
          <w:tab/>
        </w:r>
        <w:r w:rsidR="00C56881">
          <w:rPr>
            <w:noProof/>
            <w:webHidden/>
          </w:rPr>
          <w:fldChar w:fldCharType="begin"/>
        </w:r>
        <w:r w:rsidR="00C56881">
          <w:rPr>
            <w:noProof/>
            <w:webHidden/>
          </w:rPr>
          <w:instrText xml:space="preserve"> PAGEREF _Toc136349438 \h </w:instrText>
        </w:r>
        <w:r w:rsidR="00C56881">
          <w:rPr>
            <w:noProof/>
            <w:webHidden/>
          </w:rPr>
        </w:r>
        <w:r w:rsidR="00C56881">
          <w:rPr>
            <w:noProof/>
            <w:webHidden/>
          </w:rPr>
          <w:fldChar w:fldCharType="separate"/>
        </w:r>
        <w:r w:rsidR="00C56881">
          <w:rPr>
            <w:noProof/>
            <w:webHidden/>
          </w:rPr>
          <w:t>9</w:t>
        </w:r>
        <w:r w:rsidR="00C56881">
          <w:rPr>
            <w:noProof/>
            <w:webHidden/>
          </w:rPr>
          <w:fldChar w:fldCharType="end"/>
        </w:r>
      </w:hyperlink>
    </w:p>
    <w:p w14:paraId="47E5E37D" w14:textId="2950D04D" w:rsidR="00C56881" w:rsidRDefault="00000000">
      <w:pPr>
        <w:pStyle w:val="ad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349439" w:history="1">
        <w:r w:rsidR="00C56881" w:rsidRPr="004C4940">
          <w:rPr>
            <w:rStyle w:val="a3"/>
            <w:noProof/>
          </w:rPr>
          <w:t>Рис. 12</w:t>
        </w:r>
        <w:r w:rsidR="00C56881" w:rsidRPr="004C4940">
          <w:rPr>
            <w:rStyle w:val="a3"/>
            <w:noProof/>
            <w:lang w:val="ru-RU"/>
          </w:rPr>
          <w:t xml:space="preserve"> </w:t>
        </w:r>
        <w:r w:rsidR="00C56881" w:rsidRPr="004C4940">
          <w:rPr>
            <w:rStyle w:val="a3"/>
            <w:noProof/>
          </w:rPr>
          <w:t>Картка документа Рахунки-фактури покупців</w:t>
        </w:r>
        <w:r w:rsidR="00C56881">
          <w:rPr>
            <w:noProof/>
            <w:webHidden/>
          </w:rPr>
          <w:tab/>
        </w:r>
        <w:r w:rsidR="00C56881">
          <w:rPr>
            <w:noProof/>
            <w:webHidden/>
          </w:rPr>
          <w:fldChar w:fldCharType="begin"/>
        </w:r>
        <w:r w:rsidR="00C56881">
          <w:rPr>
            <w:noProof/>
            <w:webHidden/>
          </w:rPr>
          <w:instrText xml:space="preserve"> PAGEREF _Toc136349439 \h </w:instrText>
        </w:r>
        <w:r w:rsidR="00C56881">
          <w:rPr>
            <w:noProof/>
            <w:webHidden/>
          </w:rPr>
        </w:r>
        <w:r w:rsidR="00C56881">
          <w:rPr>
            <w:noProof/>
            <w:webHidden/>
          </w:rPr>
          <w:fldChar w:fldCharType="separate"/>
        </w:r>
        <w:r w:rsidR="00C56881">
          <w:rPr>
            <w:noProof/>
            <w:webHidden/>
          </w:rPr>
          <w:t>9</w:t>
        </w:r>
        <w:r w:rsidR="00C56881">
          <w:rPr>
            <w:noProof/>
            <w:webHidden/>
          </w:rPr>
          <w:fldChar w:fldCharType="end"/>
        </w:r>
      </w:hyperlink>
    </w:p>
    <w:p w14:paraId="59551D7B" w14:textId="312F698F" w:rsidR="00C56881" w:rsidRDefault="00000000">
      <w:pPr>
        <w:pStyle w:val="ad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349440" w:history="1">
        <w:r w:rsidR="00C56881" w:rsidRPr="004C4940">
          <w:rPr>
            <w:rStyle w:val="a3"/>
            <w:noProof/>
          </w:rPr>
          <w:t>Рис. 13</w:t>
        </w:r>
        <w:r w:rsidR="00C56881" w:rsidRPr="004C4940">
          <w:rPr>
            <w:rStyle w:val="a3"/>
            <w:noProof/>
            <w:lang w:val="ru-RU"/>
          </w:rPr>
          <w:t xml:space="preserve"> </w:t>
        </w:r>
        <w:r w:rsidR="00C56881" w:rsidRPr="004C4940">
          <w:rPr>
            <w:rStyle w:val="a3"/>
            <w:noProof/>
          </w:rPr>
          <w:t>Створення документу на підставі рахунку-фактури</w:t>
        </w:r>
        <w:r w:rsidR="00C56881">
          <w:rPr>
            <w:noProof/>
            <w:webHidden/>
          </w:rPr>
          <w:tab/>
        </w:r>
        <w:r w:rsidR="00C56881">
          <w:rPr>
            <w:noProof/>
            <w:webHidden/>
          </w:rPr>
          <w:fldChar w:fldCharType="begin"/>
        </w:r>
        <w:r w:rsidR="00C56881">
          <w:rPr>
            <w:noProof/>
            <w:webHidden/>
          </w:rPr>
          <w:instrText xml:space="preserve"> PAGEREF _Toc136349440 \h </w:instrText>
        </w:r>
        <w:r w:rsidR="00C56881">
          <w:rPr>
            <w:noProof/>
            <w:webHidden/>
          </w:rPr>
        </w:r>
        <w:r w:rsidR="00C56881">
          <w:rPr>
            <w:noProof/>
            <w:webHidden/>
          </w:rPr>
          <w:fldChar w:fldCharType="separate"/>
        </w:r>
        <w:r w:rsidR="00C56881">
          <w:rPr>
            <w:noProof/>
            <w:webHidden/>
          </w:rPr>
          <w:t>10</w:t>
        </w:r>
        <w:r w:rsidR="00C56881">
          <w:rPr>
            <w:noProof/>
            <w:webHidden/>
          </w:rPr>
          <w:fldChar w:fldCharType="end"/>
        </w:r>
      </w:hyperlink>
    </w:p>
    <w:p w14:paraId="3158E72E" w14:textId="4E2A3C62" w:rsidR="00C56881" w:rsidRDefault="00000000">
      <w:pPr>
        <w:pStyle w:val="ad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349441" w:history="1">
        <w:r w:rsidR="00C56881" w:rsidRPr="004C4940">
          <w:rPr>
            <w:rStyle w:val="a3"/>
            <w:noProof/>
          </w:rPr>
          <w:t>Рис. 14 Розділи Розрахунки з постачальниками та Розрахунки з покупцями</w:t>
        </w:r>
        <w:r w:rsidR="00C56881">
          <w:rPr>
            <w:noProof/>
            <w:webHidden/>
          </w:rPr>
          <w:tab/>
        </w:r>
        <w:r w:rsidR="00C56881">
          <w:rPr>
            <w:noProof/>
            <w:webHidden/>
          </w:rPr>
          <w:fldChar w:fldCharType="begin"/>
        </w:r>
        <w:r w:rsidR="00C56881">
          <w:rPr>
            <w:noProof/>
            <w:webHidden/>
          </w:rPr>
          <w:instrText xml:space="preserve"> PAGEREF _Toc136349441 \h </w:instrText>
        </w:r>
        <w:r w:rsidR="00C56881">
          <w:rPr>
            <w:noProof/>
            <w:webHidden/>
          </w:rPr>
        </w:r>
        <w:r w:rsidR="00C56881">
          <w:rPr>
            <w:noProof/>
            <w:webHidden/>
          </w:rPr>
          <w:fldChar w:fldCharType="separate"/>
        </w:r>
        <w:r w:rsidR="00C56881">
          <w:rPr>
            <w:noProof/>
            <w:webHidden/>
          </w:rPr>
          <w:t>11</w:t>
        </w:r>
        <w:r w:rsidR="00C56881">
          <w:rPr>
            <w:noProof/>
            <w:webHidden/>
          </w:rPr>
          <w:fldChar w:fldCharType="end"/>
        </w:r>
      </w:hyperlink>
    </w:p>
    <w:p w14:paraId="3AA98DFA" w14:textId="2998ACEB" w:rsidR="00C56881" w:rsidRDefault="00000000">
      <w:pPr>
        <w:pStyle w:val="ad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349442" w:history="1">
        <w:r w:rsidR="00C56881" w:rsidRPr="004C4940">
          <w:rPr>
            <w:rStyle w:val="a3"/>
            <w:noProof/>
          </w:rPr>
          <w:t>Рис. 15 Картка документу Розрахунки з постачальниками</w:t>
        </w:r>
        <w:r w:rsidR="00C56881">
          <w:rPr>
            <w:noProof/>
            <w:webHidden/>
          </w:rPr>
          <w:tab/>
        </w:r>
        <w:r w:rsidR="00C56881">
          <w:rPr>
            <w:noProof/>
            <w:webHidden/>
          </w:rPr>
          <w:fldChar w:fldCharType="begin"/>
        </w:r>
        <w:r w:rsidR="00C56881">
          <w:rPr>
            <w:noProof/>
            <w:webHidden/>
          </w:rPr>
          <w:instrText xml:space="preserve"> PAGEREF _Toc136349442 \h </w:instrText>
        </w:r>
        <w:r w:rsidR="00C56881">
          <w:rPr>
            <w:noProof/>
            <w:webHidden/>
          </w:rPr>
        </w:r>
        <w:r w:rsidR="00C56881">
          <w:rPr>
            <w:noProof/>
            <w:webHidden/>
          </w:rPr>
          <w:fldChar w:fldCharType="separate"/>
        </w:r>
        <w:r w:rsidR="00C56881">
          <w:rPr>
            <w:noProof/>
            <w:webHidden/>
          </w:rPr>
          <w:t>11</w:t>
        </w:r>
        <w:r w:rsidR="00C56881">
          <w:rPr>
            <w:noProof/>
            <w:webHidden/>
          </w:rPr>
          <w:fldChar w:fldCharType="end"/>
        </w:r>
      </w:hyperlink>
    </w:p>
    <w:p w14:paraId="15B8877D" w14:textId="24634928" w:rsidR="00C56881" w:rsidRDefault="00000000">
      <w:pPr>
        <w:pStyle w:val="ad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349443" w:history="1">
        <w:r w:rsidR="00C56881" w:rsidRPr="004C4940">
          <w:rPr>
            <w:rStyle w:val="a3"/>
            <w:noProof/>
          </w:rPr>
          <w:t>Рис. 16 Специфікації документу Розрахунків з покупцями</w:t>
        </w:r>
        <w:r w:rsidR="00C56881">
          <w:rPr>
            <w:noProof/>
            <w:webHidden/>
          </w:rPr>
          <w:tab/>
        </w:r>
        <w:r w:rsidR="00C56881">
          <w:rPr>
            <w:noProof/>
            <w:webHidden/>
          </w:rPr>
          <w:fldChar w:fldCharType="begin"/>
        </w:r>
        <w:r w:rsidR="00C56881">
          <w:rPr>
            <w:noProof/>
            <w:webHidden/>
          </w:rPr>
          <w:instrText xml:space="preserve"> PAGEREF _Toc136349443 \h </w:instrText>
        </w:r>
        <w:r w:rsidR="00C56881">
          <w:rPr>
            <w:noProof/>
            <w:webHidden/>
          </w:rPr>
        </w:r>
        <w:r w:rsidR="00C56881">
          <w:rPr>
            <w:noProof/>
            <w:webHidden/>
          </w:rPr>
          <w:fldChar w:fldCharType="separate"/>
        </w:r>
        <w:r w:rsidR="00C56881">
          <w:rPr>
            <w:noProof/>
            <w:webHidden/>
          </w:rPr>
          <w:t>12</w:t>
        </w:r>
        <w:r w:rsidR="00C56881">
          <w:rPr>
            <w:noProof/>
            <w:webHidden/>
          </w:rPr>
          <w:fldChar w:fldCharType="end"/>
        </w:r>
      </w:hyperlink>
    </w:p>
    <w:p w14:paraId="63328DD1" w14:textId="31906CDE" w:rsidR="00C56881" w:rsidRDefault="00000000">
      <w:pPr>
        <w:pStyle w:val="ad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349444" w:history="1">
        <w:r w:rsidR="00C56881" w:rsidRPr="004C4940">
          <w:rPr>
            <w:rStyle w:val="a3"/>
            <w:noProof/>
          </w:rPr>
          <w:t>Рис. 17 Створення документу на підставі документу розрахунків</w:t>
        </w:r>
        <w:r w:rsidR="00C56881">
          <w:rPr>
            <w:noProof/>
            <w:webHidden/>
          </w:rPr>
          <w:tab/>
        </w:r>
        <w:r w:rsidR="00C56881">
          <w:rPr>
            <w:noProof/>
            <w:webHidden/>
          </w:rPr>
          <w:fldChar w:fldCharType="begin"/>
        </w:r>
        <w:r w:rsidR="00C56881">
          <w:rPr>
            <w:noProof/>
            <w:webHidden/>
          </w:rPr>
          <w:instrText xml:space="preserve"> PAGEREF _Toc136349444 \h </w:instrText>
        </w:r>
        <w:r w:rsidR="00C56881">
          <w:rPr>
            <w:noProof/>
            <w:webHidden/>
          </w:rPr>
        </w:r>
        <w:r w:rsidR="00C56881">
          <w:rPr>
            <w:noProof/>
            <w:webHidden/>
          </w:rPr>
          <w:fldChar w:fldCharType="separate"/>
        </w:r>
        <w:r w:rsidR="00C56881">
          <w:rPr>
            <w:noProof/>
            <w:webHidden/>
          </w:rPr>
          <w:t>12</w:t>
        </w:r>
        <w:r w:rsidR="00C56881">
          <w:rPr>
            <w:noProof/>
            <w:webHidden/>
          </w:rPr>
          <w:fldChar w:fldCharType="end"/>
        </w:r>
      </w:hyperlink>
    </w:p>
    <w:p w14:paraId="257768BD" w14:textId="47EDB000" w:rsidR="00C56881" w:rsidRDefault="00000000">
      <w:pPr>
        <w:pStyle w:val="ad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349445" w:history="1">
        <w:r w:rsidR="00C56881" w:rsidRPr="004C4940">
          <w:rPr>
            <w:rStyle w:val="a3"/>
            <w:noProof/>
          </w:rPr>
          <w:t>Рис. 18 Картка документу Повернення постачальнику</w:t>
        </w:r>
        <w:r w:rsidR="00C56881">
          <w:rPr>
            <w:noProof/>
            <w:webHidden/>
          </w:rPr>
          <w:tab/>
        </w:r>
        <w:r w:rsidR="00C56881">
          <w:rPr>
            <w:noProof/>
            <w:webHidden/>
          </w:rPr>
          <w:fldChar w:fldCharType="begin"/>
        </w:r>
        <w:r w:rsidR="00C56881">
          <w:rPr>
            <w:noProof/>
            <w:webHidden/>
          </w:rPr>
          <w:instrText xml:space="preserve"> PAGEREF _Toc136349445 \h </w:instrText>
        </w:r>
        <w:r w:rsidR="00C56881">
          <w:rPr>
            <w:noProof/>
            <w:webHidden/>
          </w:rPr>
        </w:r>
        <w:r w:rsidR="00C56881">
          <w:rPr>
            <w:noProof/>
            <w:webHidden/>
          </w:rPr>
          <w:fldChar w:fldCharType="separate"/>
        </w:r>
        <w:r w:rsidR="00C56881">
          <w:rPr>
            <w:noProof/>
            <w:webHidden/>
          </w:rPr>
          <w:t>13</w:t>
        </w:r>
        <w:r w:rsidR="00C56881">
          <w:rPr>
            <w:noProof/>
            <w:webHidden/>
          </w:rPr>
          <w:fldChar w:fldCharType="end"/>
        </w:r>
      </w:hyperlink>
    </w:p>
    <w:p w14:paraId="70F9DE05" w14:textId="01197290" w:rsidR="00C56881" w:rsidRDefault="00000000">
      <w:pPr>
        <w:pStyle w:val="ad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349446" w:history="1">
        <w:r w:rsidR="00C56881" w:rsidRPr="004C4940">
          <w:rPr>
            <w:rStyle w:val="a3"/>
            <w:noProof/>
          </w:rPr>
          <w:t>Рис. 19 Специфікація документа Повернення постачальнику</w:t>
        </w:r>
        <w:r w:rsidR="00C56881">
          <w:rPr>
            <w:noProof/>
            <w:webHidden/>
          </w:rPr>
          <w:tab/>
        </w:r>
        <w:r w:rsidR="00C56881">
          <w:rPr>
            <w:noProof/>
            <w:webHidden/>
          </w:rPr>
          <w:fldChar w:fldCharType="begin"/>
        </w:r>
        <w:r w:rsidR="00C56881">
          <w:rPr>
            <w:noProof/>
            <w:webHidden/>
          </w:rPr>
          <w:instrText xml:space="preserve"> PAGEREF _Toc136349446 \h </w:instrText>
        </w:r>
        <w:r w:rsidR="00C56881">
          <w:rPr>
            <w:noProof/>
            <w:webHidden/>
          </w:rPr>
        </w:r>
        <w:r w:rsidR="00C56881">
          <w:rPr>
            <w:noProof/>
            <w:webHidden/>
          </w:rPr>
          <w:fldChar w:fldCharType="separate"/>
        </w:r>
        <w:r w:rsidR="00C56881">
          <w:rPr>
            <w:noProof/>
            <w:webHidden/>
          </w:rPr>
          <w:t>14</w:t>
        </w:r>
        <w:r w:rsidR="00C56881">
          <w:rPr>
            <w:noProof/>
            <w:webHidden/>
          </w:rPr>
          <w:fldChar w:fldCharType="end"/>
        </w:r>
      </w:hyperlink>
    </w:p>
    <w:p w14:paraId="3CC74AF8" w14:textId="5161A942" w:rsidR="00C56881" w:rsidRDefault="00000000">
      <w:pPr>
        <w:pStyle w:val="ad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349447" w:history="1">
        <w:r w:rsidR="00C56881" w:rsidRPr="004C4940">
          <w:rPr>
            <w:rStyle w:val="a3"/>
            <w:noProof/>
          </w:rPr>
          <w:t>Рис. 20 Форма внесення Акт звіряння розрахунків</w:t>
        </w:r>
        <w:r w:rsidR="00C56881">
          <w:rPr>
            <w:noProof/>
            <w:webHidden/>
          </w:rPr>
          <w:tab/>
        </w:r>
        <w:r w:rsidR="00C56881">
          <w:rPr>
            <w:noProof/>
            <w:webHidden/>
          </w:rPr>
          <w:fldChar w:fldCharType="begin"/>
        </w:r>
        <w:r w:rsidR="00C56881">
          <w:rPr>
            <w:noProof/>
            <w:webHidden/>
          </w:rPr>
          <w:instrText xml:space="preserve"> PAGEREF _Toc136349447 \h </w:instrText>
        </w:r>
        <w:r w:rsidR="00C56881">
          <w:rPr>
            <w:noProof/>
            <w:webHidden/>
          </w:rPr>
        </w:r>
        <w:r w:rsidR="00C56881">
          <w:rPr>
            <w:noProof/>
            <w:webHidden/>
          </w:rPr>
          <w:fldChar w:fldCharType="separate"/>
        </w:r>
        <w:r w:rsidR="00C56881">
          <w:rPr>
            <w:noProof/>
            <w:webHidden/>
          </w:rPr>
          <w:t>15</w:t>
        </w:r>
        <w:r w:rsidR="00C56881">
          <w:rPr>
            <w:noProof/>
            <w:webHidden/>
          </w:rPr>
          <w:fldChar w:fldCharType="end"/>
        </w:r>
      </w:hyperlink>
    </w:p>
    <w:p w14:paraId="4493EE53" w14:textId="12EFDD48" w:rsidR="00C56881" w:rsidRDefault="00000000">
      <w:pPr>
        <w:pStyle w:val="ad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349448" w:history="1">
        <w:r w:rsidR="00C56881" w:rsidRPr="004C4940">
          <w:rPr>
            <w:rStyle w:val="a3"/>
            <w:noProof/>
          </w:rPr>
          <w:t>Рис. 21 Вкладка ІНШЕ</w:t>
        </w:r>
        <w:r w:rsidR="00C56881">
          <w:rPr>
            <w:noProof/>
            <w:webHidden/>
          </w:rPr>
          <w:tab/>
        </w:r>
        <w:r w:rsidR="00C56881">
          <w:rPr>
            <w:noProof/>
            <w:webHidden/>
          </w:rPr>
          <w:fldChar w:fldCharType="begin"/>
        </w:r>
        <w:r w:rsidR="00C56881">
          <w:rPr>
            <w:noProof/>
            <w:webHidden/>
          </w:rPr>
          <w:instrText xml:space="preserve"> PAGEREF _Toc136349448 \h </w:instrText>
        </w:r>
        <w:r w:rsidR="00C56881">
          <w:rPr>
            <w:noProof/>
            <w:webHidden/>
          </w:rPr>
        </w:r>
        <w:r w:rsidR="00C56881">
          <w:rPr>
            <w:noProof/>
            <w:webHidden/>
          </w:rPr>
          <w:fldChar w:fldCharType="separate"/>
        </w:r>
        <w:r w:rsidR="00C56881">
          <w:rPr>
            <w:noProof/>
            <w:webHidden/>
          </w:rPr>
          <w:t>15</w:t>
        </w:r>
        <w:r w:rsidR="00C56881">
          <w:rPr>
            <w:noProof/>
            <w:webHidden/>
          </w:rPr>
          <w:fldChar w:fldCharType="end"/>
        </w:r>
      </w:hyperlink>
    </w:p>
    <w:p w14:paraId="7A2AC502" w14:textId="6226D184" w:rsidR="00C56881" w:rsidRDefault="00000000">
      <w:pPr>
        <w:pStyle w:val="ad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349449" w:history="1">
        <w:r w:rsidR="00C56881" w:rsidRPr="004C4940">
          <w:rPr>
            <w:rStyle w:val="a3"/>
            <w:noProof/>
          </w:rPr>
          <w:t>Рис. 22 Акт звіряння розрахунків/Друк</w:t>
        </w:r>
        <w:r w:rsidR="00C56881">
          <w:rPr>
            <w:noProof/>
            <w:webHidden/>
          </w:rPr>
          <w:tab/>
        </w:r>
        <w:r w:rsidR="00C56881">
          <w:rPr>
            <w:noProof/>
            <w:webHidden/>
          </w:rPr>
          <w:fldChar w:fldCharType="begin"/>
        </w:r>
        <w:r w:rsidR="00C56881">
          <w:rPr>
            <w:noProof/>
            <w:webHidden/>
          </w:rPr>
          <w:instrText xml:space="preserve"> PAGEREF _Toc136349449 \h </w:instrText>
        </w:r>
        <w:r w:rsidR="00C56881">
          <w:rPr>
            <w:noProof/>
            <w:webHidden/>
          </w:rPr>
        </w:r>
        <w:r w:rsidR="00C56881">
          <w:rPr>
            <w:noProof/>
            <w:webHidden/>
          </w:rPr>
          <w:fldChar w:fldCharType="separate"/>
        </w:r>
        <w:r w:rsidR="00C56881">
          <w:rPr>
            <w:noProof/>
            <w:webHidden/>
          </w:rPr>
          <w:t>16</w:t>
        </w:r>
        <w:r w:rsidR="00C56881">
          <w:rPr>
            <w:noProof/>
            <w:webHidden/>
          </w:rPr>
          <w:fldChar w:fldCharType="end"/>
        </w:r>
      </w:hyperlink>
    </w:p>
    <w:p w14:paraId="55D4DC48" w14:textId="24B1676B" w:rsidR="00C56881" w:rsidRDefault="00000000">
      <w:pPr>
        <w:pStyle w:val="ad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349450" w:history="1">
        <w:r w:rsidR="00C56881" w:rsidRPr="004C4940">
          <w:rPr>
            <w:rStyle w:val="a3"/>
            <w:noProof/>
          </w:rPr>
          <w:t>Рис. 23 Форма внесення Інвентаризація розрахунків</w:t>
        </w:r>
        <w:r w:rsidR="00C56881">
          <w:rPr>
            <w:noProof/>
            <w:webHidden/>
          </w:rPr>
          <w:tab/>
        </w:r>
        <w:r w:rsidR="00C56881">
          <w:rPr>
            <w:noProof/>
            <w:webHidden/>
          </w:rPr>
          <w:fldChar w:fldCharType="begin"/>
        </w:r>
        <w:r w:rsidR="00C56881">
          <w:rPr>
            <w:noProof/>
            <w:webHidden/>
          </w:rPr>
          <w:instrText xml:space="preserve"> PAGEREF _Toc136349450 \h </w:instrText>
        </w:r>
        <w:r w:rsidR="00C56881">
          <w:rPr>
            <w:noProof/>
            <w:webHidden/>
          </w:rPr>
        </w:r>
        <w:r w:rsidR="00C56881">
          <w:rPr>
            <w:noProof/>
            <w:webHidden/>
          </w:rPr>
          <w:fldChar w:fldCharType="separate"/>
        </w:r>
        <w:r w:rsidR="00C56881">
          <w:rPr>
            <w:noProof/>
            <w:webHidden/>
          </w:rPr>
          <w:t>16</w:t>
        </w:r>
        <w:r w:rsidR="00C56881">
          <w:rPr>
            <w:noProof/>
            <w:webHidden/>
          </w:rPr>
          <w:fldChar w:fldCharType="end"/>
        </w:r>
      </w:hyperlink>
    </w:p>
    <w:p w14:paraId="6213880D" w14:textId="6DB2DC33" w:rsidR="00C56881" w:rsidRDefault="00000000">
      <w:pPr>
        <w:pStyle w:val="ad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349451" w:history="1">
        <w:r w:rsidR="00C56881" w:rsidRPr="004C4940">
          <w:rPr>
            <w:rStyle w:val="a3"/>
            <w:noProof/>
          </w:rPr>
          <w:t>Рис. 24 Акт інвентаризації розрахунків/Друк</w:t>
        </w:r>
        <w:r w:rsidR="00C56881">
          <w:rPr>
            <w:noProof/>
            <w:webHidden/>
          </w:rPr>
          <w:tab/>
        </w:r>
        <w:r w:rsidR="00C56881">
          <w:rPr>
            <w:noProof/>
            <w:webHidden/>
          </w:rPr>
          <w:fldChar w:fldCharType="begin"/>
        </w:r>
        <w:r w:rsidR="00C56881">
          <w:rPr>
            <w:noProof/>
            <w:webHidden/>
          </w:rPr>
          <w:instrText xml:space="preserve"> PAGEREF _Toc136349451 \h </w:instrText>
        </w:r>
        <w:r w:rsidR="00C56881">
          <w:rPr>
            <w:noProof/>
            <w:webHidden/>
          </w:rPr>
        </w:r>
        <w:r w:rsidR="00C56881">
          <w:rPr>
            <w:noProof/>
            <w:webHidden/>
          </w:rPr>
          <w:fldChar w:fldCharType="separate"/>
        </w:r>
        <w:r w:rsidR="00C56881">
          <w:rPr>
            <w:noProof/>
            <w:webHidden/>
          </w:rPr>
          <w:t>17</w:t>
        </w:r>
        <w:r w:rsidR="00C56881">
          <w:rPr>
            <w:noProof/>
            <w:webHidden/>
          </w:rPr>
          <w:fldChar w:fldCharType="end"/>
        </w:r>
      </w:hyperlink>
    </w:p>
    <w:p w14:paraId="22574905" w14:textId="490354D6" w:rsidR="00C56881" w:rsidRDefault="00000000">
      <w:pPr>
        <w:pStyle w:val="ad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349452" w:history="1">
        <w:r w:rsidR="00C56881" w:rsidRPr="004C4940">
          <w:rPr>
            <w:rStyle w:val="a3"/>
            <w:noProof/>
          </w:rPr>
          <w:t>Рис. 25 Форма звіту Рух коштів за договорами</w:t>
        </w:r>
        <w:r w:rsidR="00C56881">
          <w:rPr>
            <w:noProof/>
            <w:webHidden/>
          </w:rPr>
          <w:tab/>
        </w:r>
        <w:r w:rsidR="00C56881">
          <w:rPr>
            <w:noProof/>
            <w:webHidden/>
          </w:rPr>
          <w:fldChar w:fldCharType="begin"/>
        </w:r>
        <w:r w:rsidR="00C56881">
          <w:rPr>
            <w:noProof/>
            <w:webHidden/>
          </w:rPr>
          <w:instrText xml:space="preserve"> PAGEREF _Toc136349452 \h </w:instrText>
        </w:r>
        <w:r w:rsidR="00C56881">
          <w:rPr>
            <w:noProof/>
            <w:webHidden/>
          </w:rPr>
        </w:r>
        <w:r w:rsidR="00C56881">
          <w:rPr>
            <w:noProof/>
            <w:webHidden/>
          </w:rPr>
          <w:fldChar w:fldCharType="separate"/>
        </w:r>
        <w:r w:rsidR="00C56881">
          <w:rPr>
            <w:noProof/>
            <w:webHidden/>
          </w:rPr>
          <w:t>17</w:t>
        </w:r>
        <w:r w:rsidR="00C56881">
          <w:rPr>
            <w:noProof/>
            <w:webHidden/>
          </w:rPr>
          <w:fldChar w:fldCharType="end"/>
        </w:r>
      </w:hyperlink>
    </w:p>
    <w:p w14:paraId="099906AF" w14:textId="39DD3FF2" w:rsidR="00C56881" w:rsidRDefault="00000000">
      <w:pPr>
        <w:pStyle w:val="ad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349453" w:history="1">
        <w:r w:rsidR="00C56881" w:rsidRPr="004C4940">
          <w:rPr>
            <w:rStyle w:val="a3"/>
            <w:noProof/>
          </w:rPr>
          <w:t>Рис. 26 Зміна параметрів звіту</w:t>
        </w:r>
        <w:r w:rsidR="00C56881">
          <w:rPr>
            <w:noProof/>
            <w:webHidden/>
          </w:rPr>
          <w:tab/>
        </w:r>
        <w:r w:rsidR="00C56881">
          <w:rPr>
            <w:noProof/>
            <w:webHidden/>
          </w:rPr>
          <w:fldChar w:fldCharType="begin"/>
        </w:r>
        <w:r w:rsidR="00C56881">
          <w:rPr>
            <w:noProof/>
            <w:webHidden/>
          </w:rPr>
          <w:instrText xml:space="preserve"> PAGEREF _Toc136349453 \h </w:instrText>
        </w:r>
        <w:r w:rsidR="00C56881">
          <w:rPr>
            <w:noProof/>
            <w:webHidden/>
          </w:rPr>
        </w:r>
        <w:r w:rsidR="00C56881">
          <w:rPr>
            <w:noProof/>
            <w:webHidden/>
          </w:rPr>
          <w:fldChar w:fldCharType="separate"/>
        </w:r>
        <w:r w:rsidR="00C56881">
          <w:rPr>
            <w:noProof/>
            <w:webHidden/>
          </w:rPr>
          <w:t>18</w:t>
        </w:r>
        <w:r w:rsidR="00C56881">
          <w:rPr>
            <w:noProof/>
            <w:webHidden/>
          </w:rPr>
          <w:fldChar w:fldCharType="end"/>
        </w:r>
      </w:hyperlink>
    </w:p>
    <w:p w14:paraId="4EA20E16" w14:textId="44572AC0" w:rsidR="00C56881" w:rsidRDefault="00000000">
      <w:pPr>
        <w:pStyle w:val="ad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349454" w:history="1">
        <w:r w:rsidR="00C56881" w:rsidRPr="004C4940">
          <w:rPr>
            <w:rStyle w:val="a3"/>
            <w:noProof/>
          </w:rPr>
          <w:t>Рис. 27 Форма звіту Залишки коштів за договорами</w:t>
        </w:r>
        <w:r w:rsidR="00C56881">
          <w:rPr>
            <w:noProof/>
            <w:webHidden/>
          </w:rPr>
          <w:tab/>
        </w:r>
        <w:r w:rsidR="00C56881">
          <w:rPr>
            <w:noProof/>
            <w:webHidden/>
          </w:rPr>
          <w:fldChar w:fldCharType="begin"/>
        </w:r>
        <w:r w:rsidR="00C56881">
          <w:rPr>
            <w:noProof/>
            <w:webHidden/>
          </w:rPr>
          <w:instrText xml:space="preserve"> PAGEREF _Toc136349454 \h </w:instrText>
        </w:r>
        <w:r w:rsidR="00C56881">
          <w:rPr>
            <w:noProof/>
            <w:webHidden/>
          </w:rPr>
        </w:r>
        <w:r w:rsidR="00C56881">
          <w:rPr>
            <w:noProof/>
            <w:webHidden/>
          </w:rPr>
          <w:fldChar w:fldCharType="separate"/>
        </w:r>
        <w:r w:rsidR="00C56881">
          <w:rPr>
            <w:noProof/>
            <w:webHidden/>
          </w:rPr>
          <w:t>18</w:t>
        </w:r>
        <w:r w:rsidR="00C56881">
          <w:rPr>
            <w:noProof/>
            <w:webHidden/>
          </w:rPr>
          <w:fldChar w:fldCharType="end"/>
        </w:r>
      </w:hyperlink>
    </w:p>
    <w:p w14:paraId="66CF79CC" w14:textId="5D872E94" w:rsidR="006C2332" w:rsidRPr="006C2332" w:rsidRDefault="00C56881" w:rsidP="006C2332">
      <w:pPr>
        <w:rPr>
          <w:rFonts w:eastAsiaTheme="minorEastAsia"/>
        </w:rPr>
      </w:pPr>
      <w:r>
        <w:rPr>
          <w:rFonts w:eastAsiaTheme="minorEastAsia"/>
        </w:rPr>
        <w:fldChar w:fldCharType="end"/>
      </w:r>
    </w:p>
    <w:p w14:paraId="40806B83" w14:textId="77777777" w:rsidR="006C2332" w:rsidRPr="006C2332" w:rsidRDefault="006C2332" w:rsidP="006C2332">
      <w:pPr>
        <w:rPr>
          <w:rFonts w:eastAsiaTheme="minorEastAsia"/>
        </w:rPr>
      </w:pPr>
    </w:p>
    <w:p w14:paraId="19A969B8" w14:textId="77777777" w:rsidR="00E61FAF" w:rsidRPr="00001D31" w:rsidRDefault="00E61FAF" w:rsidP="00E61FAF">
      <w:pPr>
        <w:jc w:val="center"/>
      </w:pPr>
    </w:p>
    <w:sectPr w:rsidR="00E61FAF" w:rsidRPr="00001D31" w:rsidSect="001C5E24">
      <w:headerReference w:type="default" r:id="rId54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29D12" w14:textId="77777777" w:rsidR="00037BF3" w:rsidRDefault="00037BF3" w:rsidP="005A068B">
      <w:pPr>
        <w:spacing w:before="0"/>
      </w:pPr>
      <w:r>
        <w:separator/>
      </w:r>
    </w:p>
  </w:endnote>
  <w:endnote w:type="continuationSeparator" w:id="0">
    <w:p w14:paraId="3D68E8C5" w14:textId="77777777" w:rsidR="00037BF3" w:rsidRDefault="00037BF3" w:rsidP="005A068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EB77D" w14:textId="77777777" w:rsidR="00037BF3" w:rsidRDefault="00037BF3" w:rsidP="005A068B">
      <w:pPr>
        <w:spacing w:before="0"/>
      </w:pPr>
      <w:r>
        <w:separator/>
      </w:r>
    </w:p>
  </w:footnote>
  <w:footnote w:type="continuationSeparator" w:id="0">
    <w:p w14:paraId="5DDC2E93" w14:textId="77777777" w:rsidR="00037BF3" w:rsidRDefault="00037BF3" w:rsidP="005A068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569463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5F50EB91" w14:textId="40665C56" w:rsidR="001C5E24" w:rsidRPr="001C5E24" w:rsidRDefault="001C5E24">
        <w:pPr>
          <w:pStyle w:val="a8"/>
          <w:jc w:val="center"/>
          <w:rPr>
            <w:sz w:val="22"/>
            <w:szCs w:val="22"/>
          </w:rPr>
        </w:pPr>
        <w:r w:rsidRPr="001C5E24">
          <w:rPr>
            <w:sz w:val="22"/>
            <w:szCs w:val="22"/>
          </w:rPr>
          <w:fldChar w:fldCharType="begin"/>
        </w:r>
        <w:r w:rsidRPr="001C5E24">
          <w:rPr>
            <w:sz w:val="22"/>
            <w:szCs w:val="22"/>
          </w:rPr>
          <w:instrText>PAGE   \* MERGEFORMAT</w:instrText>
        </w:r>
        <w:r w:rsidRPr="001C5E24">
          <w:rPr>
            <w:sz w:val="22"/>
            <w:szCs w:val="22"/>
          </w:rPr>
          <w:fldChar w:fldCharType="separate"/>
        </w:r>
        <w:r w:rsidRPr="001C5E24">
          <w:rPr>
            <w:sz w:val="22"/>
            <w:szCs w:val="22"/>
          </w:rPr>
          <w:t>2</w:t>
        </w:r>
        <w:r w:rsidRPr="001C5E24">
          <w:rPr>
            <w:sz w:val="22"/>
            <w:szCs w:val="22"/>
          </w:rPr>
          <w:fldChar w:fldCharType="end"/>
        </w:r>
      </w:p>
    </w:sdtContent>
  </w:sdt>
  <w:p w14:paraId="271238B2" w14:textId="77777777" w:rsidR="001C5E24" w:rsidRDefault="001C5E24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42537"/>
    <w:multiLevelType w:val="multilevel"/>
    <w:tmpl w:val="E800F1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1" w15:restartNumberingAfterBreak="0">
    <w:nsid w:val="093852FC"/>
    <w:multiLevelType w:val="hybridMultilevel"/>
    <w:tmpl w:val="9F24A110"/>
    <w:lvl w:ilvl="0" w:tplc="0B9A8FD0">
      <w:start w:val="4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  <w:i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9E53B47"/>
    <w:multiLevelType w:val="multilevel"/>
    <w:tmpl w:val="F2F43112"/>
    <w:lvl w:ilvl="0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2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26" w:hanging="1800"/>
      </w:pPr>
      <w:rPr>
        <w:rFonts w:hint="default"/>
      </w:rPr>
    </w:lvl>
  </w:abstractNum>
  <w:abstractNum w:abstractNumId="3" w15:restartNumberingAfterBreak="0">
    <w:nsid w:val="1E5007D1"/>
    <w:multiLevelType w:val="hybridMultilevel"/>
    <w:tmpl w:val="2B9447D8"/>
    <w:lvl w:ilvl="0" w:tplc="7F4E5A46">
      <w:start w:val="2"/>
      <w:numFmt w:val="bullet"/>
      <w:lvlText w:val="-"/>
      <w:lvlJc w:val="left"/>
      <w:pPr>
        <w:ind w:left="1571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83C3C9A"/>
    <w:multiLevelType w:val="multilevel"/>
    <w:tmpl w:val="03E25002"/>
    <w:lvl w:ilvl="0">
      <w:start w:val="1"/>
      <w:numFmt w:val="decimal"/>
      <w:pStyle w:val="1"/>
      <w:isLgl/>
      <w:suff w:val="space"/>
      <w:lvlText w:val="%1"/>
      <w:lvlJc w:val="left"/>
      <w:pPr>
        <w:ind w:left="833" w:hanging="113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2"/>
      <w:isLgl/>
      <w:suff w:val="space"/>
      <w:lvlText w:val="%1.%2"/>
      <w:lvlJc w:val="left"/>
      <w:pPr>
        <w:ind w:left="1406" w:firstLine="720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pStyle w:val="3"/>
      <w:isLgl/>
      <w:suff w:val="space"/>
      <w:lvlText w:val="%1.%2.%3"/>
      <w:lvlJc w:val="left"/>
      <w:pPr>
        <w:ind w:left="-11" w:firstLine="720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pStyle w:val="4"/>
      <w:isLgl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sz w:val="26"/>
      </w:rPr>
    </w:lvl>
    <w:lvl w:ilvl="4">
      <w:start w:val="1"/>
      <w:numFmt w:val="decimal"/>
      <w:pStyle w:val="5"/>
      <w:isLgl/>
      <w:suff w:val="space"/>
      <w:lvlText w:val="%1.%2.%3.%4.%5"/>
      <w:lvlJc w:val="left"/>
      <w:pPr>
        <w:ind w:left="284" w:firstLine="720"/>
      </w:pPr>
      <w:rPr>
        <w:rFonts w:ascii="Times New Roman" w:hAnsi="Times New Roman" w:hint="default"/>
        <w:b w:val="0"/>
        <w:i w:val="0"/>
        <w:sz w:val="26"/>
      </w:rPr>
    </w:lvl>
    <w:lvl w:ilvl="5">
      <w:start w:val="2"/>
      <w:numFmt w:val="decimal"/>
      <w:lvlText w:val="%1.%2.%3.%4.%5.%6."/>
      <w:lvlJc w:val="left"/>
      <w:pPr>
        <w:tabs>
          <w:tab w:val="num" w:pos="3524"/>
        </w:tabs>
        <w:ind w:left="3020" w:hanging="936"/>
      </w:pPr>
      <w:rPr>
        <w:rFonts w:hint="default"/>
      </w:rPr>
    </w:lvl>
    <w:lvl w:ilvl="6">
      <w:start w:val="3"/>
      <w:numFmt w:val="decimal"/>
      <w:lvlText w:val="%1.%2.%3.%4.%5.%6.%7."/>
      <w:lvlJc w:val="left"/>
      <w:pPr>
        <w:tabs>
          <w:tab w:val="num" w:pos="3884"/>
        </w:tabs>
        <w:ind w:left="352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04"/>
        </w:tabs>
        <w:ind w:left="402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24"/>
        </w:tabs>
        <w:ind w:left="4604" w:hanging="1440"/>
      </w:pPr>
      <w:rPr>
        <w:rFonts w:hint="default"/>
      </w:rPr>
    </w:lvl>
  </w:abstractNum>
  <w:abstractNum w:abstractNumId="5" w15:restartNumberingAfterBreak="0">
    <w:nsid w:val="28644FA5"/>
    <w:multiLevelType w:val="hybridMultilevel"/>
    <w:tmpl w:val="083AE52C"/>
    <w:lvl w:ilvl="0" w:tplc="E12CDEA6">
      <w:start w:val="1"/>
      <w:numFmt w:val="decimal"/>
      <w:lvlText w:val="%1."/>
      <w:lvlJc w:val="left"/>
      <w:pPr>
        <w:ind w:left="320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3926" w:hanging="360"/>
      </w:pPr>
    </w:lvl>
    <w:lvl w:ilvl="2" w:tplc="0422001B">
      <w:start w:val="1"/>
      <w:numFmt w:val="lowerRoman"/>
      <w:lvlText w:val="%3."/>
      <w:lvlJc w:val="right"/>
      <w:pPr>
        <w:ind w:left="4646" w:hanging="180"/>
      </w:pPr>
    </w:lvl>
    <w:lvl w:ilvl="3" w:tplc="0422000F" w:tentative="1">
      <w:start w:val="1"/>
      <w:numFmt w:val="decimal"/>
      <w:lvlText w:val="%4."/>
      <w:lvlJc w:val="left"/>
      <w:pPr>
        <w:ind w:left="5366" w:hanging="360"/>
      </w:pPr>
    </w:lvl>
    <w:lvl w:ilvl="4" w:tplc="04220019" w:tentative="1">
      <w:start w:val="1"/>
      <w:numFmt w:val="lowerLetter"/>
      <w:lvlText w:val="%5."/>
      <w:lvlJc w:val="left"/>
      <w:pPr>
        <w:ind w:left="6086" w:hanging="360"/>
      </w:pPr>
    </w:lvl>
    <w:lvl w:ilvl="5" w:tplc="0422001B" w:tentative="1">
      <w:start w:val="1"/>
      <w:numFmt w:val="lowerRoman"/>
      <w:lvlText w:val="%6."/>
      <w:lvlJc w:val="right"/>
      <w:pPr>
        <w:ind w:left="6806" w:hanging="180"/>
      </w:pPr>
    </w:lvl>
    <w:lvl w:ilvl="6" w:tplc="0422000F" w:tentative="1">
      <w:start w:val="1"/>
      <w:numFmt w:val="decimal"/>
      <w:lvlText w:val="%7."/>
      <w:lvlJc w:val="left"/>
      <w:pPr>
        <w:ind w:left="7526" w:hanging="360"/>
      </w:pPr>
    </w:lvl>
    <w:lvl w:ilvl="7" w:tplc="04220019" w:tentative="1">
      <w:start w:val="1"/>
      <w:numFmt w:val="lowerLetter"/>
      <w:lvlText w:val="%8."/>
      <w:lvlJc w:val="left"/>
      <w:pPr>
        <w:ind w:left="8246" w:hanging="360"/>
      </w:pPr>
    </w:lvl>
    <w:lvl w:ilvl="8" w:tplc="0422001B" w:tentative="1">
      <w:start w:val="1"/>
      <w:numFmt w:val="lowerRoman"/>
      <w:lvlText w:val="%9."/>
      <w:lvlJc w:val="right"/>
      <w:pPr>
        <w:ind w:left="8966" w:hanging="180"/>
      </w:pPr>
    </w:lvl>
  </w:abstractNum>
  <w:abstractNum w:abstractNumId="6" w15:restartNumberingAfterBreak="0">
    <w:nsid w:val="2F5D4935"/>
    <w:multiLevelType w:val="hybridMultilevel"/>
    <w:tmpl w:val="A9466296"/>
    <w:lvl w:ilvl="0" w:tplc="7F4E5A4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244E9E"/>
    <w:multiLevelType w:val="hybridMultilevel"/>
    <w:tmpl w:val="435A679E"/>
    <w:lvl w:ilvl="0" w:tplc="13DAF194">
      <w:start w:val="1"/>
      <w:numFmt w:val="decimal"/>
      <w:lvlText w:val="%1."/>
      <w:lvlJc w:val="left"/>
      <w:pPr>
        <w:ind w:left="320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3926" w:hanging="360"/>
      </w:pPr>
    </w:lvl>
    <w:lvl w:ilvl="2" w:tplc="0422001B" w:tentative="1">
      <w:start w:val="1"/>
      <w:numFmt w:val="lowerRoman"/>
      <w:lvlText w:val="%3."/>
      <w:lvlJc w:val="right"/>
      <w:pPr>
        <w:ind w:left="4646" w:hanging="180"/>
      </w:pPr>
    </w:lvl>
    <w:lvl w:ilvl="3" w:tplc="0422000F" w:tentative="1">
      <w:start w:val="1"/>
      <w:numFmt w:val="decimal"/>
      <w:lvlText w:val="%4."/>
      <w:lvlJc w:val="left"/>
      <w:pPr>
        <w:ind w:left="5366" w:hanging="360"/>
      </w:pPr>
    </w:lvl>
    <w:lvl w:ilvl="4" w:tplc="04220019" w:tentative="1">
      <w:start w:val="1"/>
      <w:numFmt w:val="lowerLetter"/>
      <w:lvlText w:val="%5."/>
      <w:lvlJc w:val="left"/>
      <w:pPr>
        <w:ind w:left="6086" w:hanging="360"/>
      </w:pPr>
    </w:lvl>
    <w:lvl w:ilvl="5" w:tplc="0422001B" w:tentative="1">
      <w:start w:val="1"/>
      <w:numFmt w:val="lowerRoman"/>
      <w:lvlText w:val="%6."/>
      <w:lvlJc w:val="right"/>
      <w:pPr>
        <w:ind w:left="6806" w:hanging="180"/>
      </w:pPr>
    </w:lvl>
    <w:lvl w:ilvl="6" w:tplc="0422000F" w:tentative="1">
      <w:start w:val="1"/>
      <w:numFmt w:val="decimal"/>
      <w:lvlText w:val="%7."/>
      <w:lvlJc w:val="left"/>
      <w:pPr>
        <w:ind w:left="7526" w:hanging="360"/>
      </w:pPr>
    </w:lvl>
    <w:lvl w:ilvl="7" w:tplc="04220019" w:tentative="1">
      <w:start w:val="1"/>
      <w:numFmt w:val="lowerLetter"/>
      <w:lvlText w:val="%8."/>
      <w:lvlJc w:val="left"/>
      <w:pPr>
        <w:ind w:left="8246" w:hanging="360"/>
      </w:pPr>
    </w:lvl>
    <w:lvl w:ilvl="8" w:tplc="0422001B" w:tentative="1">
      <w:start w:val="1"/>
      <w:numFmt w:val="lowerRoman"/>
      <w:lvlText w:val="%9."/>
      <w:lvlJc w:val="right"/>
      <w:pPr>
        <w:ind w:left="8966" w:hanging="180"/>
      </w:pPr>
    </w:lvl>
  </w:abstractNum>
  <w:abstractNum w:abstractNumId="8" w15:restartNumberingAfterBreak="0">
    <w:nsid w:val="67711E8D"/>
    <w:multiLevelType w:val="multilevel"/>
    <w:tmpl w:val="088C287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89" w:hanging="1800"/>
      </w:pPr>
      <w:rPr>
        <w:rFonts w:hint="default"/>
      </w:rPr>
    </w:lvl>
  </w:abstractNum>
  <w:num w:numId="1" w16cid:durableId="17703433">
    <w:abstractNumId w:val="4"/>
  </w:num>
  <w:num w:numId="2" w16cid:durableId="1476143858">
    <w:abstractNumId w:val="6"/>
  </w:num>
  <w:num w:numId="3" w16cid:durableId="40056401">
    <w:abstractNumId w:val="3"/>
  </w:num>
  <w:num w:numId="4" w16cid:durableId="1090160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2"/>
    </w:lvlOverride>
    <w:lvlOverride w:ilvl="6">
      <w:startOverride w:val="3"/>
    </w:lvlOverride>
    <w:lvlOverride w:ilvl="7">
      <w:startOverride w:val="1"/>
    </w:lvlOverride>
    <w:lvlOverride w:ilvl="8">
      <w:startOverride w:val="1"/>
    </w:lvlOverride>
  </w:num>
  <w:num w:numId="5" w16cid:durableId="1438981594">
    <w:abstractNumId w:val="2"/>
  </w:num>
  <w:num w:numId="6" w16cid:durableId="1356735458">
    <w:abstractNumId w:val="5"/>
  </w:num>
  <w:num w:numId="7" w16cid:durableId="508062117">
    <w:abstractNumId w:val="7"/>
  </w:num>
  <w:num w:numId="8" w16cid:durableId="2074425817">
    <w:abstractNumId w:val="8"/>
  </w:num>
  <w:num w:numId="9" w16cid:durableId="2034334809">
    <w:abstractNumId w:val="1"/>
  </w:num>
  <w:num w:numId="10" w16cid:durableId="1641307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C55"/>
    <w:rsid w:val="00000C82"/>
    <w:rsid w:val="00001D31"/>
    <w:rsid w:val="00015D6F"/>
    <w:rsid w:val="00037BF3"/>
    <w:rsid w:val="001C5E24"/>
    <w:rsid w:val="0020673A"/>
    <w:rsid w:val="002C5CAD"/>
    <w:rsid w:val="002D64AA"/>
    <w:rsid w:val="002E0A3C"/>
    <w:rsid w:val="003040D2"/>
    <w:rsid w:val="00331EDA"/>
    <w:rsid w:val="003446A9"/>
    <w:rsid w:val="00466A0B"/>
    <w:rsid w:val="004C6B8C"/>
    <w:rsid w:val="00512CF4"/>
    <w:rsid w:val="00521B7D"/>
    <w:rsid w:val="005A068B"/>
    <w:rsid w:val="00603628"/>
    <w:rsid w:val="00624043"/>
    <w:rsid w:val="00666617"/>
    <w:rsid w:val="006A54B0"/>
    <w:rsid w:val="006C2332"/>
    <w:rsid w:val="006E323A"/>
    <w:rsid w:val="007650A9"/>
    <w:rsid w:val="0077597A"/>
    <w:rsid w:val="007B1CFA"/>
    <w:rsid w:val="00825219"/>
    <w:rsid w:val="008B6604"/>
    <w:rsid w:val="009F2FFA"/>
    <w:rsid w:val="00A71BBC"/>
    <w:rsid w:val="00A83F18"/>
    <w:rsid w:val="00AB7128"/>
    <w:rsid w:val="00B85309"/>
    <w:rsid w:val="00C37D1E"/>
    <w:rsid w:val="00C56881"/>
    <w:rsid w:val="00C70C55"/>
    <w:rsid w:val="00C73135"/>
    <w:rsid w:val="00CB16D4"/>
    <w:rsid w:val="00CD24DC"/>
    <w:rsid w:val="00CE282E"/>
    <w:rsid w:val="00D4114D"/>
    <w:rsid w:val="00D57F9C"/>
    <w:rsid w:val="00D62A25"/>
    <w:rsid w:val="00D80DBF"/>
    <w:rsid w:val="00E47D1B"/>
    <w:rsid w:val="00E61FAF"/>
    <w:rsid w:val="00EF6494"/>
    <w:rsid w:val="00F94AF2"/>
    <w:rsid w:val="00FC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EF2CE"/>
  <w15:chartTrackingRefBased/>
  <w15:docId w15:val="{24368AFD-F2D4-424A-A990-F8E8B96CA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0C55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1">
    <w:name w:val="heading 1"/>
    <w:aliases w:val="Название док-та,тзРаздел1,Заголовок 1 Знак1,Знак17 Знак,Знак17,Heading 1 Char Char,Char2"/>
    <w:basedOn w:val="a"/>
    <w:next w:val="a"/>
    <w:link w:val="10"/>
    <w:uiPriority w:val="9"/>
    <w:qFormat/>
    <w:rsid w:val="00C70C55"/>
    <w:pPr>
      <w:keepNext/>
      <w:keepLines/>
      <w:pageBreakBefore/>
      <w:numPr>
        <w:numId w:val="1"/>
      </w:numPr>
      <w:spacing w:before="240" w:after="240"/>
      <w:jc w:val="center"/>
      <w:outlineLvl w:val="0"/>
    </w:pPr>
    <w:rPr>
      <w:b/>
      <w:caps/>
      <w:sz w:val="24"/>
      <w:szCs w:val="20"/>
    </w:rPr>
  </w:style>
  <w:style w:type="paragraph" w:styleId="2">
    <w:name w:val="heading 2"/>
    <w:aliases w:val="Модуль,Модуль1,Модуль2,Модуль11,Модуль3,Модуль12,Модуль21,Модуль4,Модуль5,Модуль22,Модуль6,Модуль7,Модуль13,Модуль23,Модуль8,Модуль14,Модуль24,Модуль9,Модуль15,Модуль25,Модуль10,Модуль16,Модуль26,Модуль17,Модуль27,Модуль18,Модуль28,Модуль19"/>
    <w:basedOn w:val="a"/>
    <w:next w:val="a"/>
    <w:link w:val="20"/>
    <w:uiPriority w:val="9"/>
    <w:qFormat/>
    <w:rsid w:val="00C70C55"/>
    <w:pPr>
      <w:keepNext/>
      <w:keepLines/>
      <w:numPr>
        <w:ilvl w:val="1"/>
        <w:numId w:val="1"/>
      </w:numPr>
      <w:spacing w:before="240" w:after="240"/>
      <w:jc w:val="left"/>
      <w:outlineLvl w:val="1"/>
    </w:pPr>
    <w:rPr>
      <w:b/>
      <w:sz w:val="24"/>
      <w:szCs w:val="20"/>
    </w:rPr>
  </w:style>
  <w:style w:type="paragraph" w:styleId="3">
    <w:name w:val="heading 3"/>
    <w:aliases w:val=" Знак4,Знак2,Заголовок 3 Знак2,Знак2 Знак,Глава,Раздел,Глава1,Раздел1,Глава2,Раздел2,Глава11,Раздел11,Глава3,Раздел3,Глава12,Раздел12,Глава21,Раздел21,Глава4,Раздел4,Глава5,Раздел5,Глава22,Раздел22,Глава6,Раздел6,Глава7,Знак"/>
    <w:basedOn w:val="a"/>
    <w:next w:val="a"/>
    <w:link w:val="30"/>
    <w:uiPriority w:val="9"/>
    <w:qFormat/>
    <w:rsid w:val="00C70C55"/>
    <w:pPr>
      <w:keepNext/>
      <w:keepLines/>
      <w:numPr>
        <w:ilvl w:val="2"/>
        <w:numId w:val="1"/>
      </w:numPr>
      <w:spacing w:before="240" w:after="240"/>
      <w:ind w:left="0"/>
      <w:jc w:val="left"/>
      <w:outlineLvl w:val="2"/>
    </w:pPr>
    <w:rPr>
      <w:b/>
      <w:sz w:val="24"/>
      <w:szCs w:val="20"/>
    </w:rPr>
  </w:style>
  <w:style w:type="paragraph" w:styleId="4">
    <w:name w:val="heading 4"/>
    <w:aliases w:val="Подраздел,Heading 4 Char Char,Heading 4 Char Char Char Char Char,Слайд(4),Заголовок 4 Знак Знак,Знак15 Знак,Подраздел Знак Char,Подраздел Char,Подраздел Знак"/>
    <w:basedOn w:val="a"/>
    <w:next w:val="a"/>
    <w:link w:val="40"/>
    <w:uiPriority w:val="9"/>
    <w:qFormat/>
    <w:rsid w:val="00C70C55"/>
    <w:pPr>
      <w:keepNext/>
      <w:numPr>
        <w:ilvl w:val="3"/>
        <w:numId w:val="1"/>
      </w:numPr>
      <w:spacing w:before="240" w:after="120"/>
      <w:jc w:val="left"/>
      <w:outlineLvl w:val="3"/>
    </w:pPr>
  </w:style>
  <w:style w:type="paragraph" w:styleId="5">
    <w:name w:val="heading 5"/>
    <w:aliases w:val="Знак14 Знак"/>
    <w:basedOn w:val="a"/>
    <w:next w:val="a"/>
    <w:link w:val="50"/>
    <w:uiPriority w:val="9"/>
    <w:qFormat/>
    <w:rsid w:val="00C70C55"/>
    <w:pPr>
      <w:numPr>
        <w:ilvl w:val="4"/>
        <w:numId w:val="1"/>
      </w:numPr>
      <w:spacing w:before="240" w:after="120"/>
      <w:ind w:left="720" w:firstLine="0"/>
      <w:jc w:val="left"/>
      <w:outlineLvl w:val="4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Название док-та Знак,тзРаздел1 Знак,Заголовок 1 Знак1 Знак,Знак17 Знак Знак,Знак17 Знак1,Heading 1 Char Char Знак,Char2 Знак"/>
    <w:basedOn w:val="a0"/>
    <w:link w:val="1"/>
    <w:uiPriority w:val="9"/>
    <w:rsid w:val="00C70C55"/>
    <w:rPr>
      <w:rFonts w:ascii="Times New Roman" w:eastAsia="Times New Roman" w:hAnsi="Times New Roman" w:cs="Times New Roman"/>
      <w:b/>
      <w:caps/>
      <w:sz w:val="24"/>
      <w:szCs w:val="20"/>
      <w:lang w:eastAsia="ru-RU"/>
    </w:rPr>
  </w:style>
  <w:style w:type="character" w:customStyle="1" w:styleId="20">
    <w:name w:val="Заголовок 2 Знак"/>
    <w:aliases w:val="Модуль Знак,Модуль1 Знак,Модуль2 Знак,Модуль11 Знак,Модуль3 Знак,Модуль12 Знак,Модуль21 Знак,Модуль4 Знак,Модуль5 Знак,Модуль22 Знак,Модуль6 Знак,Модуль7 Знак,Модуль13 Знак,Модуль23 Знак,Модуль8 Знак,Модуль14 Знак,Модуль24 Знак"/>
    <w:basedOn w:val="a0"/>
    <w:link w:val="2"/>
    <w:uiPriority w:val="9"/>
    <w:rsid w:val="00C70C5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aliases w:val=" Знак4 Знак,Знак2 Знак1,Заголовок 3 Знак2 Знак,Знак2 Знак Знак,Глава Знак,Раздел Знак,Глава1 Знак,Раздел1 Знак,Глава2 Знак,Раздел2 Знак,Глава11 Знак,Раздел11 Знак,Глава3 Знак,Раздел3 Знак,Глава12 Знак,Раздел12 Знак,Глава21 Знак"/>
    <w:basedOn w:val="a0"/>
    <w:link w:val="3"/>
    <w:uiPriority w:val="9"/>
    <w:rsid w:val="00C70C5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aliases w:val="Подраздел Знак1,Heading 4 Char Char Знак,Heading 4 Char Char Char Char Char Знак,Слайд(4) Знак,Заголовок 4 Знак Знак Знак,Знак15 Знак Знак,Подраздел Знак Char Знак,Подраздел Char Знак,Подраздел Знак Знак"/>
    <w:basedOn w:val="a0"/>
    <w:link w:val="4"/>
    <w:uiPriority w:val="9"/>
    <w:rsid w:val="00C70C55"/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50">
    <w:name w:val="Заголовок 5 Знак"/>
    <w:aliases w:val="Знак14 Знак Знак"/>
    <w:basedOn w:val="a0"/>
    <w:link w:val="5"/>
    <w:uiPriority w:val="9"/>
    <w:rsid w:val="00C70C55"/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styleId="a3">
    <w:name w:val="Hyperlink"/>
    <w:uiPriority w:val="99"/>
    <w:rsid w:val="00C70C55"/>
    <w:rPr>
      <w:color w:val="0000FF"/>
      <w:u w:val="single"/>
    </w:rPr>
  </w:style>
  <w:style w:type="paragraph" w:styleId="a4">
    <w:name w:val="List Paragraph"/>
    <w:aliases w:val="тв-Абзац списка,название табл/рис,заголовок 1.1,Абзац списку 1,Абзац списку1,Абзац списка1,List Paragraph (numbered (a)),List_Paragraph,Multilevel para_II,List Paragraph-ExecSummary,Akapit z listą BS,Bullets,List Paragraph 1,References,lp1"/>
    <w:basedOn w:val="a"/>
    <w:link w:val="a5"/>
    <w:uiPriority w:val="34"/>
    <w:qFormat/>
    <w:rsid w:val="00C70C55"/>
    <w:pPr>
      <w:spacing w:before="0"/>
      <w:ind w:left="720" w:firstLine="709"/>
      <w:contextualSpacing/>
    </w:pPr>
  </w:style>
  <w:style w:type="character" w:customStyle="1" w:styleId="a5">
    <w:name w:val="Абзац списку Знак"/>
    <w:aliases w:val="тв-Абзац списка Знак,название табл/рис Знак,заголовок 1.1 Знак,Абзац списку 1 Знак,Абзац списку1 Знак,Абзац списка1 Знак,List Paragraph (numbered (a)) Знак,List_Paragraph Знак,Multilevel para_II Знак,List Paragraph-ExecSummary Знак"/>
    <w:link w:val="a4"/>
    <w:uiPriority w:val="34"/>
    <w:qFormat/>
    <w:locked/>
    <w:rsid w:val="00C70C55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6">
    <w:name w:val="caption"/>
    <w:aliases w:val="Рисунки,Название объекта Знак Знак"/>
    <w:basedOn w:val="a"/>
    <w:next w:val="a"/>
    <w:link w:val="a7"/>
    <w:unhideWhenUsed/>
    <w:qFormat/>
    <w:rsid w:val="00C70C55"/>
    <w:pPr>
      <w:spacing w:before="0" w:after="120" w:line="288" w:lineRule="auto"/>
      <w:ind w:firstLine="0"/>
      <w:jc w:val="center"/>
    </w:pPr>
    <w:rPr>
      <w:rFonts w:eastAsia="Calibri"/>
      <w:iCs/>
      <w:lang w:eastAsia="en-US"/>
    </w:rPr>
  </w:style>
  <w:style w:type="character" w:customStyle="1" w:styleId="a7">
    <w:name w:val="Назва об'єкта Знак"/>
    <w:aliases w:val="Рисунки Знак,Название объекта Знак Знак Знак"/>
    <w:link w:val="a6"/>
    <w:rsid w:val="00C70C55"/>
    <w:rPr>
      <w:rFonts w:ascii="Times New Roman" w:eastAsia="Calibri" w:hAnsi="Times New Roman" w:cs="Times New Roman"/>
      <w:iCs/>
      <w:sz w:val="26"/>
      <w:szCs w:val="24"/>
    </w:rPr>
  </w:style>
  <w:style w:type="paragraph" w:styleId="a8">
    <w:name w:val="header"/>
    <w:basedOn w:val="a"/>
    <w:link w:val="a9"/>
    <w:uiPriority w:val="99"/>
    <w:unhideWhenUsed/>
    <w:rsid w:val="005A068B"/>
    <w:pPr>
      <w:tabs>
        <w:tab w:val="center" w:pos="4819"/>
        <w:tab w:val="right" w:pos="9639"/>
      </w:tabs>
      <w:spacing w:before="0"/>
    </w:pPr>
  </w:style>
  <w:style w:type="character" w:customStyle="1" w:styleId="a9">
    <w:name w:val="Верхній колонтитул Знак"/>
    <w:basedOn w:val="a0"/>
    <w:link w:val="a8"/>
    <w:uiPriority w:val="99"/>
    <w:rsid w:val="005A068B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5A068B"/>
    <w:pPr>
      <w:tabs>
        <w:tab w:val="center" w:pos="4819"/>
        <w:tab w:val="right" w:pos="9639"/>
      </w:tabs>
      <w:spacing w:before="0"/>
    </w:pPr>
  </w:style>
  <w:style w:type="character" w:customStyle="1" w:styleId="ab">
    <w:name w:val="Нижній колонтитул Знак"/>
    <w:basedOn w:val="a0"/>
    <w:link w:val="aa"/>
    <w:uiPriority w:val="99"/>
    <w:rsid w:val="005A068B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11">
    <w:name w:val="toc 1"/>
    <w:basedOn w:val="a"/>
    <w:next w:val="a"/>
    <w:uiPriority w:val="39"/>
    <w:qFormat/>
    <w:rsid w:val="005A068B"/>
    <w:pPr>
      <w:keepLines/>
      <w:tabs>
        <w:tab w:val="right" w:leader="dot" w:pos="9639"/>
      </w:tabs>
      <w:spacing w:before="60" w:after="60"/>
      <w:ind w:left="284" w:right="1134" w:hanging="284"/>
      <w:jc w:val="left"/>
    </w:pPr>
    <w:rPr>
      <w:caps/>
      <w:sz w:val="24"/>
      <w:szCs w:val="28"/>
    </w:rPr>
  </w:style>
  <w:style w:type="paragraph" w:styleId="ac">
    <w:name w:val="TOC Heading"/>
    <w:basedOn w:val="1"/>
    <w:next w:val="a"/>
    <w:uiPriority w:val="39"/>
    <w:unhideWhenUsed/>
    <w:qFormat/>
    <w:rsid w:val="005A068B"/>
    <w:pPr>
      <w:pageBreakBefore w:val="0"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2E74B5" w:themeColor="accent1" w:themeShade="BF"/>
      <w:sz w:val="32"/>
      <w:szCs w:val="32"/>
      <w:lang w:val="ru-RU"/>
    </w:rPr>
  </w:style>
  <w:style w:type="paragraph" w:styleId="ad">
    <w:name w:val="table of figures"/>
    <w:basedOn w:val="a"/>
    <w:next w:val="a"/>
    <w:uiPriority w:val="99"/>
    <w:rsid w:val="00E61FAF"/>
    <w:pPr>
      <w:ind w:left="480" w:hanging="480"/>
    </w:pPr>
  </w:style>
  <w:style w:type="paragraph" w:styleId="21">
    <w:name w:val="toc 2"/>
    <w:basedOn w:val="a"/>
    <w:next w:val="a"/>
    <w:autoRedefine/>
    <w:uiPriority w:val="39"/>
    <w:unhideWhenUsed/>
    <w:rsid w:val="001C5E24"/>
    <w:pPr>
      <w:spacing w:after="100"/>
      <w:ind w:left="260"/>
    </w:pPr>
  </w:style>
  <w:style w:type="paragraph" w:styleId="31">
    <w:name w:val="toc 3"/>
    <w:basedOn w:val="a"/>
    <w:next w:val="a"/>
    <w:autoRedefine/>
    <w:uiPriority w:val="39"/>
    <w:unhideWhenUsed/>
    <w:rsid w:val="001C5E24"/>
    <w:pPr>
      <w:spacing w:after="100"/>
      <w:ind w:left="5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customXml" Target="ink/ink1.xml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5.emf"/><Relationship Id="rId52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7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30T11:26:16.318"/>
    </inkml:context>
    <inkml:brush xml:id="br0">
      <inkml:brushProperty name="width" value="0.1" units="cm"/>
      <inkml:brushProperty name="height" value="0.2" units="cm"/>
      <inkml:brushProperty name="color" value="#969696"/>
      <inkml:brushProperty name="tip" value="rectangle"/>
      <inkml:brushProperty name="rasterOp" value="maskPen"/>
      <inkml:brushProperty name="ignorePressure" value="1"/>
    </inkml:brush>
  </inkml:definitions>
  <inkml:trace contextRef="#ctx0" brushRef="#br0">1 3,'547'0,"-524"1,0 2,0 0,28 9,19 2,26 0,163 2,-233-15,35 6,23 1,-72-8,1 0,0-1,-1 0,0-1,1-1,-1 0,0-1,0 0,20-10,-17 7,0 1,0 1,0 0,0 1,20-3,81-5,-116 12,293-3,-153 5,-60 6,-57-4,36 0,304-5,-346 1</inkml:trace>
</inkml:ink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407437-6EE8-4414-A84E-54B272459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588</TotalTime>
  <Pages>20</Pages>
  <Words>11224</Words>
  <Characters>6399</Characters>
  <Application>Microsoft Office Word</Application>
  <DocSecurity>0</DocSecurity>
  <Lines>53</Lines>
  <Paragraphs>35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Гучок Юлія Олександрівна</dc:creator>
  <cp:keywords/>
  <dc:description/>
  <cp:lastModifiedBy>Животовська Наталя Олегівна</cp:lastModifiedBy>
  <cp:revision>15</cp:revision>
  <dcterms:created xsi:type="dcterms:W3CDTF">2022-11-08T13:20:00Z</dcterms:created>
  <dcterms:modified xsi:type="dcterms:W3CDTF">2023-06-01T13:55:00Z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2023-05-30T11:08:56Z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eb258766-b719-42a2-a2af-31a2b3c3a817</vt:lpwstr>
  </property>
  <property fmtid="{D5CDD505-2E9C-101B-9397-08002B2CF9AE}" pid="7" name="MSIP_Label_defa4170-0d19-0005-0004-bc88714345d2_ActionId">
    <vt:lpwstr>8407aafe-c99d-4dba-b051-824746a9f5f4</vt:lpwstr>
  </property>
  <property fmtid="{D5CDD505-2E9C-101B-9397-08002B2CF9AE}" pid="8" name="MSIP_Label_defa4170-0d19-0005-0004-bc88714345d2_ContentBits">
    <vt:lpwstr>0</vt:lpwstr>
  </property>
</Properties>
</file>