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BB370" w14:textId="77777777" w:rsidR="003A0287" w:rsidRPr="009217E9" w:rsidRDefault="003A0287" w:rsidP="003A0287">
      <w:pPr>
        <w:ind w:firstLine="0"/>
        <w:jc w:val="center"/>
        <w:rPr>
          <w:b/>
          <w:sz w:val="28"/>
          <w:szCs w:val="28"/>
          <w:lang w:eastAsia="uk-UA"/>
        </w:rPr>
      </w:pPr>
      <w:bookmarkStart w:id="0" w:name="_Toc87915135"/>
      <w:bookmarkStart w:id="1" w:name="_Toc88765064"/>
      <w:r w:rsidRPr="009217E9">
        <w:rPr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610F7766" w14:textId="77777777" w:rsidR="003A0287" w:rsidRDefault="003A0287" w:rsidP="003A0287">
      <w:pPr>
        <w:ind w:firstLine="0"/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>КІАС УФГД</w:t>
      </w:r>
      <w:r>
        <w:rPr>
          <w:b/>
          <w:sz w:val="28"/>
          <w:szCs w:val="28"/>
          <w:lang w:eastAsia="uk-UA"/>
        </w:rPr>
        <w:t xml:space="preserve"> 2.0</w:t>
      </w:r>
    </w:p>
    <w:p w14:paraId="1F6407CB" w14:textId="21E17D5E" w:rsidR="003A0287" w:rsidRPr="003A0287" w:rsidRDefault="003A0287" w:rsidP="00953CD3">
      <w:pPr>
        <w:pStyle w:val="a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3A0287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МОДУЛЬ «ОБЛІК ГРОШОВИХ КОШТІВ»</w:t>
      </w:r>
    </w:p>
    <w:sdt>
      <w:sdtPr>
        <w:rPr>
          <w:lang w:val="uk-UA"/>
        </w:rPr>
        <w:id w:val="-131826236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6"/>
          <w:szCs w:val="24"/>
        </w:rPr>
      </w:sdtEndPr>
      <w:sdtContent>
        <w:p w14:paraId="40177D7E" w14:textId="20AFD058" w:rsidR="003A0287" w:rsidRPr="0099669A" w:rsidRDefault="003A0287" w:rsidP="003A0287">
          <w:pPr>
            <w:pStyle w:val="a7"/>
            <w:jc w:val="center"/>
            <w:rPr>
              <w:rFonts w:ascii="Cambria" w:hAnsi="Cambria"/>
            </w:rPr>
          </w:pPr>
          <w:r w:rsidRPr="0099669A">
            <w:rPr>
              <w:rFonts w:ascii="Cambria" w:hAnsi="Cambria"/>
              <w:lang w:val="uk-UA"/>
            </w:rPr>
            <w:t>Зміст</w:t>
          </w:r>
        </w:p>
        <w:p w14:paraId="31954EBC" w14:textId="55301CD7" w:rsidR="003A0287" w:rsidRPr="003A0287" w:rsidRDefault="003A0287" w:rsidP="003A0287">
          <w:pPr>
            <w:pStyle w:val="21"/>
            <w:tabs>
              <w:tab w:val="left" w:pos="1540"/>
              <w:tab w:val="right" w:leader="dot" w:pos="9629"/>
            </w:tabs>
            <w:jc w:val="left"/>
            <w:rPr>
              <w:rFonts w:asciiTheme="minorHAnsi" w:eastAsiaTheme="minorEastAsia" w:hAnsiTheme="minorHAnsi" w:cstheme="minorBidi"/>
              <w:noProof/>
              <w:kern w:val="2"/>
              <w:szCs w:val="26"/>
              <w:lang w:eastAsia="uk-UA"/>
              <w14:ligatures w14:val="standardContextual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136530295" w:history="1">
            <w:r w:rsidRPr="003A0287">
              <w:rPr>
                <w:rStyle w:val="a8"/>
                <w:noProof/>
                <w:szCs w:val="26"/>
              </w:rPr>
              <w:t>1.</w:t>
            </w:r>
            <w:r w:rsidRPr="003A0287">
              <w:rPr>
                <w:rFonts w:asciiTheme="minorHAnsi" w:eastAsiaTheme="minorEastAsia" w:hAnsiTheme="minorHAnsi" w:cstheme="minorBidi"/>
                <w:noProof/>
                <w:kern w:val="2"/>
                <w:szCs w:val="26"/>
                <w:lang w:eastAsia="uk-UA"/>
                <w14:ligatures w14:val="standardContextual"/>
              </w:rPr>
              <w:tab/>
            </w:r>
            <w:r w:rsidRPr="003A0287">
              <w:rPr>
                <w:rStyle w:val="a8"/>
                <w:noProof/>
                <w:szCs w:val="26"/>
              </w:rPr>
              <w:t>Грошові кошти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_Toc136530295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47FA4702" w14:textId="65212C69" w:rsidR="003A0287" w:rsidRPr="003A0287" w:rsidRDefault="003A0287" w:rsidP="003A0287">
          <w:pPr>
            <w:pStyle w:val="31"/>
            <w:tabs>
              <w:tab w:val="right" w:leader="dot" w:pos="9629"/>
            </w:tabs>
            <w:jc w:val="left"/>
            <w:rPr>
              <w:rFonts w:asciiTheme="minorHAnsi" w:eastAsiaTheme="minorEastAsia" w:hAnsiTheme="minorHAnsi" w:cstheme="minorBidi"/>
              <w:noProof/>
              <w:kern w:val="2"/>
              <w:szCs w:val="26"/>
              <w:lang w:eastAsia="uk-UA"/>
              <w14:ligatures w14:val="standardContextual"/>
            </w:rPr>
          </w:pPr>
          <w:hyperlink w:anchor="_Toc136530296" w:history="1">
            <w:r w:rsidRPr="003A0287">
              <w:rPr>
                <w:rStyle w:val="a8"/>
                <w:noProof/>
                <w:szCs w:val="26"/>
              </w:rPr>
              <w:t>1.1 Банк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_Toc136530296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6782E0DB" w14:textId="36DC5B3F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297" w:history="1">
            <w:r w:rsidRPr="003A0287">
              <w:rPr>
                <w:rStyle w:val="a8"/>
                <w:noProof/>
                <w:szCs w:val="26"/>
              </w:rPr>
              <w:t>1.1.1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Платіжна інструкція (вихідна, вхідна)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_Toc136530297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3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22F91630" w14:textId="65F4C2D2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298" w:history="1">
            <w:r w:rsidRPr="003A0287">
              <w:rPr>
                <w:rStyle w:val="a8"/>
                <w:noProof/>
                <w:szCs w:val="26"/>
              </w:rPr>
              <w:t>1.1.2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Реєстр платіжних інструкцій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_Toc136530298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9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48D5071A" w14:textId="10EE0F6D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299" w:history="1">
            <w:r w:rsidRPr="003A0287">
              <w:rPr>
                <w:rStyle w:val="a8"/>
                <w:noProof/>
                <w:szCs w:val="26"/>
              </w:rPr>
              <w:t>1.1.3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Казначейство. Отримання даних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_Toc136530299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11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2F7E5E37" w14:textId="61F4F7DC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0" w:history="1">
            <w:r w:rsidRPr="003A0287">
              <w:rPr>
                <w:rStyle w:val="a8"/>
                <w:noProof/>
                <w:szCs w:val="26"/>
              </w:rPr>
              <w:t>1.1.4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Виписка банку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_Toc136530300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12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1DF141CB" w14:textId="029720D9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1" w:history="1">
            <w:r w:rsidRPr="003A0287">
              <w:rPr>
                <w:rStyle w:val="a8"/>
                <w:noProof/>
                <w:szCs w:val="26"/>
              </w:rPr>
              <w:t>1.1.5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Передача в банк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_Toc136530301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12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4B75CC1B" w14:textId="2B43AA34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2" w:history="1">
            <w:r w:rsidRPr="003A0287">
              <w:rPr>
                <w:rStyle w:val="a8"/>
                <w:noProof/>
                <w:szCs w:val="26"/>
              </w:rPr>
              <w:t>1.1.6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Відновлення касових видатків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_Toc136530302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13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01240CF7" w14:textId="4338B5E7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3" w:history="1">
            <w:r w:rsidRPr="003A0287">
              <w:rPr>
                <w:rStyle w:val="a8"/>
                <w:noProof/>
                <w:szCs w:val="26"/>
              </w:rPr>
              <w:t>1.1.7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Інвентаризація грошових коштів у банку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_Toc136530303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14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5F121B72" w14:textId="657F2818" w:rsidR="003A0287" w:rsidRPr="003A0287" w:rsidRDefault="003A0287" w:rsidP="003A0287">
          <w:pPr>
            <w:pStyle w:val="31"/>
            <w:tabs>
              <w:tab w:val="left" w:pos="1785"/>
              <w:tab w:val="right" w:leader="dot" w:pos="9629"/>
            </w:tabs>
            <w:jc w:val="left"/>
            <w:rPr>
              <w:rFonts w:asciiTheme="minorHAnsi" w:eastAsiaTheme="minorEastAsia" w:hAnsiTheme="minorHAnsi" w:cstheme="minorBidi"/>
              <w:noProof/>
              <w:kern w:val="2"/>
              <w:szCs w:val="26"/>
              <w:lang w:eastAsia="uk-UA"/>
              <w14:ligatures w14:val="standardContextual"/>
            </w:rPr>
          </w:pPr>
          <w:hyperlink w:anchor="_Toc136530304" w:history="1">
            <w:r w:rsidRPr="003A0287">
              <w:rPr>
                <w:rStyle w:val="a8"/>
                <w:noProof/>
                <w:szCs w:val="26"/>
              </w:rPr>
              <w:t>2.1</w:t>
            </w:r>
            <w:r w:rsidRPr="003A0287">
              <w:rPr>
                <w:rFonts w:asciiTheme="minorHAnsi" w:eastAsiaTheme="minorEastAsia" w:hAnsiTheme="minorHAnsi" w:cstheme="minorBidi"/>
                <w:noProof/>
                <w:kern w:val="2"/>
                <w:szCs w:val="26"/>
                <w:lang w:eastAsia="uk-UA"/>
                <w14:ligatures w14:val="standardContextual"/>
              </w:rPr>
              <w:tab/>
            </w:r>
            <w:r w:rsidRPr="003A0287">
              <w:rPr>
                <w:rStyle w:val="a8"/>
                <w:noProof/>
                <w:szCs w:val="26"/>
              </w:rPr>
              <w:t>Каса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_Toc136530304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15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54B3DBB3" w14:textId="347BDBB4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5" w:history="1">
            <w:r w:rsidRPr="003A0287">
              <w:rPr>
                <w:rStyle w:val="a8"/>
                <w:noProof/>
                <w:szCs w:val="26"/>
              </w:rPr>
              <w:t>2.1.1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Прибутковий касовий ордер та Видатковий касовий ордер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_Toc136530305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15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13004DED" w14:textId="6DF835A7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6" w:history="1">
            <w:r w:rsidRPr="003A0287">
              <w:rPr>
                <w:rStyle w:val="a8"/>
                <w:noProof/>
                <w:szCs w:val="26"/>
              </w:rPr>
              <w:t>2.1.2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Касова книга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_Toc136530306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18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0DBA4628" w14:textId="3DD6D3EA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7" w:history="1">
            <w:r w:rsidRPr="003A0287">
              <w:rPr>
                <w:rStyle w:val="a8"/>
                <w:noProof/>
                <w:szCs w:val="26"/>
              </w:rPr>
              <w:t>2.1.3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Журнал реєстрації ПКО та ВКО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_Toc136530307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18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3E2223D4" w14:textId="2E4DD1CA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08" w:history="1">
            <w:r w:rsidRPr="003A0287">
              <w:rPr>
                <w:rStyle w:val="a8"/>
                <w:noProof/>
                <w:szCs w:val="26"/>
              </w:rPr>
              <w:t>2.1.4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Інвентаризація грошових коштів у касі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_Toc136530308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19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3EC557CE" w14:textId="7BF8DBCE" w:rsidR="003A0287" w:rsidRPr="003A0287" w:rsidRDefault="003A0287" w:rsidP="003A0287">
          <w:pPr>
            <w:pStyle w:val="31"/>
            <w:tabs>
              <w:tab w:val="left" w:pos="1785"/>
              <w:tab w:val="right" w:leader="dot" w:pos="9629"/>
            </w:tabs>
            <w:jc w:val="left"/>
            <w:rPr>
              <w:rFonts w:asciiTheme="minorHAnsi" w:eastAsiaTheme="minorEastAsia" w:hAnsiTheme="minorHAnsi" w:cstheme="minorBidi"/>
              <w:noProof/>
              <w:kern w:val="2"/>
              <w:szCs w:val="26"/>
              <w:lang w:eastAsia="uk-UA"/>
              <w14:ligatures w14:val="standardContextual"/>
            </w:rPr>
          </w:pPr>
          <w:hyperlink w:anchor="_Toc136530309" w:history="1">
            <w:r w:rsidRPr="003A0287">
              <w:rPr>
                <w:rStyle w:val="a8"/>
                <w:noProof/>
                <w:szCs w:val="26"/>
              </w:rPr>
              <w:t>3.1</w:t>
            </w:r>
            <w:r w:rsidRPr="003A0287">
              <w:rPr>
                <w:rFonts w:asciiTheme="minorHAnsi" w:eastAsiaTheme="minorEastAsia" w:hAnsiTheme="minorHAnsi" w:cstheme="minorBidi"/>
                <w:noProof/>
                <w:kern w:val="2"/>
                <w:szCs w:val="26"/>
                <w:lang w:eastAsia="uk-UA"/>
                <w14:ligatures w14:val="standardContextual"/>
              </w:rPr>
              <w:tab/>
            </w:r>
            <w:r w:rsidRPr="003A0287">
              <w:rPr>
                <w:rStyle w:val="a8"/>
                <w:noProof/>
                <w:szCs w:val="26"/>
              </w:rPr>
              <w:t>Розрахунки з підзвітними особами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_Toc136530309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20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33C640DE" w14:textId="1992687E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10" w:history="1">
            <w:r w:rsidRPr="003A0287">
              <w:rPr>
                <w:rStyle w:val="a8"/>
                <w:noProof/>
                <w:szCs w:val="26"/>
              </w:rPr>
              <w:t>3.1.1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Авансовий звіт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_Toc136530310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20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57B365FB" w14:textId="68243506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11" w:history="1">
            <w:r w:rsidRPr="003A0287">
              <w:rPr>
                <w:rStyle w:val="a8"/>
                <w:noProof/>
                <w:szCs w:val="26"/>
              </w:rPr>
              <w:t>3.1.2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Відомість на виплату за авансовими звітами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_Toc136530311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22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185C2627" w14:textId="075C88FD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12" w:history="1">
            <w:r w:rsidRPr="003A0287">
              <w:rPr>
                <w:rStyle w:val="a8"/>
                <w:noProof/>
                <w:szCs w:val="26"/>
              </w:rPr>
              <w:t>3.1.3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Видача під звіт документів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_Toc136530312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24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22306316" w14:textId="0EEA0381" w:rsidR="003A0287" w:rsidRPr="003A0287" w:rsidRDefault="003A0287" w:rsidP="003A0287">
          <w:pPr>
            <w:pStyle w:val="41"/>
            <w:tabs>
              <w:tab w:val="left" w:pos="1540"/>
              <w:tab w:val="right" w:leader="dot" w:pos="9629"/>
            </w:tabs>
            <w:jc w:val="left"/>
            <w:rPr>
              <w:noProof/>
              <w:szCs w:val="26"/>
            </w:rPr>
          </w:pPr>
          <w:hyperlink w:anchor="_Toc136530313" w:history="1">
            <w:r w:rsidRPr="003A0287">
              <w:rPr>
                <w:rStyle w:val="a8"/>
                <w:noProof/>
                <w:szCs w:val="26"/>
              </w:rPr>
              <w:t>3.1.4</w:t>
            </w:r>
            <w:r>
              <w:rPr>
                <w:rStyle w:val="a8"/>
                <w:noProof/>
                <w:szCs w:val="26"/>
              </w:rPr>
              <w:t xml:space="preserve"> </w:t>
            </w:r>
            <w:r w:rsidRPr="003A0287">
              <w:rPr>
                <w:rStyle w:val="a8"/>
                <w:noProof/>
                <w:szCs w:val="26"/>
              </w:rPr>
              <w:t>Списання/поверн</w:t>
            </w:r>
            <w:r w:rsidRPr="003A0287">
              <w:rPr>
                <w:rStyle w:val="a8"/>
                <w:noProof/>
                <w:szCs w:val="26"/>
              </w:rPr>
              <w:t>е</w:t>
            </w:r>
            <w:r w:rsidRPr="003A0287">
              <w:rPr>
                <w:rStyle w:val="a8"/>
                <w:noProof/>
                <w:szCs w:val="26"/>
              </w:rPr>
              <w:t>ння з під звіту документів.</w:t>
            </w:r>
            <w:r w:rsidRPr="003A0287">
              <w:rPr>
                <w:noProof/>
                <w:webHidden/>
                <w:szCs w:val="26"/>
              </w:rPr>
              <w:tab/>
            </w:r>
            <w:r w:rsidRPr="003A0287">
              <w:rPr>
                <w:noProof/>
                <w:webHidden/>
                <w:szCs w:val="26"/>
              </w:rPr>
              <w:fldChar w:fldCharType="begin"/>
            </w:r>
            <w:r w:rsidRPr="003A0287">
              <w:rPr>
                <w:noProof/>
                <w:webHidden/>
                <w:szCs w:val="26"/>
              </w:rPr>
              <w:instrText xml:space="preserve"> PAGEREF _Toc136530313 \h </w:instrText>
            </w:r>
            <w:r w:rsidRPr="003A0287">
              <w:rPr>
                <w:noProof/>
                <w:webHidden/>
                <w:szCs w:val="26"/>
              </w:rPr>
            </w:r>
            <w:r w:rsidRPr="003A0287">
              <w:rPr>
                <w:noProof/>
                <w:webHidden/>
                <w:szCs w:val="26"/>
              </w:rPr>
              <w:fldChar w:fldCharType="separate"/>
            </w:r>
            <w:r w:rsidRPr="003A0287">
              <w:rPr>
                <w:noProof/>
                <w:webHidden/>
                <w:szCs w:val="26"/>
              </w:rPr>
              <w:t>26</w:t>
            </w:r>
            <w:r w:rsidRPr="003A0287">
              <w:rPr>
                <w:noProof/>
                <w:webHidden/>
                <w:szCs w:val="26"/>
              </w:rPr>
              <w:fldChar w:fldCharType="end"/>
            </w:r>
          </w:hyperlink>
        </w:p>
        <w:p w14:paraId="35561052" w14:textId="6AD45971" w:rsidR="003A0287" w:rsidRDefault="003A0287" w:rsidP="003A0287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530314" w:history="1">
            <w:r w:rsidRPr="003A0287">
              <w:rPr>
                <w:rStyle w:val="a8"/>
                <w:noProof/>
                <w:sz w:val="26"/>
                <w:szCs w:val="26"/>
              </w:rPr>
              <w:t>перелік рисунків</w:t>
            </w:r>
            <w:r w:rsidRPr="003A0287">
              <w:rPr>
                <w:noProof/>
                <w:webHidden/>
                <w:sz w:val="26"/>
                <w:szCs w:val="26"/>
              </w:rPr>
              <w:tab/>
            </w:r>
            <w:r w:rsidRPr="003A0287">
              <w:rPr>
                <w:noProof/>
                <w:webHidden/>
                <w:sz w:val="26"/>
                <w:szCs w:val="26"/>
              </w:rPr>
              <w:fldChar w:fldCharType="begin"/>
            </w:r>
            <w:r w:rsidRPr="003A0287">
              <w:rPr>
                <w:noProof/>
                <w:webHidden/>
                <w:sz w:val="26"/>
                <w:szCs w:val="26"/>
              </w:rPr>
              <w:instrText xml:space="preserve"> PAGEREF _Toc136530314 \h </w:instrText>
            </w:r>
            <w:r w:rsidRPr="003A0287">
              <w:rPr>
                <w:noProof/>
                <w:webHidden/>
                <w:sz w:val="26"/>
                <w:szCs w:val="26"/>
              </w:rPr>
            </w:r>
            <w:r w:rsidRPr="003A0287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3A0287">
              <w:rPr>
                <w:noProof/>
                <w:webHidden/>
                <w:sz w:val="26"/>
                <w:szCs w:val="26"/>
              </w:rPr>
              <w:t>27</w:t>
            </w:r>
            <w:r w:rsidRPr="003A0287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0362283" w14:textId="41BCDEA6" w:rsidR="003A0287" w:rsidRDefault="003A0287">
          <w:r>
            <w:fldChar w:fldCharType="end"/>
          </w:r>
        </w:p>
      </w:sdtContent>
    </w:sdt>
    <w:p w14:paraId="2BD27B0C" w14:textId="77777777" w:rsidR="000507F1" w:rsidRPr="000507F1" w:rsidRDefault="000507F1" w:rsidP="000507F1">
      <w:pPr>
        <w:rPr>
          <w:sz w:val="24"/>
        </w:rPr>
      </w:pPr>
    </w:p>
    <w:p w14:paraId="44C7392D" w14:textId="77777777" w:rsidR="000507F1" w:rsidRDefault="000507F1" w:rsidP="000507F1"/>
    <w:p w14:paraId="29E94792" w14:textId="77777777" w:rsidR="000507F1" w:rsidRDefault="000507F1" w:rsidP="000507F1"/>
    <w:p w14:paraId="756B65CE" w14:textId="77777777" w:rsidR="000507F1" w:rsidRDefault="000507F1" w:rsidP="000507F1"/>
    <w:p w14:paraId="342D91C3" w14:textId="77777777" w:rsidR="000507F1" w:rsidRDefault="000507F1" w:rsidP="000507F1"/>
    <w:p w14:paraId="533DBE7B" w14:textId="77777777" w:rsidR="000507F1" w:rsidRDefault="000507F1" w:rsidP="000507F1"/>
    <w:p w14:paraId="02C149F5" w14:textId="77777777" w:rsidR="000507F1" w:rsidRDefault="000507F1" w:rsidP="000507F1"/>
    <w:p w14:paraId="4C3EE43D" w14:textId="77777777" w:rsidR="000507F1" w:rsidRDefault="000507F1" w:rsidP="000507F1"/>
    <w:p w14:paraId="23C6E6C2" w14:textId="77777777" w:rsidR="000507F1" w:rsidRDefault="000507F1" w:rsidP="000507F1"/>
    <w:p w14:paraId="042D0A60" w14:textId="77777777" w:rsidR="00B01440" w:rsidRPr="00B764FF" w:rsidRDefault="00B01440" w:rsidP="002C3C83">
      <w:pPr>
        <w:pStyle w:val="2"/>
        <w:numPr>
          <w:ilvl w:val="0"/>
          <w:numId w:val="11"/>
        </w:numPr>
        <w:rPr>
          <w:sz w:val="26"/>
          <w:szCs w:val="26"/>
        </w:rPr>
      </w:pPr>
      <w:bookmarkStart w:id="2" w:name="_Toc136530295"/>
      <w:r w:rsidRPr="00B764FF">
        <w:rPr>
          <w:sz w:val="26"/>
          <w:szCs w:val="26"/>
        </w:rPr>
        <w:lastRenderedPageBreak/>
        <w:t>Грошові кошти</w:t>
      </w:r>
      <w:bookmarkEnd w:id="0"/>
      <w:bookmarkEnd w:id="1"/>
      <w:bookmarkEnd w:id="2"/>
    </w:p>
    <w:p w14:paraId="4EF3B14F" w14:textId="77777777" w:rsidR="00B01440" w:rsidRPr="0079076C" w:rsidRDefault="00B01440" w:rsidP="00B01440">
      <w:pPr>
        <w:spacing w:line="276" w:lineRule="auto"/>
        <w:ind w:firstLine="709"/>
        <w:rPr>
          <w:sz w:val="28"/>
          <w:szCs w:val="28"/>
        </w:rPr>
      </w:pPr>
      <w:r w:rsidRPr="0079076C">
        <w:rPr>
          <w:sz w:val="28"/>
          <w:szCs w:val="28"/>
        </w:rPr>
        <w:t>Розділ Грошові кошти складається з наступних розділів: Банк, Каса, Розрахунки з підзвітними особами:</w:t>
      </w:r>
    </w:p>
    <w:p w14:paraId="75E5F285" w14:textId="77777777" w:rsidR="00B01440" w:rsidRDefault="00B01440" w:rsidP="00B01440">
      <w:pPr>
        <w:keepNext/>
        <w:spacing w:line="276" w:lineRule="auto"/>
        <w:jc w:val="center"/>
      </w:pPr>
      <w:r w:rsidRPr="0079076C">
        <w:rPr>
          <w:noProof/>
          <w:lang w:eastAsia="uk-UA"/>
        </w:rPr>
        <w:drawing>
          <wp:inline distT="0" distB="0" distL="0" distR="0" wp14:anchorId="1A3E15B2" wp14:editId="5AD2FF1E">
            <wp:extent cx="1801410" cy="1415845"/>
            <wp:effectExtent l="0" t="0" r="889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440" cy="144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DBD2" w14:textId="3A453672" w:rsidR="00B01440" w:rsidRPr="00B764FF" w:rsidRDefault="00CA21C3" w:rsidP="00CA21C3">
      <w:pPr>
        <w:pStyle w:val="a5"/>
        <w:rPr>
          <w:szCs w:val="26"/>
        </w:rPr>
      </w:pPr>
      <w:bookmarkStart w:id="3" w:name="_Toc88071286"/>
      <w:bookmarkStart w:id="4" w:name="_Toc136530052"/>
      <w:r>
        <w:t xml:space="preserve">Рис. </w:t>
      </w:r>
      <w:fldSimple w:instr=" SEQ Рис. \* ARABIC ">
        <w:r w:rsidR="00244237">
          <w:rPr>
            <w:noProof/>
          </w:rPr>
          <w:t>1</w:t>
        </w:r>
      </w:fldSimple>
      <w:r>
        <w:t xml:space="preserve"> </w:t>
      </w:r>
      <w:r w:rsidR="00B01440" w:rsidRPr="00B764FF">
        <w:rPr>
          <w:szCs w:val="26"/>
        </w:rPr>
        <w:t>Розділ «Грошові кошти»</w:t>
      </w:r>
      <w:bookmarkEnd w:id="3"/>
      <w:bookmarkEnd w:id="4"/>
    </w:p>
    <w:p w14:paraId="3D1EB260" w14:textId="77777777" w:rsidR="00B01440" w:rsidRPr="00EE4048" w:rsidRDefault="00EE4048" w:rsidP="00847AB7">
      <w:pPr>
        <w:pStyle w:val="3"/>
        <w:numPr>
          <w:ilvl w:val="0"/>
          <w:numId w:val="0"/>
        </w:numPr>
        <w:ind w:left="709"/>
        <w:rPr>
          <w:sz w:val="26"/>
          <w:szCs w:val="26"/>
        </w:rPr>
      </w:pPr>
      <w:bookmarkStart w:id="5" w:name="_Toc87915136"/>
      <w:bookmarkStart w:id="6" w:name="_Toc88765065"/>
      <w:bookmarkStart w:id="7" w:name="_Toc136530296"/>
      <w:r>
        <w:rPr>
          <w:sz w:val="26"/>
          <w:szCs w:val="26"/>
        </w:rPr>
        <w:t xml:space="preserve">1.1 </w:t>
      </w:r>
      <w:r w:rsidR="00B01440" w:rsidRPr="00EE4048">
        <w:rPr>
          <w:sz w:val="26"/>
          <w:szCs w:val="26"/>
        </w:rPr>
        <w:t>Банк</w:t>
      </w:r>
      <w:bookmarkEnd w:id="5"/>
      <w:bookmarkEnd w:id="6"/>
      <w:bookmarkEnd w:id="7"/>
    </w:p>
    <w:p w14:paraId="5DADD15C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Банк в свою чергу</w:t>
      </w:r>
      <w:r w:rsidR="00EE4048">
        <w:rPr>
          <w:szCs w:val="26"/>
        </w:rPr>
        <w:t xml:space="preserve"> складається з розділів: Вихідна платіжна інструкція (мається на увазі - платіжне доручення вхідне), Реєстр платіжних інструкцій (тобто, реєстр платіжних доручень) </w:t>
      </w:r>
      <w:r w:rsidRPr="00B764FF">
        <w:rPr>
          <w:szCs w:val="26"/>
        </w:rPr>
        <w:t>,</w:t>
      </w:r>
      <w:r w:rsidR="00EE4048">
        <w:rPr>
          <w:szCs w:val="26"/>
        </w:rPr>
        <w:t xml:space="preserve"> Вхідна платіжна інструкція ( вхідне платіжне доручення)</w:t>
      </w:r>
      <w:r w:rsidRPr="00B764FF">
        <w:rPr>
          <w:szCs w:val="26"/>
        </w:rPr>
        <w:t xml:space="preserve">, Заява на купівлю-продаж валюти, Купівля валюти, Продаж валюти, Казначейство. Отримання даних, Виписка банку, Передача в банк, Відновлення </w:t>
      </w:r>
      <w:r w:rsidR="00EE4048">
        <w:rPr>
          <w:szCs w:val="26"/>
        </w:rPr>
        <w:t xml:space="preserve"> КЕКВ для </w:t>
      </w:r>
      <w:r w:rsidRPr="00B764FF">
        <w:rPr>
          <w:szCs w:val="26"/>
        </w:rPr>
        <w:t>касових видатків, Інвентаризація грошових коштів</w:t>
      </w:r>
      <w:r w:rsidR="00EE4048">
        <w:rPr>
          <w:szCs w:val="26"/>
        </w:rPr>
        <w:t xml:space="preserve"> у банку </w:t>
      </w:r>
      <w:r w:rsidRPr="00B764FF">
        <w:rPr>
          <w:szCs w:val="26"/>
        </w:rPr>
        <w:t>:</w:t>
      </w:r>
    </w:p>
    <w:p w14:paraId="70459102" w14:textId="77777777" w:rsidR="00B01440" w:rsidRDefault="00EE4048" w:rsidP="00B01440">
      <w:pPr>
        <w:keepNext/>
        <w:tabs>
          <w:tab w:val="left" w:pos="1463"/>
        </w:tabs>
        <w:spacing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6B91F73D" wp14:editId="59C6DB17">
            <wp:extent cx="1844040" cy="4594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EAB8" w14:textId="788E1395" w:rsidR="00B01440" w:rsidRPr="00B764FF" w:rsidRDefault="00CA21C3" w:rsidP="00CA21C3">
      <w:pPr>
        <w:pStyle w:val="a5"/>
        <w:rPr>
          <w:szCs w:val="26"/>
        </w:rPr>
      </w:pPr>
      <w:bookmarkStart w:id="8" w:name="_Toc88071287"/>
      <w:bookmarkStart w:id="9" w:name="_Toc136530053"/>
      <w:r>
        <w:t xml:space="preserve">Рис. </w:t>
      </w:r>
      <w:fldSimple w:instr=" SEQ Рис. \* ARABIC ">
        <w:r w:rsidR="00244237">
          <w:rPr>
            <w:noProof/>
          </w:rPr>
          <w:t>2</w:t>
        </w:r>
      </w:fldSimple>
      <w:r>
        <w:t xml:space="preserve"> </w:t>
      </w:r>
      <w:r w:rsidR="00B01440" w:rsidRPr="00B764FF">
        <w:rPr>
          <w:szCs w:val="26"/>
        </w:rPr>
        <w:t>Розділ «Банк»</w:t>
      </w:r>
      <w:bookmarkEnd w:id="8"/>
      <w:bookmarkEnd w:id="9"/>
    </w:p>
    <w:p w14:paraId="17B16B64" w14:textId="1714F333" w:rsidR="00B01440" w:rsidRPr="00EE4048" w:rsidRDefault="00B01440" w:rsidP="002C3C83">
      <w:pPr>
        <w:pStyle w:val="4"/>
        <w:numPr>
          <w:ilvl w:val="2"/>
          <w:numId w:val="14"/>
        </w:numPr>
        <w:spacing w:after="240"/>
        <w:rPr>
          <w:b/>
          <w:szCs w:val="26"/>
        </w:rPr>
      </w:pPr>
      <w:bookmarkStart w:id="10" w:name="_Toc6136882"/>
      <w:bookmarkStart w:id="11" w:name="_Toc12030972"/>
      <w:bookmarkStart w:id="12" w:name="_Toc87915137"/>
      <w:bookmarkStart w:id="13" w:name="_Toc88765066"/>
      <w:bookmarkStart w:id="14" w:name="_Toc136530297"/>
      <w:r w:rsidRPr="00EE4048">
        <w:rPr>
          <w:b/>
          <w:szCs w:val="26"/>
        </w:rPr>
        <w:lastRenderedPageBreak/>
        <w:t>Платіжн</w:t>
      </w:r>
      <w:r w:rsidR="00CA21C3">
        <w:rPr>
          <w:b/>
          <w:szCs w:val="26"/>
        </w:rPr>
        <w:t xml:space="preserve">а інструкція </w:t>
      </w:r>
      <w:r w:rsidRPr="00EE4048">
        <w:rPr>
          <w:b/>
          <w:szCs w:val="26"/>
        </w:rPr>
        <w:t>(вихідн</w:t>
      </w:r>
      <w:r w:rsidR="00CA21C3">
        <w:rPr>
          <w:b/>
          <w:szCs w:val="26"/>
        </w:rPr>
        <w:t>а</w:t>
      </w:r>
      <w:r w:rsidRPr="00EE4048">
        <w:rPr>
          <w:b/>
          <w:szCs w:val="26"/>
        </w:rPr>
        <w:t>, вхідн</w:t>
      </w:r>
      <w:r w:rsidR="00CA21C3">
        <w:rPr>
          <w:b/>
          <w:szCs w:val="26"/>
        </w:rPr>
        <w:t>а</w:t>
      </w:r>
      <w:r w:rsidRPr="00EE4048">
        <w:rPr>
          <w:b/>
          <w:szCs w:val="26"/>
        </w:rPr>
        <w:t>)</w:t>
      </w:r>
      <w:bookmarkEnd w:id="10"/>
      <w:bookmarkEnd w:id="11"/>
      <w:bookmarkEnd w:id="12"/>
      <w:bookmarkEnd w:id="13"/>
      <w:bookmarkEnd w:id="14"/>
    </w:p>
    <w:p w14:paraId="0C7186F1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схожі за будовою</w:t>
      </w:r>
      <w:r w:rsidR="00EE4048">
        <w:rPr>
          <w:szCs w:val="26"/>
        </w:rPr>
        <w:t>,</w:t>
      </w:r>
      <w:r w:rsidRPr="00B764FF">
        <w:rPr>
          <w:szCs w:val="26"/>
        </w:rPr>
        <w:t xml:space="preserve"> то розглянемо принцип роботи з цими двома розділами </w:t>
      </w:r>
      <w:r w:rsidR="00EE4048">
        <w:rPr>
          <w:szCs w:val="26"/>
        </w:rPr>
        <w:t>меню на прикладі розділу Вихідна</w:t>
      </w:r>
      <w:r w:rsidRPr="00B764FF">
        <w:rPr>
          <w:szCs w:val="26"/>
        </w:rPr>
        <w:t xml:space="preserve"> платіжн</w:t>
      </w:r>
      <w:r w:rsidR="00EE4048">
        <w:rPr>
          <w:szCs w:val="26"/>
        </w:rPr>
        <w:t>а</w:t>
      </w:r>
      <w:r w:rsidRPr="00B764FF">
        <w:rPr>
          <w:szCs w:val="26"/>
        </w:rPr>
        <w:t xml:space="preserve"> </w:t>
      </w:r>
      <w:r w:rsidR="00EE4048">
        <w:rPr>
          <w:szCs w:val="26"/>
        </w:rPr>
        <w:t>інструкція</w:t>
      </w:r>
    </w:p>
    <w:p w14:paraId="7A527415" w14:textId="62119C74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вихідних платіжних </w:t>
      </w:r>
      <w:r w:rsidR="007539A5">
        <w:rPr>
          <w:szCs w:val="26"/>
        </w:rPr>
        <w:t>інструкцій</w:t>
      </w:r>
      <w:r w:rsidR="00EE4048">
        <w:rPr>
          <w:szCs w:val="26"/>
        </w:rPr>
        <w:t>,</w:t>
      </w:r>
      <w:r w:rsidRPr="00B764FF">
        <w:rPr>
          <w:szCs w:val="26"/>
        </w:rPr>
        <w:t xml:space="preserve"> </w:t>
      </w:r>
      <w:r w:rsidR="00EE4048">
        <w:rPr>
          <w:szCs w:val="26"/>
        </w:rPr>
        <w:t>необхідно зайти в розділ Вихідна</w:t>
      </w:r>
      <w:r w:rsidRPr="00B764FF">
        <w:rPr>
          <w:szCs w:val="26"/>
        </w:rPr>
        <w:t xml:space="preserve"> платіжн</w:t>
      </w:r>
      <w:r w:rsidR="00EE4048">
        <w:rPr>
          <w:szCs w:val="26"/>
        </w:rPr>
        <w:t>а інструкція</w:t>
      </w:r>
      <w:r>
        <w:rPr>
          <w:szCs w:val="26"/>
        </w:rPr>
        <w:t xml:space="preserve"> (Рис. </w:t>
      </w:r>
      <w:r w:rsidRPr="00B764FF">
        <w:rPr>
          <w:szCs w:val="26"/>
        </w:rPr>
        <w:t xml:space="preserve">3). </w:t>
      </w:r>
    </w:p>
    <w:p w14:paraId="483C5419" w14:textId="74000104" w:rsidR="00B01440" w:rsidRDefault="007539A5" w:rsidP="00B01440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3F33F30F" wp14:editId="470062FC">
            <wp:extent cx="1615440" cy="6139157"/>
            <wp:effectExtent l="0" t="0" r="3810" b="0"/>
            <wp:docPr id="1321476246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76246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10"/>
                    <a:srcRect t="6640" r="86181"/>
                    <a:stretch/>
                  </pic:blipFill>
                  <pic:spPr bwMode="auto">
                    <a:xfrm>
                      <a:off x="0" y="0"/>
                      <a:ext cx="1616470" cy="614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1055" w14:textId="61EA9791" w:rsidR="00B01440" w:rsidRPr="00B764FF" w:rsidRDefault="007539A5" w:rsidP="007539A5">
      <w:pPr>
        <w:pStyle w:val="a5"/>
        <w:rPr>
          <w:szCs w:val="26"/>
        </w:rPr>
      </w:pPr>
      <w:bookmarkStart w:id="15" w:name="_Toc88071288"/>
      <w:bookmarkStart w:id="16" w:name="_Toc136530054"/>
      <w:r>
        <w:t xml:space="preserve">Рис. </w:t>
      </w:r>
      <w:fldSimple w:instr=" SEQ Рис. \* ARABIC ">
        <w:r w:rsidR="00244237">
          <w:rPr>
            <w:noProof/>
          </w:rPr>
          <w:t>3</w:t>
        </w:r>
      </w:fldSimple>
      <w:r w:rsidRPr="007539A5">
        <w:rPr>
          <w:lang w:val="ru-RU"/>
        </w:rPr>
        <w:t xml:space="preserve"> </w:t>
      </w:r>
      <w:r w:rsidR="00EE4048">
        <w:rPr>
          <w:rFonts w:eastAsiaTheme="minorHAnsi"/>
          <w:szCs w:val="26"/>
        </w:rPr>
        <w:t>Розділ Вихідна платіжна</w:t>
      </w:r>
      <w:r w:rsidR="00B01440" w:rsidRPr="00B764FF">
        <w:rPr>
          <w:rFonts w:eastAsiaTheme="minorHAnsi"/>
          <w:szCs w:val="26"/>
        </w:rPr>
        <w:t xml:space="preserve"> </w:t>
      </w:r>
      <w:bookmarkEnd w:id="15"/>
      <w:r w:rsidR="00EE4048">
        <w:rPr>
          <w:rFonts w:eastAsiaTheme="minorHAnsi"/>
          <w:szCs w:val="26"/>
        </w:rPr>
        <w:t>інструкція</w:t>
      </w:r>
      <w:bookmarkEnd w:id="16"/>
    </w:p>
    <w:p w14:paraId="52467122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платіжний документ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0BC638A5" wp14:editId="4E77C0FF">
            <wp:extent cx="250323" cy="195294"/>
            <wp:effectExtent l="0" t="0" r="0" b="0"/>
            <wp:docPr id="129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62095" cy="2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736F0089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заповнити обов’язкові поля (відмічені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6333D32C" wp14:editId="56392556">
            <wp:extent cx="123825" cy="123825"/>
            <wp:effectExtent l="0" t="0" r="9525" b="9525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):</w:t>
      </w:r>
    </w:p>
    <w:p w14:paraId="04748A26" w14:textId="77777777" w:rsidR="00B01440" w:rsidRDefault="003330B0" w:rsidP="00B01440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95A32B9" wp14:editId="4458E548">
            <wp:extent cx="6179820" cy="3147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8962" w14:textId="035D3D21" w:rsidR="00B01440" w:rsidRPr="00B764FF" w:rsidRDefault="007539A5" w:rsidP="007539A5">
      <w:pPr>
        <w:pStyle w:val="a5"/>
        <w:rPr>
          <w:szCs w:val="26"/>
        </w:rPr>
      </w:pPr>
      <w:bookmarkStart w:id="17" w:name="_Toc88071289"/>
      <w:bookmarkStart w:id="18" w:name="_Toc136530055"/>
      <w:r>
        <w:t xml:space="preserve">Рис. </w:t>
      </w:r>
      <w:fldSimple w:instr=" SEQ Рис. \* ARABIC ">
        <w:r w:rsidR="00244237">
          <w:rPr>
            <w:noProof/>
          </w:rPr>
          <w:t>4</w:t>
        </w:r>
      </w:fldSimple>
      <w:r w:rsidRPr="007539A5">
        <w:rPr>
          <w:lang w:val="ru-RU"/>
        </w:rPr>
        <w:t xml:space="preserve"> </w:t>
      </w:r>
      <w:r w:rsidR="00B01440" w:rsidRPr="00B764FF">
        <w:rPr>
          <w:rFonts w:eastAsiaTheme="minorHAnsi"/>
          <w:szCs w:val="26"/>
        </w:rPr>
        <w:t>Картка документу Вихідн</w:t>
      </w:r>
      <w:r w:rsidR="003330B0">
        <w:rPr>
          <w:rFonts w:eastAsiaTheme="minorHAnsi"/>
          <w:szCs w:val="26"/>
        </w:rPr>
        <w:t>а платіжна</w:t>
      </w:r>
      <w:r w:rsidR="00B01440" w:rsidRPr="00B764FF">
        <w:rPr>
          <w:rFonts w:eastAsiaTheme="minorHAnsi"/>
          <w:szCs w:val="26"/>
        </w:rPr>
        <w:t xml:space="preserve"> </w:t>
      </w:r>
      <w:bookmarkEnd w:id="17"/>
      <w:r w:rsidR="003330B0">
        <w:rPr>
          <w:rFonts w:eastAsiaTheme="minorHAnsi"/>
          <w:szCs w:val="26"/>
        </w:rPr>
        <w:t>інструкція</w:t>
      </w:r>
      <w:bookmarkEnd w:id="18"/>
    </w:p>
    <w:p w14:paraId="148E8159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Важливо звернути увагу, що при виборі виду операції (рис. </w:t>
      </w:r>
      <w:r w:rsidR="00847AB7">
        <w:rPr>
          <w:szCs w:val="26"/>
        </w:rPr>
        <w:t>5</w:t>
      </w:r>
      <w:r w:rsidRPr="00B764FF">
        <w:rPr>
          <w:szCs w:val="26"/>
        </w:rPr>
        <w:t xml:space="preserve">), специфікація документа на закладці ЗАГАЛЬНЕ може змінюватися в той час коли закладка ДОДАТКОВО залишається незмінна (Рис. </w:t>
      </w:r>
      <w:r w:rsidR="00847AB7">
        <w:rPr>
          <w:szCs w:val="26"/>
        </w:rPr>
        <w:t>6</w:t>
      </w:r>
      <w:r w:rsidRPr="00B764FF">
        <w:rPr>
          <w:szCs w:val="26"/>
        </w:rPr>
        <w:t xml:space="preserve"> та Рис. </w:t>
      </w:r>
      <w:r w:rsidR="00847AB7">
        <w:rPr>
          <w:szCs w:val="26"/>
        </w:rPr>
        <w:t>7</w:t>
      </w:r>
      <w:r w:rsidRPr="00B764FF">
        <w:rPr>
          <w:szCs w:val="26"/>
        </w:rPr>
        <w:t xml:space="preserve">). </w:t>
      </w:r>
    </w:p>
    <w:p w14:paraId="3A04E5AF" w14:textId="77777777" w:rsidR="00B01440" w:rsidRDefault="003330B0" w:rsidP="00B01440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160E196" wp14:editId="1CBAF696">
            <wp:extent cx="6118860" cy="442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46CF" w14:textId="0BE5B567" w:rsidR="00B01440" w:rsidRPr="00B764FF" w:rsidRDefault="007539A5" w:rsidP="007539A5">
      <w:pPr>
        <w:pStyle w:val="a5"/>
        <w:rPr>
          <w:szCs w:val="26"/>
        </w:rPr>
      </w:pPr>
      <w:bookmarkStart w:id="19" w:name="_Toc88071290"/>
      <w:bookmarkStart w:id="20" w:name="_Toc136530056"/>
      <w:r>
        <w:t xml:space="preserve">Рис. </w:t>
      </w:r>
      <w:fldSimple w:instr=" SEQ Рис. \* ARABIC ">
        <w:r w:rsidR="00244237">
          <w:rPr>
            <w:noProof/>
          </w:rPr>
          <w:t>5</w:t>
        </w:r>
      </w:fldSimple>
      <w:r>
        <w:rPr>
          <w:lang w:val="en-US"/>
        </w:rPr>
        <w:t xml:space="preserve"> </w:t>
      </w:r>
      <w:r w:rsidR="00B01440" w:rsidRPr="00B764FF">
        <w:rPr>
          <w:rFonts w:eastAsiaTheme="minorHAnsi"/>
          <w:szCs w:val="26"/>
        </w:rPr>
        <w:t>Вибір виду операції</w:t>
      </w:r>
      <w:bookmarkEnd w:id="19"/>
      <w:bookmarkEnd w:id="20"/>
    </w:p>
    <w:p w14:paraId="4B65640A" w14:textId="77777777" w:rsidR="00B01440" w:rsidRDefault="003330B0" w:rsidP="00B01440">
      <w:pPr>
        <w:keepNext/>
        <w:tabs>
          <w:tab w:val="left" w:pos="2229"/>
        </w:tabs>
        <w:spacing w:line="276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B9289B8" wp14:editId="4FBA3EA5">
            <wp:extent cx="5692140" cy="16230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C29B" w14:textId="176B7EC8" w:rsidR="00B01440" w:rsidRPr="00B764FF" w:rsidRDefault="007539A5" w:rsidP="007539A5">
      <w:pPr>
        <w:pStyle w:val="a5"/>
        <w:rPr>
          <w:szCs w:val="26"/>
        </w:rPr>
      </w:pPr>
      <w:bookmarkStart w:id="21" w:name="_Toc88071291"/>
      <w:bookmarkStart w:id="22" w:name="_Toc136530057"/>
      <w:r>
        <w:t xml:space="preserve">Рис. </w:t>
      </w:r>
      <w:fldSimple w:instr=" SEQ Рис. \* ARABIC ">
        <w:r w:rsidR="00244237">
          <w:rPr>
            <w:noProof/>
          </w:rPr>
          <w:t>6</w:t>
        </w:r>
      </w:fldSimple>
      <w:r>
        <w:rPr>
          <w:lang w:val="en-US"/>
        </w:rPr>
        <w:t xml:space="preserve"> </w:t>
      </w:r>
      <w:r w:rsidR="00B01440" w:rsidRPr="00B764FF">
        <w:rPr>
          <w:rFonts w:eastAsiaTheme="minorHAnsi"/>
          <w:szCs w:val="26"/>
        </w:rPr>
        <w:t>Закладка ДОДАТКОВО</w:t>
      </w:r>
      <w:bookmarkEnd w:id="21"/>
      <w:bookmarkEnd w:id="22"/>
    </w:p>
    <w:p w14:paraId="3D256829" w14:textId="77777777" w:rsidR="00B01440" w:rsidRDefault="003330B0" w:rsidP="00B01440">
      <w:pPr>
        <w:pStyle w:val="a3"/>
        <w:keepNext/>
        <w:spacing w:after="120" w:line="276" w:lineRule="auto"/>
      </w:pPr>
      <w:r>
        <w:rPr>
          <w:noProof/>
          <w:lang w:eastAsia="uk-UA"/>
        </w:rPr>
        <w:drawing>
          <wp:inline distT="0" distB="0" distL="0" distR="0" wp14:anchorId="370221E0" wp14:editId="67DA515C">
            <wp:extent cx="6118860" cy="1844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BB0B" w14:textId="3F063545" w:rsidR="00B01440" w:rsidRPr="00B764FF" w:rsidRDefault="007539A5" w:rsidP="007539A5">
      <w:pPr>
        <w:pStyle w:val="a5"/>
        <w:rPr>
          <w:rFonts w:eastAsiaTheme="minorHAnsi"/>
          <w:szCs w:val="26"/>
        </w:rPr>
      </w:pPr>
      <w:bookmarkStart w:id="23" w:name="_Toc88071292"/>
      <w:bookmarkStart w:id="24" w:name="_Toc136530058"/>
      <w:r>
        <w:t xml:space="preserve">Рис. </w:t>
      </w:r>
      <w:fldSimple w:instr=" SEQ Рис. \* ARABIC ">
        <w:r w:rsidR="00244237">
          <w:rPr>
            <w:noProof/>
          </w:rPr>
          <w:t>7</w:t>
        </w:r>
      </w:fldSimple>
      <w:r w:rsidRPr="007539A5">
        <w:rPr>
          <w:lang w:val="ru-RU"/>
        </w:rPr>
        <w:t xml:space="preserve"> </w:t>
      </w:r>
      <w:r w:rsidR="00B01440" w:rsidRPr="00B764FF">
        <w:rPr>
          <w:rFonts w:eastAsiaTheme="minorHAnsi"/>
          <w:szCs w:val="26"/>
        </w:rPr>
        <w:t>Закладка ІНШЕ</w:t>
      </w:r>
      <w:bookmarkEnd w:id="23"/>
      <w:bookmarkEnd w:id="24"/>
    </w:p>
    <w:p w14:paraId="4825DB8A" w14:textId="77777777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>Так</w:t>
      </w:r>
      <w:r w:rsidR="003330B0">
        <w:rPr>
          <w:rFonts w:eastAsiaTheme="minorHAnsi"/>
          <w:sz w:val="26"/>
          <w:szCs w:val="26"/>
        </w:rPr>
        <w:t>,</w:t>
      </w:r>
      <w:r w:rsidRPr="00B764FF">
        <w:rPr>
          <w:rFonts w:eastAsiaTheme="minorHAnsi"/>
          <w:sz w:val="26"/>
          <w:szCs w:val="26"/>
        </w:rPr>
        <w:t xml:space="preserve"> наприклад</w:t>
      </w:r>
      <w:r w:rsidR="003330B0">
        <w:rPr>
          <w:rFonts w:eastAsiaTheme="minorHAnsi"/>
          <w:sz w:val="26"/>
          <w:szCs w:val="26"/>
        </w:rPr>
        <w:t>,</w:t>
      </w:r>
      <w:r w:rsidRPr="00B764FF">
        <w:rPr>
          <w:rFonts w:eastAsiaTheme="minorHAnsi"/>
          <w:sz w:val="26"/>
          <w:szCs w:val="26"/>
        </w:rPr>
        <w:t xml:space="preserve"> якщо обрати вид операції Розрахунки з контрагентами, у детальній частині на закладці ЗАГАЛЬНЕ є можливість додати документи, на підставі яких сформовано доручення, та такі параметри як Кореспондуючий рахунок, КЕКВ та сума з ПДВ:</w:t>
      </w:r>
    </w:p>
    <w:p w14:paraId="6F641DB6" w14:textId="77777777" w:rsidR="00B01440" w:rsidRDefault="003330B0" w:rsidP="00B01440">
      <w:pPr>
        <w:keepNext/>
        <w:tabs>
          <w:tab w:val="left" w:pos="1463"/>
        </w:tabs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3D701F19" wp14:editId="1165D269">
            <wp:extent cx="611886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D47D" w14:textId="369F64BA" w:rsidR="00B01440" w:rsidRPr="00B764FF" w:rsidRDefault="007539A5" w:rsidP="007539A5">
      <w:pPr>
        <w:pStyle w:val="a5"/>
        <w:rPr>
          <w:szCs w:val="26"/>
        </w:rPr>
      </w:pPr>
      <w:bookmarkStart w:id="25" w:name="_Toc88071293"/>
      <w:bookmarkStart w:id="26" w:name="_Toc136530059"/>
      <w:r>
        <w:t xml:space="preserve">Рис. </w:t>
      </w:r>
      <w:fldSimple w:instr=" SEQ Рис. \* ARABIC ">
        <w:r w:rsidR="00244237">
          <w:rPr>
            <w:noProof/>
          </w:rPr>
          <w:t>8</w:t>
        </w:r>
      </w:fldSimple>
      <w:r w:rsidRPr="007539A5">
        <w:rPr>
          <w:lang w:val="ru-RU"/>
        </w:rPr>
        <w:t xml:space="preserve"> </w:t>
      </w:r>
      <w:r w:rsidR="00B01440" w:rsidRPr="00B764FF">
        <w:rPr>
          <w:rFonts w:eastAsiaTheme="minorHAnsi"/>
          <w:szCs w:val="26"/>
        </w:rPr>
        <w:t>Вид операції Розрахунки з контрагентами</w:t>
      </w:r>
      <w:bookmarkEnd w:id="25"/>
      <w:bookmarkEnd w:id="26"/>
    </w:p>
    <w:p w14:paraId="75E8A589" w14:textId="3D851577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lastRenderedPageBreak/>
        <w:t>У той же час, якщо обрати вид операції Виплата за авансовими звітами, доступними на закладці</w:t>
      </w:r>
      <w:r w:rsidRPr="00B764FF">
        <w:rPr>
          <w:sz w:val="26"/>
          <w:szCs w:val="26"/>
        </w:rPr>
        <w:t xml:space="preserve"> </w:t>
      </w:r>
      <w:r w:rsidRPr="00B764FF">
        <w:rPr>
          <w:rFonts w:eastAsiaTheme="minorHAnsi"/>
          <w:sz w:val="26"/>
          <w:szCs w:val="26"/>
        </w:rPr>
        <w:t>ЗАГАЛЬНЕ</w:t>
      </w:r>
      <w:r w:rsidR="000F7A78">
        <w:rPr>
          <w:rFonts w:eastAsiaTheme="minorHAnsi"/>
          <w:sz w:val="26"/>
          <w:szCs w:val="26"/>
        </w:rPr>
        <w:t>,</w:t>
      </w:r>
      <w:r w:rsidRPr="00B764FF">
        <w:rPr>
          <w:rFonts w:eastAsiaTheme="minorHAnsi"/>
          <w:sz w:val="26"/>
          <w:szCs w:val="26"/>
        </w:rPr>
        <w:t xml:space="preserve"> будуть тільки поля вибору документу-підстави та кореспондуючого рахунку обліку:</w:t>
      </w:r>
    </w:p>
    <w:p w14:paraId="792368C9" w14:textId="77777777" w:rsidR="00B01440" w:rsidRDefault="000F7A78" w:rsidP="00B01440">
      <w:pPr>
        <w:keepNext/>
        <w:tabs>
          <w:tab w:val="left" w:pos="1603"/>
        </w:tabs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A45AED6" wp14:editId="2E50ED0F">
            <wp:extent cx="6195060" cy="3299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D623" w14:textId="461570C5" w:rsidR="00B01440" w:rsidRPr="00B764FF" w:rsidRDefault="007539A5" w:rsidP="007539A5">
      <w:pPr>
        <w:pStyle w:val="a5"/>
        <w:rPr>
          <w:szCs w:val="26"/>
        </w:rPr>
      </w:pPr>
      <w:bookmarkStart w:id="27" w:name="_Toc88071294"/>
      <w:bookmarkStart w:id="28" w:name="_Toc136530060"/>
      <w:r>
        <w:t xml:space="preserve">Рис. </w:t>
      </w:r>
      <w:fldSimple w:instr=" SEQ Рис. \* ARABIC ">
        <w:r w:rsidR="00244237">
          <w:rPr>
            <w:noProof/>
          </w:rPr>
          <w:t>9</w:t>
        </w:r>
      </w:fldSimple>
      <w:r w:rsidRPr="007539A5">
        <w:rPr>
          <w:lang w:val="ru-RU"/>
        </w:rPr>
        <w:t xml:space="preserve"> </w:t>
      </w:r>
      <w:r w:rsidR="00B01440" w:rsidRPr="00B764FF">
        <w:rPr>
          <w:szCs w:val="26"/>
        </w:rPr>
        <w:t>Вид операції Виплата за авансовими звітами</w:t>
      </w:r>
      <w:bookmarkEnd w:id="27"/>
      <w:bookmarkEnd w:id="28"/>
    </w:p>
    <w:p w14:paraId="365EE4F1" w14:textId="52981FE3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sz w:val="26"/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71A31D75" wp14:editId="19ADF683">
            <wp:extent cx="176981" cy="171776"/>
            <wp:effectExtent l="0" t="0" r="0" b="0"/>
            <wp:docPr id="1417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(Зберегти та закрити),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41D6AD5F" wp14:editId="63C5EEAD">
            <wp:extent cx="176981" cy="187094"/>
            <wp:effectExtent l="0" t="0" r="0" b="3810"/>
            <wp:docPr id="1424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(зберегти) та провести кнопкою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3B624288" wp14:editId="439F3386">
            <wp:extent cx="172800" cy="180000"/>
            <wp:effectExtent l="0" t="0" r="0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(</w:t>
      </w:r>
      <w:r w:rsidRPr="00B764FF">
        <w:rPr>
          <w:sz w:val="26"/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4D886688" wp14:editId="04D25ADB">
            <wp:extent cx="154858" cy="149123"/>
            <wp:effectExtent l="0" t="0" r="0" b="381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14F4492C" wp14:editId="7AA7C6A4">
            <wp:extent cx="169200" cy="169200"/>
            <wp:effectExtent l="0" t="0" r="2540" b="254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(Результат проведення). Ви маєте змогу подивитись та роздрукувати господарську операцію</w:t>
      </w:r>
      <w:r w:rsidRPr="00B764FF">
        <w:rPr>
          <w:rFonts w:eastAsiaTheme="minorHAnsi"/>
          <w:sz w:val="26"/>
          <w:szCs w:val="26"/>
        </w:rPr>
        <w:t xml:space="preserve"> (Рис. </w:t>
      </w:r>
      <w:r w:rsidR="000023E3" w:rsidRPr="004A0938">
        <w:rPr>
          <w:rFonts w:eastAsiaTheme="minorHAnsi"/>
          <w:sz w:val="26"/>
          <w:szCs w:val="26"/>
        </w:rPr>
        <w:t>12</w:t>
      </w:r>
      <w:r w:rsidRPr="00B764FF">
        <w:rPr>
          <w:rFonts w:eastAsiaTheme="minorHAnsi"/>
          <w:sz w:val="26"/>
          <w:szCs w:val="26"/>
        </w:rPr>
        <w:t>), а також роздрукувати Платіжн</w:t>
      </w:r>
      <w:r w:rsidR="007539A5">
        <w:rPr>
          <w:rFonts w:eastAsiaTheme="minorHAnsi"/>
          <w:sz w:val="26"/>
          <w:szCs w:val="26"/>
        </w:rPr>
        <w:t>у інструкцію</w:t>
      </w:r>
      <w:r w:rsidRPr="00B764FF">
        <w:rPr>
          <w:rFonts w:eastAsiaTheme="minorHAnsi"/>
          <w:sz w:val="26"/>
          <w:szCs w:val="26"/>
        </w:rPr>
        <w:t xml:space="preserve"> вихідн</w:t>
      </w:r>
      <w:r w:rsidR="007539A5">
        <w:rPr>
          <w:rFonts w:eastAsiaTheme="minorHAnsi"/>
          <w:sz w:val="26"/>
          <w:szCs w:val="26"/>
        </w:rPr>
        <w:t>у</w:t>
      </w:r>
      <w:r w:rsidRPr="00B764FF">
        <w:rPr>
          <w:rFonts w:eastAsiaTheme="minorHAnsi"/>
          <w:sz w:val="26"/>
          <w:szCs w:val="26"/>
        </w:rPr>
        <w:t xml:space="preserve"> або Платіжн</w:t>
      </w:r>
      <w:r w:rsidR="007539A5">
        <w:rPr>
          <w:rFonts w:eastAsiaTheme="minorHAnsi"/>
          <w:sz w:val="26"/>
          <w:szCs w:val="26"/>
        </w:rPr>
        <w:t>у</w:t>
      </w:r>
      <w:r w:rsidRPr="00B764FF">
        <w:rPr>
          <w:rFonts w:eastAsiaTheme="minorHAnsi"/>
          <w:sz w:val="26"/>
          <w:szCs w:val="26"/>
        </w:rPr>
        <w:t xml:space="preserve"> </w:t>
      </w:r>
      <w:r w:rsidR="007539A5">
        <w:rPr>
          <w:rFonts w:eastAsiaTheme="minorHAnsi"/>
          <w:sz w:val="26"/>
          <w:szCs w:val="26"/>
        </w:rPr>
        <w:t>інструкцію</w:t>
      </w:r>
      <w:r w:rsidRPr="00B764FF">
        <w:rPr>
          <w:rFonts w:eastAsiaTheme="minorHAnsi"/>
          <w:sz w:val="26"/>
          <w:szCs w:val="26"/>
        </w:rPr>
        <w:t xml:space="preserve"> вихідн</w:t>
      </w:r>
      <w:r w:rsidR="007539A5">
        <w:rPr>
          <w:rFonts w:eastAsiaTheme="minorHAnsi"/>
          <w:sz w:val="26"/>
          <w:szCs w:val="26"/>
        </w:rPr>
        <w:t>у</w:t>
      </w:r>
      <w:r w:rsidRPr="00B764FF">
        <w:rPr>
          <w:rFonts w:eastAsiaTheme="minorHAnsi"/>
          <w:sz w:val="26"/>
          <w:szCs w:val="26"/>
        </w:rPr>
        <w:t xml:space="preserve"> у валюті (Рис. </w:t>
      </w:r>
      <w:r w:rsidR="000023E3" w:rsidRPr="004A0938">
        <w:rPr>
          <w:rFonts w:eastAsiaTheme="minorHAnsi"/>
          <w:sz w:val="26"/>
          <w:szCs w:val="26"/>
        </w:rPr>
        <w:t>1</w:t>
      </w:r>
      <w:r w:rsidR="000F7A78" w:rsidRPr="004A0938">
        <w:rPr>
          <w:rFonts w:eastAsiaTheme="minorHAnsi"/>
          <w:sz w:val="26"/>
          <w:szCs w:val="26"/>
        </w:rPr>
        <w:t>1</w:t>
      </w:r>
      <w:r w:rsidRPr="00B764FF">
        <w:rPr>
          <w:rFonts w:eastAsiaTheme="minorHAnsi"/>
          <w:sz w:val="26"/>
          <w:szCs w:val="26"/>
        </w:rPr>
        <w:t>):</w:t>
      </w:r>
    </w:p>
    <w:p w14:paraId="7181BE6D" w14:textId="511ED3E0" w:rsidR="00B01440" w:rsidRDefault="006E6B51" w:rsidP="00B01440">
      <w:pPr>
        <w:pStyle w:val="a3"/>
        <w:keepNext/>
        <w:spacing w:after="120" w:line="276" w:lineRule="auto"/>
      </w:pPr>
      <w:r>
        <w:rPr>
          <w:noProof/>
        </w:rPr>
        <w:drawing>
          <wp:inline distT="0" distB="0" distL="0" distR="0" wp14:anchorId="314D0C37" wp14:editId="73DA6B5A">
            <wp:extent cx="6066026" cy="3169920"/>
            <wp:effectExtent l="0" t="0" r="0" b="0"/>
            <wp:docPr id="1955567580" name="Рисунок 1" descr="Зображення, що містить текст, знімок екрана, програмне забезпечення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67580" name="Рисунок 1" descr="Зображення, що містить текст, знімок екрана, програмне забезпечення, число&#10;&#10;Автоматично згенерований опис"/>
                    <pic:cNvPicPr/>
                  </pic:nvPicPr>
                  <pic:blipFill rotWithShape="1">
                    <a:blip r:embed="rId24"/>
                    <a:srcRect l="16557" t="27001" r="11734" b="6381"/>
                    <a:stretch/>
                  </pic:blipFill>
                  <pic:spPr bwMode="auto">
                    <a:xfrm>
                      <a:off x="0" y="0"/>
                      <a:ext cx="6078635" cy="31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4360" w14:textId="44D61740" w:rsidR="00B01440" w:rsidRPr="00B764FF" w:rsidRDefault="007539A5" w:rsidP="007539A5">
      <w:pPr>
        <w:pStyle w:val="a5"/>
        <w:rPr>
          <w:rFonts w:eastAsiaTheme="minorHAnsi"/>
          <w:szCs w:val="26"/>
        </w:rPr>
      </w:pPr>
      <w:bookmarkStart w:id="29" w:name="_Toc88071295"/>
      <w:bookmarkStart w:id="30" w:name="_Toc136530061"/>
      <w:r>
        <w:t xml:space="preserve">Рис. </w:t>
      </w:r>
      <w:fldSimple w:instr=" SEQ Рис. \* ARABIC ">
        <w:r w:rsidR="00244237">
          <w:rPr>
            <w:noProof/>
          </w:rPr>
          <w:t>10</w:t>
        </w:r>
      </w:fldSimple>
      <w:r>
        <w:t xml:space="preserve"> </w:t>
      </w:r>
      <w:r w:rsidR="00B01440" w:rsidRPr="00B764FF">
        <w:rPr>
          <w:rFonts w:eastAsiaTheme="minorHAnsi"/>
          <w:szCs w:val="26"/>
        </w:rPr>
        <w:t xml:space="preserve">Приклад </w:t>
      </w:r>
      <w:r w:rsidRPr="00B764FF">
        <w:rPr>
          <w:rFonts w:eastAsiaTheme="minorHAnsi"/>
          <w:szCs w:val="26"/>
        </w:rPr>
        <w:t>Вихідно</w:t>
      </w:r>
      <w:r>
        <w:rPr>
          <w:rFonts w:eastAsiaTheme="minorHAnsi"/>
          <w:szCs w:val="26"/>
        </w:rPr>
        <w:t>ї</w:t>
      </w:r>
      <w:r w:rsidR="00B01440" w:rsidRPr="00B764FF">
        <w:rPr>
          <w:rFonts w:eastAsiaTheme="minorHAnsi"/>
          <w:szCs w:val="26"/>
        </w:rPr>
        <w:t xml:space="preserve"> платіжно</w:t>
      </w:r>
      <w:r>
        <w:rPr>
          <w:rFonts w:eastAsiaTheme="minorHAnsi"/>
          <w:szCs w:val="26"/>
        </w:rPr>
        <w:t>ї</w:t>
      </w:r>
      <w:r w:rsidR="00B01440" w:rsidRPr="00B764FF">
        <w:rPr>
          <w:rFonts w:eastAsiaTheme="minorHAnsi"/>
          <w:szCs w:val="26"/>
        </w:rPr>
        <w:t xml:space="preserve"> </w:t>
      </w:r>
      <w:bookmarkEnd w:id="29"/>
      <w:r>
        <w:rPr>
          <w:rFonts w:eastAsiaTheme="minorHAnsi"/>
          <w:szCs w:val="26"/>
        </w:rPr>
        <w:t>інструкції</w:t>
      </w:r>
      <w:bookmarkEnd w:id="30"/>
    </w:p>
    <w:p w14:paraId="75EC8360" w14:textId="77777777" w:rsidR="00B01440" w:rsidRDefault="006F06C7" w:rsidP="006E6B51">
      <w:pPr>
        <w:keepNext/>
        <w:tabs>
          <w:tab w:val="left" w:pos="1603"/>
        </w:tabs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F885336" wp14:editId="25A48979">
            <wp:extent cx="5775064" cy="17196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51" cy="17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0159" w14:textId="64158853" w:rsidR="00B01440" w:rsidRPr="00B764FF" w:rsidRDefault="006E6B51" w:rsidP="006E6B51">
      <w:pPr>
        <w:pStyle w:val="a5"/>
        <w:rPr>
          <w:szCs w:val="26"/>
        </w:rPr>
      </w:pPr>
      <w:bookmarkStart w:id="31" w:name="_Toc88071296"/>
      <w:bookmarkStart w:id="32" w:name="_Toc136530062"/>
      <w:r>
        <w:t xml:space="preserve">Рис. </w:t>
      </w:r>
      <w:fldSimple w:instr=" SEQ Рис. \* ARABIC ">
        <w:r w:rsidR="00244237">
          <w:rPr>
            <w:noProof/>
          </w:rPr>
          <w:t>11</w:t>
        </w:r>
      </w:fldSimple>
      <w:r>
        <w:t xml:space="preserve"> </w:t>
      </w:r>
      <w:r w:rsidR="00B01440" w:rsidRPr="00B764FF">
        <w:rPr>
          <w:rFonts w:eastAsiaTheme="minorHAnsi"/>
          <w:szCs w:val="26"/>
        </w:rPr>
        <w:t>Кнопка «Друкувати»</w:t>
      </w:r>
      <w:bookmarkEnd w:id="31"/>
      <w:bookmarkEnd w:id="32"/>
    </w:p>
    <w:p w14:paraId="76357664" w14:textId="238E74F8" w:rsidR="00B01440" w:rsidRDefault="00382A48" w:rsidP="00B01440">
      <w:pPr>
        <w:keepNext/>
        <w:tabs>
          <w:tab w:val="left" w:pos="1603"/>
        </w:tabs>
        <w:spacing w:before="240" w:line="276" w:lineRule="auto"/>
        <w:ind w:firstLine="0"/>
        <w:jc w:val="center"/>
      </w:pPr>
      <w:r>
        <w:rPr>
          <w:noProof/>
        </w:rPr>
        <w:drawing>
          <wp:inline distT="0" distB="0" distL="0" distR="0" wp14:anchorId="1739098F" wp14:editId="023076D7">
            <wp:extent cx="5787946" cy="5082540"/>
            <wp:effectExtent l="0" t="0" r="3810" b="3810"/>
            <wp:docPr id="144741522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1522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6"/>
                    <a:srcRect l="31372" t="30763" r="28789" b="7045"/>
                    <a:stretch/>
                  </pic:blipFill>
                  <pic:spPr bwMode="auto">
                    <a:xfrm>
                      <a:off x="0" y="0"/>
                      <a:ext cx="5815852" cy="510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BC9F8" w14:textId="590FFC4A" w:rsidR="00B01440" w:rsidRDefault="00382A48" w:rsidP="00382A48">
      <w:pPr>
        <w:pStyle w:val="a5"/>
        <w:rPr>
          <w:rFonts w:eastAsiaTheme="minorHAnsi"/>
          <w:szCs w:val="26"/>
        </w:rPr>
      </w:pPr>
      <w:bookmarkStart w:id="33" w:name="_Toc88071297"/>
      <w:bookmarkStart w:id="34" w:name="_Toc136530063"/>
      <w:r>
        <w:t xml:space="preserve">Рис. </w:t>
      </w:r>
      <w:fldSimple w:instr=" SEQ Рис. \* ARABIC ">
        <w:r w:rsidR="00244237">
          <w:rPr>
            <w:noProof/>
          </w:rPr>
          <w:t>12</w:t>
        </w:r>
      </w:fldSimple>
      <w:r>
        <w:t xml:space="preserve"> </w:t>
      </w:r>
      <w:r w:rsidR="006F06C7">
        <w:rPr>
          <w:rFonts w:eastAsiaTheme="minorHAnsi"/>
          <w:szCs w:val="26"/>
        </w:rPr>
        <w:t>Приклад відображе</w:t>
      </w:r>
      <w:r w:rsidR="00B01440" w:rsidRPr="00B764FF">
        <w:rPr>
          <w:rFonts w:eastAsiaTheme="minorHAnsi"/>
          <w:szCs w:val="26"/>
        </w:rPr>
        <w:t>ння результату проведення</w:t>
      </w:r>
      <w:bookmarkEnd w:id="33"/>
      <w:bookmarkEnd w:id="34"/>
    </w:p>
    <w:p w14:paraId="49CEF9E0" w14:textId="77777777" w:rsidR="00382A48" w:rsidRDefault="00382A48" w:rsidP="00382A48">
      <w:pPr>
        <w:rPr>
          <w:rFonts w:eastAsiaTheme="minorHAnsi"/>
          <w:lang w:eastAsia="en-US"/>
        </w:rPr>
      </w:pPr>
    </w:p>
    <w:p w14:paraId="6A384C79" w14:textId="77777777" w:rsidR="00382A48" w:rsidRDefault="00382A48" w:rsidP="00382A48">
      <w:pPr>
        <w:rPr>
          <w:rFonts w:eastAsiaTheme="minorHAnsi"/>
          <w:lang w:eastAsia="en-US"/>
        </w:rPr>
      </w:pPr>
    </w:p>
    <w:p w14:paraId="3D6ACBD4" w14:textId="77777777" w:rsidR="00382A48" w:rsidRPr="00AB7AFA" w:rsidRDefault="00382A48" w:rsidP="00382A48">
      <w:pPr>
        <w:rPr>
          <w:rFonts w:eastAsiaTheme="minorHAnsi"/>
          <w:lang w:val="en-US" w:eastAsia="en-US"/>
        </w:rPr>
      </w:pPr>
    </w:p>
    <w:p w14:paraId="6B5021CF" w14:textId="77777777" w:rsidR="002C3C83" w:rsidRPr="002C3C83" w:rsidRDefault="002C3C83" w:rsidP="002C3C83">
      <w:pPr>
        <w:rPr>
          <w:lang w:eastAsia="en-US"/>
        </w:rPr>
      </w:pPr>
    </w:p>
    <w:p w14:paraId="7C2DDFA2" w14:textId="1A3ECE37" w:rsidR="00B01440" w:rsidRPr="006F06C7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35" w:name="_Toc87915138"/>
      <w:bookmarkStart w:id="36" w:name="_Toc88765067"/>
      <w:bookmarkStart w:id="37" w:name="_Toc136530298"/>
      <w:r w:rsidRPr="006F06C7">
        <w:rPr>
          <w:b/>
          <w:szCs w:val="26"/>
        </w:rPr>
        <w:lastRenderedPageBreak/>
        <w:t xml:space="preserve">Реєстр платіжних </w:t>
      </w:r>
      <w:bookmarkEnd w:id="35"/>
      <w:bookmarkEnd w:id="36"/>
      <w:r w:rsidR="00AB7AFA">
        <w:rPr>
          <w:b/>
          <w:szCs w:val="26"/>
        </w:rPr>
        <w:t>інструкцій</w:t>
      </w:r>
      <w:bookmarkEnd w:id="37"/>
    </w:p>
    <w:p w14:paraId="06E9372D" w14:textId="1EFFC621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>Для перегляду та редагування створених документів Реєстр</w:t>
      </w:r>
      <w:r w:rsidR="00AB7AFA">
        <w:rPr>
          <w:rFonts w:eastAsiaTheme="minorHAnsi"/>
          <w:sz w:val="26"/>
          <w:szCs w:val="26"/>
        </w:rPr>
        <w:t>у</w:t>
      </w:r>
      <w:r w:rsidRPr="00B764FF">
        <w:rPr>
          <w:rFonts w:eastAsiaTheme="minorHAnsi"/>
          <w:sz w:val="26"/>
          <w:szCs w:val="26"/>
        </w:rPr>
        <w:t xml:space="preserve"> платіжних </w:t>
      </w:r>
      <w:r w:rsidR="00AB7AFA">
        <w:rPr>
          <w:rFonts w:eastAsiaTheme="minorHAnsi"/>
          <w:sz w:val="26"/>
          <w:szCs w:val="26"/>
        </w:rPr>
        <w:t>інструкцій</w:t>
      </w:r>
      <w:r w:rsidRPr="00B764FF">
        <w:rPr>
          <w:rFonts w:eastAsiaTheme="minorHAnsi"/>
          <w:sz w:val="26"/>
          <w:szCs w:val="26"/>
        </w:rPr>
        <w:t xml:space="preserve"> необхідно зайти в розділ Реєстр платіжних </w:t>
      </w:r>
      <w:r w:rsidR="00AB7AFA">
        <w:rPr>
          <w:rFonts w:eastAsiaTheme="minorHAnsi"/>
          <w:sz w:val="26"/>
          <w:szCs w:val="26"/>
        </w:rPr>
        <w:t>інструкцій</w:t>
      </w:r>
      <w:r w:rsidRPr="00B764FF">
        <w:rPr>
          <w:rFonts w:eastAsiaTheme="minorHAnsi"/>
          <w:sz w:val="26"/>
          <w:szCs w:val="26"/>
        </w:rPr>
        <w:t xml:space="preserve"> (Рис. </w:t>
      </w:r>
      <w:r w:rsidR="00053ED5">
        <w:rPr>
          <w:rFonts w:eastAsiaTheme="minorHAnsi"/>
          <w:sz w:val="26"/>
          <w:szCs w:val="26"/>
          <w:lang w:val="ru-RU"/>
        </w:rPr>
        <w:t>13</w:t>
      </w:r>
      <w:r w:rsidRPr="00B764FF">
        <w:rPr>
          <w:rFonts w:eastAsiaTheme="minorHAnsi"/>
          <w:sz w:val="26"/>
          <w:szCs w:val="26"/>
        </w:rPr>
        <w:t xml:space="preserve">). </w:t>
      </w:r>
    </w:p>
    <w:p w14:paraId="3BF66D6C" w14:textId="50DD3EBC" w:rsidR="00B01440" w:rsidRDefault="00AB7AFA" w:rsidP="00B01440">
      <w:pPr>
        <w:pStyle w:val="a3"/>
        <w:keepNext/>
        <w:spacing w:after="120" w:line="276" w:lineRule="auto"/>
      </w:pPr>
      <w:r>
        <w:rPr>
          <w:noProof/>
        </w:rPr>
        <w:drawing>
          <wp:inline distT="0" distB="0" distL="0" distR="0" wp14:anchorId="52BC91C1" wp14:editId="273082B0">
            <wp:extent cx="1912620" cy="3768430"/>
            <wp:effectExtent l="0" t="0" r="0" b="3810"/>
            <wp:docPr id="87341923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19233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7"/>
                    <a:srcRect t="11952" r="87426" b="44006"/>
                    <a:stretch/>
                  </pic:blipFill>
                  <pic:spPr bwMode="auto">
                    <a:xfrm>
                      <a:off x="0" y="0"/>
                      <a:ext cx="1916968" cy="377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0AB49" w14:textId="72D52D8D" w:rsidR="00B01440" w:rsidRPr="00B764FF" w:rsidRDefault="00AB7AFA" w:rsidP="00AB7AFA">
      <w:pPr>
        <w:pStyle w:val="a5"/>
        <w:rPr>
          <w:rFonts w:eastAsiaTheme="minorHAnsi"/>
          <w:szCs w:val="26"/>
        </w:rPr>
      </w:pPr>
      <w:bookmarkStart w:id="38" w:name="_Toc88071298"/>
      <w:bookmarkStart w:id="39" w:name="_Toc136530064"/>
      <w:r>
        <w:t xml:space="preserve">Рис. </w:t>
      </w:r>
      <w:fldSimple w:instr=" SEQ Рис. \* ARABIC ">
        <w:r w:rsidR="00244237">
          <w:rPr>
            <w:noProof/>
          </w:rPr>
          <w:t>13</w:t>
        </w:r>
      </w:fldSimple>
      <w:r>
        <w:t xml:space="preserve"> </w:t>
      </w:r>
      <w:r w:rsidR="00B01440" w:rsidRPr="00B764FF">
        <w:rPr>
          <w:rFonts w:eastAsiaTheme="minorHAnsi"/>
          <w:szCs w:val="26"/>
        </w:rPr>
        <w:t xml:space="preserve">Розділ реєстру платіжних </w:t>
      </w:r>
      <w:bookmarkEnd w:id="38"/>
      <w:r>
        <w:rPr>
          <w:rFonts w:eastAsiaTheme="minorHAnsi"/>
          <w:szCs w:val="26"/>
        </w:rPr>
        <w:t>інструкцій</w:t>
      </w:r>
      <w:bookmarkEnd w:id="39"/>
    </w:p>
    <w:p w14:paraId="1B4814AB" w14:textId="5BF49D12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 xml:space="preserve">Для того щоб створити новий Реєстр платіжних </w:t>
      </w:r>
      <w:r w:rsidR="00AB7AFA">
        <w:rPr>
          <w:rFonts w:eastAsiaTheme="minorHAnsi"/>
          <w:sz w:val="26"/>
          <w:szCs w:val="26"/>
        </w:rPr>
        <w:t>інструкцій</w:t>
      </w:r>
      <w:r w:rsidRPr="00B764FF">
        <w:rPr>
          <w:rFonts w:eastAsiaTheme="minorHAnsi"/>
          <w:sz w:val="26"/>
          <w:szCs w:val="26"/>
        </w:rPr>
        <w:t xml:space="preserve"> слід натиснути на кнопку Додати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526A961E" wp14:editId="5E0DEA71">
            <wp:extent cx="248400" cy="194400"/>
            <wp:effectExtent l="0" t="0" r="0" b="0"/>
            <wp:docPr id="143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 Після цього відкриється форма реєстру:</w:t>
      </w:r>
    </w:p>
    <w:p w14:paraId="374DB56B" w14:textId="77777777" w:rsidR="00B01440" w:rsidRDefault="006F06C7" w:rsidP="00B01440">
      <w:pPr>
        <w:pStyle w:val="a3"/>
        <w:keepNext/>
        <w:spacing w:after="120" w:line="276" w:lineRule="auto"/>
      </w:pPr>
      <w:r>
        <w:rPr>
          <w:noProof/>
          <w:lang w:eastAsia="uk-UA"/>
        </w:rPr>
        <w:drawing>
          <wp:inline distT="0" distB="0" distL="0" distR="0" wp14:anchorId="56E7EBC8" wp14:editId="01D14B6C">
            <wp:extent cx="6111240" cy="1878842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5" cy="18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A6C8" w14:textId="600CA64F" w:rsidR="00B01440" w:rsidRPr="00B764FF" w:rsidRDefault="00AB7AFA" w:rsidP="00AB7AFA">
      <w:pPr>
        <w:pStyle w:val="a5"/>
        <w:rPr>
          <w:rFonts w:eastAsiaTheme="minorHAnsi"/>
          <w:szCs w:val="26"/>
        </w:rPr>
      </w:pPr>
      <w:bookmarkStart w:id="40" w:name="_Toc88071299"/>
      <w:bookmarkStart w:id="41" w:name="_Toc136530065"/>
      <w:r>
        <w:t xml:space="preserve">Рис. </w:t>
      </w:r>
      <w:fldSimple w:instr=" SEQ Рис. \* ARABIC ">
        <w:r w:rsidR="00244237">
          <w:rPr>
            <w:noProof/>
          </w:rPr>
          <w:t>14</w:t>
        </w:r>
      </w:fldSimple>
      <w:r>
        <w:t xml:space="preserve"> </w:t>
      </w:r>
      <w:r w:rsidR="00B01440" w:rsidRPr="00B764FF">
        <w:rPr>
          <w:rFonts w:eastAsiaTheme="minorHAnsi"/>
          <w:szCs w:val="26"/>
        </w:rPr>
        <w:t xml:space="preserve">Форма створення реєстру платіжних </w:t>
      </w:r>
      <w:bookmarkEnd w:id="40"/>
      <w:r w:rsidR="00F407B7">
        <w:rPr>
          <w:rFonts w:eastAsiaTheme="minorHAnsi"/>
          <w:szCs w:val="26"/>
        </w:rPr>
        <w:t>інструкцій</w:t>
      </w:r>
      <w:bookmarkEnd w:id="41"/>
    </w:p>
    <w:p w14:paraId="144C297D" w14:textId="04533AFD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>У формі треба заповнити всі обов’язкові поля</w:t>
      </w:r>
      <w:r w:rsidR="006F06C7">
        <w:rPr>
          <w:rFonts w:eastAsiaTheme="minorHAnsi"/>
          <w:sz w:val="26"/>
          <w:szCs w:val="26"/>
        </w:rPr>
        <w:t xml:space="preserve"> (</w:t>
      </w:r>
      <w:r w:rsidRPr="00B764FF">
        <w:rPr>
          <w:rFonts w:eastAsiaTheme="minorHAnsi"/>
          <w:sz w:val="26"/>
          <w:szCs w:val="26"/>
        </w:rPr>
        <w:t xml:space="preserve">відмічені зірочкою </w:t>
      </w:r>
      <w:r w:rsidRPr="00B764FF">
        <w:rPr>
          <w:rFonts w:eastAsiaTheme="minorHAnsi"/>
          <w:noProof/>
          <w:sz w:val="26"/>
          <w:szCs w:val="26"/>
          <w:lang w:eastAsia="uk-UA"/>
        </w:rPr>
        <w:drawing>
          <wp:inline distT="0" distB="0" distL="0" distR="0" wp14:anchorId="2178C3E5" wp14:editId="30FFDB12">
            <wp:extent cx="123825" cy="123825"/>
            <wp:effectExtent l="0" t="0" r="9525" b="9525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 xml:space="preserve">) та зберегти документ за допомогою кнопки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628401D3" wp14:editId="7D46F602">
            <wp:extent cx="176981" cy="187094"/>
            <wp:effectExtent l="0" t="0" r="0" b="3810"/>
            <wp:docPr id="1446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 xml:space="preserve">. Після цього стане доступною кнопка автозаповнення списку платіжних доручень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26589C52" wp14:editId="3071B75A">
            <wp:extent cx="179705" cy="179962"/>
            <wp:effectExtent l="0" t="0" r="0" b="0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554" t="12412" r="14600" b="3647"/>
                    <a:stretch/>
                  </pic:blipFill>
                  <pic:spPr bwMode="auto">
                    <a:xfrm>
                      <a:off x="0" y="0"/>
                      <a:ext cx="181051" cy="1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 xml:space="preserve"> [Додати списком], при натисканні якої автоматично заповниться список платіжних доручень, відповідно до обраних в формі полів: Період, казначейство та р/рахунок, відповідальний (рис. </w:t>
      </w:r>
      <w:r w:rsidR="00053ED5">
        <w:rPr>
          <w:rFonts w:eastAsiaTheme="minorHAnsi"/>
          <w:sz w:val="26"/>
          <w:szCs w:val="26"/>
          <w:lang w:val="ru-RU"/>
        </w:rPr>
        <w:t>15</w:t>
      </w:r>
      <w:r w:rsidRPr="00B764FF">
        <w:rPr>
          <w:rFonts w:eastAsiaTheme="minorHAnsi"/>
          <w:sz w:val="26"/>
          <w:szCs w:val="26"/>
        </w:rPr>
        <w:t>):</w:t>
      </w:r>
    </w:p>
    <w:p w14:paraId="48E06A4A" w14:textId="77777777" w:rsidR="00B01440" w:rsidRDefault="007E5D6C" w:rsidP="00B01440">
      <w:pPr>
        <w:pStyle w:val="a3"/>
        <w:keepNext/>
        <w:spacing w:after="120" w:line="276" w:lineRule="auto"/>
      </w:pPr>
      <w:r>
        <w:rPr>
          <w:noProof/>
          <w:lang w:eastAsia="uk-UA"/>
        </w:rPr>
        <w:lastRenderedPageBreak/>
        <w:drawing>
          <wp:inline distT="0" distB="0" distL="0" distR="0" wp14:anchorId="1593CF11" wp14:editId="627B6AB5">
            <wp:extent cx="6111240" cy="18059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7677" w14:textId="2B0FB7EC" w:rsidR="00B01440" w:rsidRPr="00AB7AFA" w:rsidRDefault="00AB7AFA" w:rsidP="00AB7AFA">
      <w:pPr>
        <w:pStyle w:val="a5"/>
        <w:rPr>
          <w:rFonts w:eastAsiaTheme="minorHAnsi"/>
          <w:szCs w:val="26"/>
          <w:lang w:val="ru-RU"/>
        </w:rPr>
      </w:pPr>
      <w:bookmarkStart w:id="42" w:name="_Toc88071300"/>
      <w:bookmarkStart w:id="43" w:name="_Toc136530066"/>
      <w:r>
        <w:t xml:space="preserve">Рис. </w:t>
      </w:r>
      <w:fldSimple w:instr=" SEQ Рис. \* ARABIC ">
        <w:r w:rsidR="00244237">
          <w:rPr>
            <w:noProof/>
          </w:rPr>
          <w:t>15</w:t>
        </w:r>
      </w:fldSimple>
      <w:r>
        <w:t xml:space="preserve"> </w:t>
      </w:r>
      <w:r w:rsidR="00B01440" w:rsidRPr="00B764FF">
        <w:rPr>
          <w:szCs w:val="26"/>
        </w:rPr>
        <w:t xml:space="preserve">Приклад Реєстру платіжних </w:t>
      </w:r>
      <w:bookmarkEnd w:id="42"/>
      <w:r>
        <w:rPr>
          <w:szCs w:val="26"/>
        </w:rPr>
        <w:t>інструкцій</w:t>
      </w:r>
      <w:bookmarkEnd w:id="43"/>
    </w:p>
    <w:p w14:paraId="7D7FAE69" w14:textId="2DC2FDF8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 xml:space="preserve">Далі документ можна провести кнопкою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33B9900D" wp14:editId="70D80495">
            <wp:extent cx="172800" cy="180000"/>
            <wp:effectExtent l="0" t="0" r="0" b="0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2A34BB5F" wp14:editId="4404ED13">
            <wp:extent cx="154858" cy="149123"/>
            <wp:effectExtent l="0" t="0" r="0" b="3810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(Відмінити проведення). Проведений документ можна вивантажити в форматі .</w:t>
      </w:r>
      <w:proofErr w:type="spellStart"/>
      <w:r w:rsidRPr="00B764FF">
        <w:rPr>
          <w:rFonts w:eastAsiaTheme="minorHAnsi"/>
          <w:sz w:val="26"/>
          <w:szCs w:val="26"/>
        </w:rPr>
        <w:t>dbf</w:t>
      </w:r>
      <w:proofErr w:type="spellEnd"/>
      <w:r w:rsidRPr="00B764FF">
        <w:rPr>
          <w:rFonts w:eastAsiaTheme="minorHAnsi"/>
          <w:sz w:val="26"/>
          <w:szCs w:val="26"/>
        </w:rPr>
        <w:t xml:space="preserve"> кнопка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0B0D24AA" wp14:editId="12444F9F">
            <wp:extent cx="176400" cy="165600"/>
            <wp:effectExtent l="0" t="0" r="0" b="635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08" t="23331" r="14709" b="13807"/>
                    <a:stretch/>
                  </pic:blipFill>
                  <pic:spPr bwMode="auto">
                    <a:xfrm>
                      <a:off x="0" y="0"/>
                      <a:ext cx="1764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2652E3AA" w14:textId="77777777" w:rsidR="00B01440" w:rsidRPr="00B764FF" w:rsidRDefault="00B01440" w:rsidP="00B01440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 xml:space="preserve">Також реєстр можна роздрукувати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61AF53A3" wp14:editId="1E287BFE">
            <wp:extent cx="324000" cy="172800"/>
            <wp:effectExtent l="0" t="0" r="0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54F4AB6D" w14:textId="2A512076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Після проведення, в платіжн</w:t>
      </w:r>
      <w:r w:rsidR="00AB7AFA">
        <w:rPr>
          <w:szCs w:val="26"/>
        </w:rPr>
        <w:t>у інструкцію</w:t>
      </w:r>
      <w:r w:rsidRPr="00B764FF">
        <w:rPr>
          <w:szCs w:val="26"/>
        </w:rPr>
        <w:t xml:space="preserve"> заноситься «Дата передачі» та «номер реєстру».</w:t>
      </w:r>
      <w:r w:rsidRPr="00B764FF">
        <w:rPr>
          <w:iCs/>
          <w:szCs w:val="26"/>
        </w:rPr>
        <w:t xml:space="preserve"> При відміні проведення реєстру вони знов видаляються.</w:t>
      </w:r>
    </w:p>
    <w:p w14:paraId="4961570E" w14:textId="5C4DAAB1" w:rsidR="00B01440" w:rsidRDefault="00E16702" w:rsidP="00B01440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759510F" wp14:editId="2ED10780">
            <wp:extent cx="6120765" cy="3389845"/>
            <wp:effectExtent l="0" t="0" r="0" b="1270"/>
            <wp:docPr id="1162407172" name="Рисунок 1" descr="Зображення, що містить текст, програмне забезпечення, Комп’ютерна піктограма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07172" name="Рисунок 1" descr="Зображення, що містить текст, програмне забезпечення, Комп’ютерна піктограма, число&#10;&#10;Автоматично згенерований опис"/>
                    <pic:cNvPicPr/>
                  </pic:nvPicPr>
                  <pic:blipFill rotWithShape="1">
                    <a:blip r:embed="rId33"/>
                    <a:srcRect l="16682" t="22132" r="11609" b="7266"/>
                    <a:stretch/>
                  </pic:blipFill>
                  <pic:spPr bwMode="auto">
                    <a:xfrm>
                      <a:off x="0" y="0"/>
                      <a:ext cx="6120765" cy="33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5817D" w14:textId="08AC8915" w:rsidR="00B01440" w:rsidRDefault="00F407B7" w:rsidP="00F407B7">
      <w:pPr>
        <w:pStyle w:val="a5"/>
        <w:rPr>
          <w:szCs w:val="26"/>
        </w:rPr>
      </w:pPr>
      <w:bookmarkStart w:id="44" w:name="_Toc88071301"/>
      <w:bookmarkStart w:id="45" w:name="_Toc136530067"/>
      <w:r>
        <w:t xml:space="preserve">Рис. </w:t>
      </w:r>
      <w:fldSimple w:instr=" SEQ Рис. \* ARABIC ">
        <w:r w:rsidR="00244237">
          <w:rPr>
            <w:noProof/>
          </w:rPr>
          <w:t>16</w:t>
        </w:r>
      </w:fldSimple>
      <w:r>
        <w:t xml:space="preserve"> </w:t>
      </w:r>
      <w:r w:rsidR="00B01440" w:rsidRPr="00B764FF">
        <w:rPr>
          <w:szCs w:val="26"/>
        </w:rPr>
        <w:t>Приклад Вихідного платіжного доручення</w:t>
      </w:r>
      <w:bookmarkEnd w:id="44"/>
      <w:bookmarkEnd w:id="45"/>
    </w:p>
    <w:p w14:paraId="0955643E" w14:textId="77777777" w:rsidR="0090592F" w:rsidRDefault="0090592F" w:rsidP="0090592F">
      <w:pPr>
        <w:rPr>
          <w:lang w:eastAsia="en-US"/>
        </w:rPr>
      </w:pPr>
    </w:p>
    <w:p w14:paraId="2BF34B1B" w14:textId="77777777" w:rsidR="0090592F" w:rsidRDefault="0090592F" w:rsidP="0090592F">
      <w:pPr>
        <w:rPr>
          <w:lang w:eastAsia="en-US"/>
        </w:rPr>
      </w:pPr>
    </w:p>
    <w:p w14:paraId="2F952792" w14:textId="77777777" w:rsidR="0090592F" w:rsidRDefault="0090592F" w:rsidP="0090592F">
      <w:pPr>
        <w:rPr>
          <w:lang w:eastAsia="en-US"/>
        </w:rPr>
      </w:pPr>
    </w:p>
    <w:p w14:paraId="326E41A6" w14:textId="77777777" w:rsidR="00E16702" w:rsidRPr="0090592F" w:rsidRDefault="00E16702" w:rsidP="0090592F">
      <w:pPr>
        <w:rPr>
          <w:lang w:eastAsia="en-US"/>
        </w:rPr>
      </w:pPr>
    </w:p>
    <w:p w14:paraId="081BE0F0" w14:textId="77777777" w:rsidR="00B01440" w:rsidRPr="005F0CCF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46" w:name="_Toc87915140"/>
      <w:bookmarkStart w:id="47" w:name="_Toc88765069"/>
      <w:bookmarkStart w:id="48" w:name="_Toc136530299"/>
      <w:r w:rsidRPr="005F0CCF">
        <w:rPr>
          <w:b/>
          <w:szCs w:val="26"/>
        </w:rPr>
        <w:lastRenderedPageBreak/>
        <w:t>Казначейство. Отримання даних</w:t>
      </w:r>
      <w:bookmarkEnd w:id="46"/>
      <w:bookmarkEnd w:id="47"/>
      <w:bookmarkEnd w:id="48"/>
    </w:p>
    <w:p w14:paraId="309102F2" w14:textId="2C926804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імпортування платіжних </w:t>
      </w:r>
      <w:r w:rsidR="00E16702">
        <w:rPr>
          <w:szCs w:val="26"/>
        </w:rPr>
        <w:t>інструкцій</w:t>
      </w:r>
      <w:r w:rsidRPr="00B764FF">
        <w:rPr>
          <w:szCs w:val="26"/>
        </w:rPr>
        <w:t xml:space="preserve"> з Казначейства треба перейти до розділу Казначейство. Отримання даних. </w:t>
      </w:r>
    </w:p>
    <w:p w14:paraId="462ADAC0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5F0CCF">
        <w:rPr>
          <w:szCs w:val="26"/>
        </w:rPr>
        <w:t>,</w:t>
      </w:r>
      <w:r w:rsidRPr="00B764FF">
        <w:rPr>
          <w:szCs w:val="26"/>
        </w:rPr>
        <w:t xml:space="preserve"> щоб створити новий документ отримання даних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EE9797" wp14:editId="6D3A44C2">
            <wp:extent cx="248400" cy="194400"/>
            <wp:effectExtent l="0" t="0" r="0" b="0"/>
            <wp:docPr id="153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Після цього відкриється форма реєстру (Рис. </w:t>
      </w:r>
      <w:r w:rsidR="00053ED5">
        <w:rPr>
          <w:szCs w:val="26"/>
          <w:lang w:val="ru-RU"/>
        </w:rPr>
        <w:t>19</w:t>
      </w:r>
      <w:r w:rsidRPr="00B764FF">
        <w:rPr>
          <w:szCs w:val="26"/>
        </w:rPr>
        <w:t>):</w:t>
      </w:r>
    </w:p>
    <w:p w14:paraId="7516D39C" w14:textId="77777777" w:rsidR="00B01440" w:rsidRDefault="005F0CCF" w:rsidP="00E16702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6F6CBC90" wp14:editId="3C2397A7">
            <wp:extent cx="5783580" cy="2092657"/>
            <wp:effectExtent l="0" t="0" r="762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19" cy="20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FC0A" w14:textId="61710E9B" w:rsidR="00B01440" w:rsidRPr="00B764FF" w:rsidRDefault="00E16702" w:rsidP="00E16702">
      <w:pPr>
        <w:pStyle w:val="a5"/>
        <w:rPr>
          <w:szCs w:val="26"/>
        </w:rPr>
      </w:pPr>
      <w:bookmarkStart w:id="49" w:name="_Toc88071304"/>
      <w:bookmarkStart w:id="50" w:name="_Toc136530068"/>
      <w:r>
        <w:t xml:space="preserve">Рис. </w:t>
      </w:r>
      <w:fldSimple w:instr=" SEQ Рис. \* ARABIC ">
        <w:r w:rsidR="00244237">
          <w:rPr>
            <w:noProof/>
          </w:rPr>
          <w:t>17</w:t>
        </w:r>
      </w:fldSimple>
      <w:r>
        <w:t xml:space="preserve"> </w:t>
      </w:r>
      <w:r w:rsidR="00B01440" w:rsidRPr="00B764FF">
        <w:rPr>
          <w:szCs w:val="26"/>
        </w:rPr>
        <w:t>Картка документу Казначейство. Отримання даних</w:t>
      </w:r>
      <w:bookmarkEnd w:id="49"/>
      <w:bookmarkEnd w:id="50"/>
    </w:p>
    <w:p w14:paraId="1191C28F" w14:textId="68F26A72" w:rsidR="00B01440" w:rsidRPr="00B764FF" w:rsidRDefault="00E16702" w:rsidP="00B01440">
      <w:pPr>
        <w:spacing w:line="276" w:lineRule="auto"/>
        <w:ind w:firstLine="709"/>
        <w:rPr>
          <w:szCs w:val="26"/>
        </w:rPr>
      </w:pPr>
      <w:r>
        <w:rPr>
          <w:szCs w:val="26"/>
        </w:rPr>
        <w:t>Після заповнення обов’язкових полів (</w:t>
      </w:r>
      <w:r w:rsidRPr="00B764FF">
        <w:rPr>
          <w:rFonts w:eastAsiaTheme="minorHAnsi"/>
          <w:szCs w:val="26"/>
        </w:rPr>
        <w:t xml:space="preserve">відмічені зірочкою </w:t>
      </w:r>
      <w:r w:rsidRPr="00B764FF">
        <w:rPr>
          <w:rFonts w:eastAsiaTheme="minorHAnsi"/>
          <w:noProof/>
          <w:szCs w:val="26"/>
          <w:lang w:eastAsia="uk-UA"/>
        </w:rPr>
        <w:drawing>
          <wp:inline distT="0" distB="0" distL="0" distR="0" wp14:anchorId="2A6C8529" wp14:editId="203D40FA">
            <wp:extent cx="123825" cy="123825"/>
            <wp:effectExtent l="0" t="0" r="9525" b="9525"/>
            <wp:docPr id="53709453" name="Рисунок 5370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Cs w:val="26"/>
        </w:rPr>
        <w:t xml:space="preserve">) </w:t>
      </w:r>
      <w:r w:rsidR="00B01440" w:rsidRPr="00B764FF">
        <w:rPr>
          <w:szCs w:val="26"/>
        </w:rPr>
        <w:t xml:space="preserve">натиснути кнопку </w:t>
      </w:r>
      <w:r w:rsidR="00B01440" w:rsidRPr="00B764FF">
        <w:rPr>
          <w:noProof/>
          <w:szCs w:val="26"/>
          <w:lang w:eastAsia="uk-UA"/>
        </w:rPr>
        <w:drawing>
          <wp:inline distT="0" distB="0" distL="0" distR="0" wp14:anchorId="1B9B2A54" wp14:editId="2AB3A17F">
            <wp:extent cx="216000" cy="176400"/>
            <wp:effectExtent l="0" t="0" r="0" b="0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440" w:rsidRPr="00B764FF">
        <w:rPr>
          <w:szCs w:val="26"/>
        </w:rPr>
        <w:t>, відкриється вікно вибору файлу:</w:t>
      </w:r>
    </w:p>
    <w:p w14:paraId="1FE1A0E6" w14:textId="77777777" w:rsidR="00B01440" w:rsidRDefault="00B01440" w:rsidP="00B01440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8475BD4" wp14:editId="749AB3EC">
            <wp:extent cx="3101876" cy="943610"/>
            <wp:effectExtent l="0" t="0" r="381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552" t="5563" r="3002" b="5367"/>
                    <a:stretch/>
                  </pic:blipFill>
                  <pic:spPr bwMode="auto">
                    <a:xfrm>
                      <a:off x="0" y="0"/>
                      <a:ext cx="3130669" cy="95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64CD5" w14:textId="1D05B3DB" w:rsidR="00B01440" w:rsidRPr="00B764FF" w:rsidRDefault="00E16702" w:rsidP="00E16702">
      <w:pPr>
        <w:pStyle w:val="a5"/>
        <w:rPr>
          <w:szCs w:val="26"/>
        </w:rPr>
      </w:pPr>
      <w:bookmarkStart w:id="51" w:name="_Toc88071305"/>
      <w:bookmarkStart w:id="52" w:name="_Toc136530069"/>
      <w:r>
        <w:t xml:space="preserve">Рис. </w:t>
      </w:r>
      <w:fldSimple w:instr=" SEQ Рис. \* ARABIC ">
        <w:r w:rsidR="00244237">
          <w:rPr>
            <w:noProof/>
          </w:rPr>
          <w:t>18</w:t>
        </w:r>
      </w:fldSimple>
      <w:r>
        <w:t xml:space="preserve"> </w:t>
      </w:r>
      <w:r w:rsidR="00B01440" w:rsidRPr="00B764FF">
        <w:rPr>
          <w:szCs w:val="26"/>
        </w:rPr>
        <w:t>Вікно завантаження файлу</w:t>
      </w:r>
      <w:bookmarkEnd w:id="51"/>
      <w:bookmarkEnd w:id="52"/>
    </w:p>
    <w:p w14:paraId="771E4079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Натиснувши </w:t>
      </w:r>
      <w:r w:rsidRPr="00B764FF">
        <w:rPr>
          <w:noProof/>
          <w:szCs w:val="26"/>
          <w:lang w:eastAsia="uk-UA"/>
        </w:rPr>
        <w:drawing>
          <wp:inline distT="0" distB="0" distL="0" distR="0" wp14:anchorId="6DF551C1" wp14:editId="774E3E0A">
            <wp:extent cx="226800" cy="205200"/>
            <wp:effectExtent l="0" t="0" r="190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ви можете обрати файл завантаження на своєму комп’ютері. Далі треба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0FAEF940" wp14:editId="469CCA37">
            <wp:extent cx="944880" cy="236220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0580" cy="2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, дані будуть завантажені та відображені у списку Вміст:</w:t>
      </w:r>
    </w:p>
    <w:p w14:paraId="5E9C4B88" w14:textId="73BE35E5" w:rsidR="00B01440" w:rsidRDefault="00CD3D0A" w:rsidP="00B01440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6326832E" wp14:editId="6D131EA8">
            <wp:extent cx="5970270" cy="2274627"/>
            <wp:effectExtent l="0" t="0" r="0" b="0"/>
            <wp:docPr id="145743035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3035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39"/>
                    <a:srcRect l="28711" t="40913" r="16535" b="22001"/>
                    <a:stretch/>
                  </pic:blipFill>
                  <pic:spPr bwMode="auto">
                    <a:xfrm>
                      <a:off x="0" y="0"/>
                      <a:ext cx="5998711" cy="228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A77B3" w14:textId="275E332B" w:rsidR="00B01440" w:rsidRPr="00B764FF" w:rsidRDefault="00CD3D0A" w:rsidP="00CD3D0A">
      <w:pPr>
        <w:pStyle w:val="a5"/>
        <w:rPr>
          <w:szCs w:val="26"/>
        </w:rPr>
      </w:pPr>
      <w:bookmarkStart w:id="53" w:name="_Toc88071306"/>
      <w:bookmarkStart w:id="54" w:name="_Toc136530070"/>
      <w:r>
        <w:t xml:space="preserve">Рис. </w:t>
      </w:r>
      <w:fldSimple w:instr=" SEQ Рис. \* ARABIC ">
        <w:r w:rsidR="00244237">
          <w:rPr>
            <w:noProof/>
          </w:rPr>
          <w:t>19</w:t>
        </w:r>
      </w:fldSimple>
      <w:r w:rsidRPr="004A0938">
        <w:rPr>
          <w:lang w:val="ru-RU"/>
        </w:rPr>
        <w:t xml:space="preserve"> </w:t>
      </w:r>
      <w:r w:rsidR="00B01440" w:rsidRPr="00B764FF">
        <w:rPr>
          <w:szCs w:val="26"/>
        </w:rPr>
        <w:t>Приклад документу Казначейство. Отримання даних</w:t>
      </w:r>
      <w:bookmarkEnd w:id="53"/>
      <w:bookmarkEnd w:id="54"/>
    </w:p>
    <w:p w14:paraId="059ED8F6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Також, після завантаження файлу, стає активною кнопка </w:t>
      </w:r>
      <w:r w:rsidRPr="00B764FF">
        <w:rPr>
          <w:noProof/>
          <w:szCs w:val="26"/>
          <w:lang w:eastAsia="uk-UA"/>
        </w:rPr>
        <w:drawing>
          <wp:inline distT="0" distB="0" distL="0" distR="0" wp14:anchorId="3910269F" wp14:editId="3BA67336">
            <wp:extent cx="172286" cy="16967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973" t="5467" r="11041" b="13793"/>
                    <a:stretch/>
                  </pic:blipFill>
                  <pic:spPr bwMode="auto">
                    <a:xfrm>
                      <a:off x="0" y="0"/>
                      <a:ext cx="183625" cy="18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[рознести] яка дає змогу рознести дані з казначейства по платіжних дорученнях які існують в системі (відмічені синім кольором) або створити нові, якщо їх немає (рис. </w:t>
      </w:r>
      <w:r w:rsidR="00053ED5">
        <w:rPr>
          <w:szCs w:val="26"/>
        </w:rPr>
        <w:t>21</w:t>
      </w:r>
      <w:r w:rsidRPr="00B764FF">
        <w:rPr>
          <w:szCs w:val="26"/>
        </w:rPr>
        <w:t>).</w:t>
      </w:r>
    </w:p>
    <w:p w14:paraId="39F5FB0F" w14:textId="77777777" w:rsidR="00B01440" w:rsidRPr="0030329F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55" w:name="_Toc87915141"/>
      <w:bookmarkStart w:id="56" w:name="_Toc88765070"/>
      <w:bookmarkStart w:id="57" w:name="_Toc136530300"/>
      <w:r w:rsidRPr="0030329F">
        <w:rPr>
          <w:b/>
          <w:szCs w:val="26"/>
        </w:rPr>
        <w:t>Виписка банку</w:t>
      </w:r>
      <w:bookmarkEnd w:id="55"/>
      <w:bookmarkEnd w:id="56"/>
      <w:bookmarkEnd w:id="57"/>
    </w:p>
    <w:p w14:paraId="2CAD2FF0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Реєстр Виписка банку працює аналогічно розділу Казначейство. Отримання даних. Тому</w:t>
      </w:r>
      <w:r w:rsidR="0030329F">
        <w:rPr>
          <w:szCs w:val="26"/>
        </w:rPr>
        <w:t>,</w:t>
      </w:r>
      <w:r w:rsidRPr="00B764FF">
        <w:rPr>
          <w:szCs w:val="26"/>
        </w:rPr>
        <w:t xml:space="preserve"> наведемо тут тільки приклад форми документа Виписка банку:</w:t>
      </w:r>
    </w:p>
    <w:p w14:paraId="0B14DA97" w14:textId="77777777" w:rsidR="00B01440" w:rsidRDefault="00B01440" w:rsidP="00B01440">
      <w:pPr>
        <w:pStyle w:val="a3"/>
        <w:keepNext/>
        <w:spacing w:after="120" w:line="276" w:lineRule="auto"/>
      </w:pP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7B9EA319" wp14:editId="0FE3F709">
            <wp:extent cx="6120765" cy="2315210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8283" w14:textId="4CA1A372" w:rsidR="00B01440" w:rsidRPr="00B764FF" w:rsidRDefault="004A0938" w:rsidP="004A0938">
      <w:pPr>
        <w:pStyle w:val="a5"/>
        <w:rPr>
          <w:rFonts w:eastAsiaTheme="minorHAnsi"/>
          <w:szCs w:val="26"/>
        </w:rPr>
      </w:pPr>
      <w:bookmarkStart w:id="58" w:name="_Toc88071307"/>
      <w:bookmarkStart w:id="59" w:name="_Toc136530071"/>
      <w:r>
        <w:t xml:space="preserve">Рис. </w:t>
      </w:r>
      <w:fldSimple w:instr=" SEQ Рис. \* ARABIC ">
        <w:r w:rsidR="00244237">
          <w:rPr>
            <w:noProof/>
          </w:rPr>
          <w:t>20</w:t>
        </w:r>
      </w:fldSimple>
      <w:r>
        <w:t xml:space="preserve"> </w:t>
      </w:r>
      <w:r w:rsidR="00B01440" w:rsidRPr="00B764FF">
        <w:rPr>
          <w:szCs w:val="26"/>
        </w:rPr>
        <w:t>Приклад документу Виписка банку</w:t>
      </w:r>
      <w:bookmarkEnd w:id="58"/>
      <w:bookmarkEnd w:id="59"/>
    </w:p>
    <w:p w14:paraId="7325A325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За аналогією з розділом Казначейство. Отримання даних, тут</w:t>
      </w:r>
      <w:r w:rsidR="0030329F">
        <w:rPr>
          <w:szCs w:val="26"/>
        </w:rPr>
        <w:t>,</w:t>
      </w:r>
      <w:r w:rsidRPr="00B764FF">
        <w:rPr>
          <w:szCs w:val="26"/>
        </w:rPr>
        <w:t xml:space="preserve"> використовуючи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788DEF9" wp14:editId="18DED3F8">
            <wp:extent cx="619200" cy="169200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6429" t="7706" b="6310"/>
                    <a:stretch/>
                  </pic:blipFill>
                  <pic:spPr bwMode="auto">
                    <a:xfrm>
                      <a:off x="0" y="0"/>
                      <a:ext cx="619200" cy="1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можна завантажити файл виписки з банку та рознести його по платіжних дорученнях (вхідних).</w:t>
      </w:r>
    </w:p>
    <w:p w14:paraId="05F0AE31" w14:textId="77777777" w:rsidR="00B01440" w:rsidRPr="0030329F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60" w:name="_Toc87915142"/>
      <w:bookmarkStart w:id="61" w:name="_Toc88765071"/>
      <w:bookmarkStart w:id="62" w:name="_Toc136530301"/>
      <w:r w:rsidRPr="0030329F">
        <w:rPr>
          <w:b/>
          <w:szCs w:val="26"/>
        </w:rPr>
        <w:t>Передача в банк</w:t>
      </w:r>
      <w:bookmarkEnd w:id="60"/>
      <w:bookmarkEnd w:id="61"/>
      <w:bookmarkEnd w:id="62"/>
    </w:p>
    <w:p w14:paraId="7D574911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експортування платіжних доручень у банк треба перейти до розділу Передача в банк. </w:t>
      </w:r>
    </w:p>
    <w:p w14:paraId="189B0505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платіжний документ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37769EF2" wp14:editId="5CBC7930">
            <wp:extent cx="248400" cy="194400"/>
            <wp:effectExtent l="0" t="0" r="0" b="0"/>
            <wp:docPr id="104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, відкриється форма заповнення:</w:t>
      </w:r>
    </w:p>
    <w:p w14:paraId="0E1C3D67" w14:textId="77777777" w:rsidR="00B01440" w:rsidRDefault="00752EF5" w:rsidP="00B01440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45820705" wp14:editId="285429D4">
            <wp:extent cx="6118860" cy="23926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4ED0" w14:textId="2CBBFEC8" w:rsidR="00B01440" w:rsidRPr="00B764FF" w:rsidRDefault="004A0938" w:rsidP="004A0938">
      <w:pPr>
        <w:pStyle w:val="a5"/>
        <w:rPr>
          <w:szCs w:val="26"/>
        </w:rPr>
      </w:pPr>
      <w:bookmarkStart w:id="63" w:name="_Toc88071308"/>
      <w:bookmarkStart w:id="64" w:name="_Toc136530072"/>
      <w:r>
        <w:t xml:space="preserve">Рис. </w:t>
      </w:r>
      <w:fldSimple w:instr=" SEQ Рис. \* ARABIC ">
        <w:r w:rsidR="00244237">
          <w:rPr>
            <w:noProof/>
          </w:rPr>
          <w:t>21</w:t>
        </w:r>
      </w:fldSimple>
      <w:r>
        <w:t xml:space="preserve"> </w:t>
      </w:r>
      <w:r w:rsidR="00B01440" w:rsidRPr="00B764FF">
        <w:rPr>
          <w:szCs w:val="26"/>
        </w:rPr>
        <w:t>Картка документу Передача в банк</w:t>
      </w:r>
      <w:bookmarkEnd w:id="63"/>
      <w:bookmarkEnd w:id="64"/>
    </w:p>
    <w:p w14:paraId="12187CD3" w14:textId="77777777" w:rsidR="00B01440" w:rsidRPr="00B764FF" w:rsidRDefault="00B01440" w:rsidP="00B01440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У картці заповнити обов’язкові поля (обов’язкові поля відмічені зірочкою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FD569C8" wp14:editId="7947E73C">
            <wp:extent cx="123825" cy="123825"/>
            <wp:effectExtent l="0" t="0" r="9525" b="9525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</w:t>
      </w:r>
    </w:p>
    <w:p w14:paraId="5079567C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Далі, після збереження, активується кнопка </w:t>
      </w:r>
      <w:r w:rsidRPr="00B764FF">
        <w:rPr>
          <w:noProof/>
          <w:szCs w:val="26"/>
          <w:lang w:eastAsia="uk-UA"/>
        </w:rPr>
        <w:drawing>
          <wp:inline distT="0" distB="0" distL="0" distR="0" wp14:anchorId="567ED0DF" wp14:editId="5A1FE063">
            <wp:extent cx="179705" cy="179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554" t="12412" r="14600" b="3647"/>
                    <a:stretch/>
                  </pic:blipFill>
                  <pic:spPr bwMode="auto">
                    <a:xfrm>
                      <a:off x="0" y="0"/>
                      <a:ext cx="181051" cy="1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[Додати списком], яка збирає інформацію по всім платіжним дорученням (вихідним), які відповідають обраним вами обов’язковим полям. При натисканні цієї кнопки заповнюється список платіжних доручень. </w:t>
      </w:r>
    </w:p>
    <w:p w14:paraId="59F7B6DA" w14:textId="4659290E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Далі</w:t>
      </w:r>
      <w:r w:rsidR="00752EF5">
        <w:rPr>
          <w:szCs w:val="26"/>
        </w:rPr>
        <w:t>,</w:t>
      </w:r>
      <w:r w:rsidRPr="00B764FF">
        <w:rPr>
          <w:szCs w:val="26"/>
        </w:rPr>
        <w:t xml:space="preserve"> документ можна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3F02CF4" wp14:editId="7FF95132">
            <wp:extent cx="172800" cy="1800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1AACF316" wp14:editId="77F659A5">
            <wp:extent cx="154858" cy="149123"/>
            <wp:effectExtent l="0" t="0" r="0" b="381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0DA1A29" wp14:editId="0A2A5D41">
            <wp:extent cx="169200" cy="169200"/>
            <wp:effectExtent l="0" t="0" r="2540" b="254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(Результат проведення). Після проведення активується кнопка </w:t>
      </w:r>
      <w:r w:rsidRPr="00B764FF">
        <w:rPr>
          <w:noProof/>
          <w:szCs w:val="26"/>
          <w:lang w:eastAsia="uk-UA"/>
        </w:rPr>
        <w:drawing>
          <wp:inline distT="0" distB="0" distL="0" distR="0" wp14:anchorId="16484F99" wp14:editId="6F2250E9">
            <wp:extent cx="216000" cy="176400"/>
            <wp:effectExtent l="0" t="0" r="0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[Створити файл експорту]. При натисканні створиться файл у форматі .</w:t>
      </w:r>
      <w:proofErr w:type="spellStart"/>
      <w:r w:rsidRPr="00B764FF">
        <w:rPr>
          <w:szCs w:val="26"/>
        </w:rPr>
        <w:t>dbf</w:t>
      </w:r>
      <w:proofErr w:type="spellEnd"/>
      <w:r w:rsidRPr="00B764FF">
        <w:rPr>
          <w:szCs w:val="26"/>
        </w:rPr>
        <w:t>, та з</w:t>
      </w:r>
      <w:r w:rsidR="004A0938">
        <w:rPr>
          <w:szCs w:val="26"/>
        </w:rPr>
        <w:t>авантажиться</w:t>
      </w:r>
      <w:r w:rsidRPr="00B764FF">
        <w:rPr>
          <w:szCs w:val="26"/>
        </w:rPr>
        <w:t xml:space="preserve"> на Ваш комп’ютер (за замовчуванням файл зберігається у папку ЗАВАНТАЖЕННЯ на вашому комп’ютері C:\Users\ ім’я користувача \</w:t>
      </w:r>
      <w:proofErr w:type="spellStart"/>
      <w:r w:rsidRPr="00B764FF">
        <w:rPr>
          <w:szCs w:val="26"/>
        </w:rPr>
        <w:t>Downloads</w:t>
      </w:r>
      <w:proofErr w:type="spellEnd"/>
      <w:r w:rsidRPr="00B764FF">
        <w:rPr>
          <w:szCs w:val="26"/>
        </w:rPr>
        <w:t>).</w:t>
      </w:r>
    </w:p>
    <w:p w14:paraId="0F2EA0F1" w14:textId="77777777" w:rsidR="00B01440" w:rsidRPr="0030329F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65" w:name="_Toc87915143"/>
      <w:bookmarkStart w:id="66" w:name="_Toc88765072"/>
      <w:bookmarkStart w:id="67" w:name="_Toc136530302"/>
      <w:r w:rsidRPr="0030329F">
        <w:rPr>
          <w:b/>
          <w:szCs w:val="26"/>
        </w:rPr>
        <w:t>Відновлення касових видатків</w:t>
      </w:r>
      <w:bookmarkEnd w:id="65"/>
      <w:bookmarkEnd w:id="66"/>
      <w:bookmarkEnd w:id="67"/>
    </w:p>
    <w:p w14:paraId="0AE0E591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Форма призначена для внесення інформації</w:t>
      </w:r>
      <w:r w:rsidR="00752EF5">
        <w:rPr>
          <w:szCs w:val="26"/>
        </w:rPr>
        <w:t>,</w:t>
      </w:r>
      <w:r w:rsidRPr="00B764FF">
        <w:rPr>
          <w:szCs w:val="26"/>
        </w:rPr>
        <w:t xml:space="preserve"> щодо вхідних платіжних доручень, а саме</w:t>
      </w:r>
      <w:r w:rsidR="00752EF5">
        <w:rPr>
          <w:szCs w:val="26"/>
        </w:rPr>
        <w:t>,</w:t>
      </w:r>
      <w:r w:rsidRPr="00B764FF">
        <w:rPr>
          <w:szCs w:val="26"/>
        </w:rPr>
        <w:t xml:space="preserve"> відновлення касових видатків за КЕКВ.</w:t>
      </w:r>
    </w:p>
    <w:p w14:paraId="70D39F00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752EF5">
        <w:rPr>
          <w:szCs w:val="26"/>
        </w:rPr>
        <w:t>,</w:t>
      </w:r>
      <w:r w:rsidRPr="00B764FF">
        <w:rPr>
          <w:szCs w:val="26"/>
        </w:rPr>
        <w:t xml:space="preserve"> щоб створити новий документ відновлення касових видатків за КЕКВ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1286DA8E" wp14:editId="5A7B403E">
            <wp:extent cx="248400" cy="194400"/>
            <wp:effectExtent l="0" t="0" r="0" b="0"/>
            <wp:docPr id="155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У картці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55C6F60" wp14:editId="0629A273">
            <wp:extent cx="123825" cy="123825"/>
            <wp:effectExtent l="0" t="0" r="9525" b="9525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0187AD1A" w14:textId="77777777" w:rsidR="00B01440" w:rsidRPr="00B764FF" w:rsidRDefault="00B01440" w:rsidP="00B01440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 детальній частині форми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649D0D3" wp14:editId="58DCE739">
            <wp:extent cx="248400" cy="194400"/>
            <wp:effectExtent l="0" t="0" r="0" b="0"/>
            <wp:docPr id="155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треба додати записи, в яких вказати КЕКВ, що відновлюємо, або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2D9F54DE" wp14:editId="54879659">
            <wp:extent cx="216000" cy="176400"/>
            <wp:effectExtent l="0" t="0" r="0" b="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додати записи з відповідного платіжного доручення чи за даними бухгалтерського обліку.</w:t>
      </w:r>
    </w:p>
    <w:p w14:paraId="4D0879B7" w14:textId="77777777" w:rsidR="00B01440" w:rsidRDefault="00B01440" w:rsidP="00B01440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709FBC08" wp14:editId="3AFD67BB">
            <wp:extent cx="6120765" cy="2205355"/>
            <wp:effectExtent l="0" t="0" r="0" b="4445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2EF5" w14:textId="5ED3A1E0" w:rsidR="00B01440" w:rsidRPr="00B764FF" w:rsidRDefault="004A0938" w:rsidP="004A0938">
      <w:pPr>
        <w:pStyle w:val="a5"/>
        <w:rPr>
          <w:szCs w:val="26"/>
        </w:rPr>
      </w:pPr>
      <w:bookmarkStart w:id="68" w:name="_Toc88071309"/>
      <w:bookmarkStart w:id="69" w:name="_Toc136530073"/>
      <w:r>
        <w:t xml:space="preserve">Рис. </w:t>
      </w:r>
      <w:fldSimple w:instr=" SEQ Рис. \* ARABIC ">
        <w:r w:rsidR="00244237">
          <w:rPr>
            <w:noProof/>
          </w:rPr>
          <w:t>22</w:t>
        </w:r>
      </w:fldSimple>
      <w:r>
        <w:t xml:space="preserve"> </w:t>
      </w:r>
      <w:r w:rsidR="00B01440" w:rsidRPr="00B764FF">
        <w:rPr>
          <w:rFonts w:eastAsiaTheme="minorHAnsi"/>
          <w:szCs w:val="26"/>
        </w:rPr>
        <w:t>Форма внесення документу Відновлення касових видатків</w:t>
      </w:r>
      <w:bookmarkEnd w:id="68"/>
      <w:bookmarkEnd w:id="69"/>
    </w:p>
    <w:p w14:paraId="75404B43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26814F45" wp14:editId="49CAD7D7">
            <wp:extent cx="176981" cy="171776"/>
            <wp:effectExtent l="0" t="0" r="0" b="0"/>
            <wp:docPr id="1581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05C741C7" wp14:editId="48332DA2">
            <wp:extent cx="176981" cy="187094"/>
            <wp:effectExtent l="0" t="0" r="0" b="3810"/>
            <wp:docPr id="1582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E6A7E7C" wp14:editId="068344B3">
            <wp:extent cx="172800" cy="180000"/>
            <wp:effectExtent l="0" t="0" r="0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4EF3EFF" wp14:editId="1950B0C7">
            <wp:extent cx="154858" cy="149123"/>
            <wp:effectExtent l="0" t="0" r="0" b="381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79A8AC0" wp14:editId="0EC9B408">
            <wp:extent cx="169200" cy="169200"/>
            <wp:effectExtent l="0" t="0" r="2540" b="254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</w:t>
      </w:r>
    </w:p>
    <w:p w14:paraId="3E943683" w14:textId="77777777" w:rsidR="00B01440" w:rsidRDefault="00B01440" w:rsidP="00B01440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6B0C46EF" wp14:editId="510A2939">
            <wp:extent cx="6120765" cy="2588260"/>
            <wp:effectExtent l="0" t="0" r="0" b="254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0C17" w14:textId="0BB87FBD" w:rsidR="00B01440" w:rsidRPr="00B764FF" w:rsidRDefault="004A0938" w:rsidP="004A0938">
      <w:pPr>
        <w:pStyle w:val="a5"/>
        <w:rPr>
          <w:szCs w:val="26"/>
        </w:rPr>
      </w:pPr>
      <w:bookmarkStart w:id="70" w:name="_Toc88071310"/>
      <w:bookmarkStart w:id="71" w:name="_Toc136530074"/>
      <w:r>
        <w:t xml:space="preserve">Рис. </w:t>
      </w:r>
      <w:fldSimple w:instr=" SEQ Рис. \* ARABIC ">
        <w:r w:rsidR="00244237">
          <w:rPr>
            <w:noProof/>
          </w:rPr>
          <w:t>23</w:t>
        </w:r>
      </w:fldSimple>
      <w:r w:rsidRPr="004A0938">
        <w:rPr>
          <w:lang w:val="ru-RU"/>
        </w:rPr>
        <w:t xml:space="preserve"> </w:t>
      </w:r>
      <w:r w:rsidR="00B01440" w:rsidRPr="00B764FF">
        <w:rPr>
          <w:rFonts w:eastAsiaTheme="minorHAnsi"/>
          <w:szCs w:val="26"/>
        </w:rPr>
        <w:t>Приклад документу Відновлення касових видатків</w:t>
      </w:r>
      <w:bookmarkEnd w:id="70"/>
      <w:bookmarkEnd w:id="71"/>
    </w:p>
    <w:p w14:paraId="1E68B9A8" w14:textId="77777777" w:rsidR="00B01440" w:rsidRPr="0030329F" w:rsidRDefault="00B01440" w:rsidP="002C3C83">
      <w:pPr>
        <w:pStyle w:val="4"/>
        <w:numPr>
          <w:ilvl w:val="2"/>
          <w:numId w:val="13"/>
        </w:numPr>
        <w:spacing w:after="240"/>
        <w:rPr>
          <w:b/>
          <w:szCs w:val="26"/>
        </w:rPr>
      </w:pPr>
      <w:bookmarkStart w:id="72" w:name="_Toc87915144"/>
      <w:bookmarkStart w:id="73" w:name="_Toc88765073"/>
      <w:bookmarkStart w:id="74" w:name="_Toc136530303"/>
      <w:r w:rsidRPr="0030329F">
        <w:rPr>
          <w:b/>
          <w:szCs w:val="26"/>
        </w:rPr>
        <w:t>Інвентаризація грошових коштів у банку</w:t>
      </w:r>
      <w:bookmarkEnd w:id="72"/>
      <w:bookmarkEnd w:id="73"/>
      <w:bookmarkEnd w:id="74"/>
    </w:p>
    <w:p w14:paraId="32A719B4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створення та редагування Актів інвента</w:t>
      </w:r>
      <w:r w:rsidR="0005781C">
        <w:rPr>
          <w:szCs w:val="26"/>
        </w:rPr>
        <w:t xml:space="preserve">ризації грошових коштів у банку, </w:t>
      </w:r>
      <w:r w:rsidRPr="00B764FF">
        <w:rPr>
          <w:szCs w:val="26"/>
        </w:rPr>
        <w:t xml:space="preserve">треба перейти до розділу Інвентаризація грошових коштів у банку. </w:t>
      </w:r>
    </w:p>
    <w:p w14:paraId="4F91E6A8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05781C">
        <w:rPr>
          <w:szCs w:val="26"/>
        </w:rPr>
        <w:t>,</w:t>
      </w:r>
      <w:r w:rsidRPr="00B764FF">
        <w:rPr>
          <w:szCs w:val="26"/>
        </w:rPr>
        <w:t xml:space="preserve"> щоб створити новий акт інвентаризації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0DDC46DA" wp14:editId="5696D630">
            <wp:extent cx="248400" cy="194400"/>
            <wp:effectExtent l="0" t="0" r="0" b="0"/>
            <wp:docPr id="160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, відкриється форма заповнення:</w:t>
      </w:r>
    </w:p>
    <w:p w14:paraId="2B4A93D3" w14:textId="77777777" w:rsidR="00B01440" w:rsidRDefault="0005781C" w:rsidP="00B01440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73A3C3BB" wp14:editId="6C98C408">
            <wp:extent cx="6111240" cy="219456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C27E" w14:textId="6765FB33" w:rsidR="00B01440" w:rsidRPr="00B764FF" w:rsidRDefault="004A0938" w:rsidP="004A0938">
      <w:pPr>
        <w:pStyle w:val="a5"/>
        <w:rPr>
          <w:szCs w:val="26"/>
        </w:rPr>
      </w:pPr>
      <w:bookmarkStart w:id="75" w:name="_Toc88071311"/>
      <w:bookmarkStart w:id="76" w:name="_Toc136530075"/>
      <w:r>
        <w:t xml:space="preserve">Рис. </w:t>
      </w:r>
      <w:fldSimple w:instr=" SEQ Рис. \* ARABIC ">
        <w:r w:rsidR="00244237">
          <w:rPr>
            <w:noProof/>
          </w:rPr>
          <w:t>24</w:t>
        </w:r>
      </w:fldSimple>
      <w:r w:rsidRPr="004A0938">
        <w:rPr>
          <w:lang w:val="ru-RU"/>
        </w:rPr>
        <w:t xml:space="preserve"> </w:t>
      </w:r>
      <w:r w:rsidR="00B01440" w:rsidRPr="00B764FF">
        <w:rPr>
          <w:szCs w:val="26"/>
        </w:rPr>
        <w:t>Форма створення документу Інвентаризація грошових коштів у банку</w:t>
      </w:r>
      <w:bookmarkEnd w:id="75"/>
      <w:bookmarkEnd w:id="76"/>
    </w:p>
    <w:p w14:paraId="48D3487F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 детальній частині форми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BA564B6" wp14:editId="5315730E">
            <wp:extent cx="248400" cy="194400"/>
            <wp:effectExtent l="0" t="0" r="0" b="0"/>
            <wp:docPr id="160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треба додати рахунок банку, або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8EBD139" wp14:editId="09C6828E">
            <wp:extent cx="216000" cy="176400"/>
            <wp:effectExtent l="0" t="0" r="0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додати всі рахунки банку згідно з обраним рахунком обліку. Далі треба ввести фактичну суму по рахунку в комірці </w:t>
      </w:r>
      <w:r w:rsidRPr="00B764FF">
        <w:rPr>
          <w:noProof/>
          <w:szCs w:val="26"/>
          <w:lang w:eastAsia="uk-UA"/>
        </w:rPr>
        <w:drawing>
          <wp:inline distT="0" distB="0" distL="0" distR="0" wp14:anchorId="1F8B2508" wp14:editId="38185429">
            <wp:extent cx="1033200" cy="226800"/>
            <wp:effectExtent l="0" t="0" r="0" b="190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6C90F91D" w14:textId="77777777" w:rsidR="00B01440" w:rsidRPr="00B764FF" w:rsidRDefault="00B01440" w:rsidP="00B01440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186181D6" wp14:editId="6FBEB985">
            <wp:extent cx="176981" cy="171776"/>
            <wp:effectExtent l="0" t="0" r="0" b="0"/>
            <wp:docPr id="161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02E007CD" wp14:editId="6797E6E9">
            <wp:extent cx="176981" cy="187094"/>
            <wp:effectExtent l="0" t="0" r="0" b="3810"/>
            <wp:docPr id="161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98275A1" wp14:editId="2CE76B12">
            <wp:extent cx="172800" cy="180000"/>
            <wp:effectExtent l="0" t="0" r="0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5035340" wp14:editId="2B9DA38E">
            <wp:extent cx="154858" cy="149123"/>
            <wp:effectExtent l="0" t="0" r="0" b="381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998483D" wp14:editId="42183B34">
            <wp:extent cx="169200" cy="169200"/>
            <wp:effectExtent l="0" t="0" r="2540" b="254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роздрукувати Акт про результати інвентаризації грошових коштів кнопкою: </w:t>
      </w:r>
      <w:r w:rsidRPr="00B764FF">
        <w:rPr>
          <w:noProof/>
          <w:szCs w:val="26"/>
          <w:lang w:eastAsia="uk-UA"/>
        </w:rPr>
        <w:drawing>
          <wp:inline distT="0" distB="0" distL="0" distR="0" wp14:anchorId="36A41B13" wp14:editId="50AF71EE">
            <wp:extent cx="324000" cy="172800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</w:t>
      </w:r>
    </w:p>
    <w:p w14:paraId="10B1CA98" w14:textId="77777777" w:rsidR="00AB7128" w:rsidRDefault="00AB7128"/>
    <w:p w14:paraId="0FB5E2D8" w14:textId="77777777" w:rsidR="003A5781" w:rsidRPr="00B764FF" w:rsidRDefault="00F95A9A" w:rsidP="00F95A9A">
      <w:pPr>
        <w:pStyle w:val="3"/>
        <w:numPr>
          <w:ilvl w:val="1"/>
          <w:numId w:val="7"/>
        </w:numPr>
        <w:rPr>
          <w:sz w:val="26"/>
          <w:szCs w:val="26"/>
        </w:rPr>
      </w:pPr>
      <w:bookmarkStart w:id="77" w:name="_Toc87915145"/>
      <w:bookmarkStart w:id="78" w:name="_Toc88765074"/>
      <w:r>
        <w:rPr>
          <w:sz w:val="26"/>
          <w:szCs w:val="26"/>
        </w:rPr>
        <w:lastRenderedPageBreak/>
        <w:t xml:space="preserve"> </w:t>
      </w:r>
      <w:bookmarkStart w:id="79" w:name="_Toc136530304"/>
      <w:r w:rsidR="003A5781" w:rsidRPr="00B764FF">
        <w:rPr>
          <w:sz w:val="26"/>
          <w:szCs w:val="26"/>
        </w:rPr>
        <w:t>Каса</w:t>
      </w:r>
      <w:bookmarkEnd w:id="77"/>
      <w:bookmarkEnd w:id="78"/>
      <w:bookmarkEnd w:id="79"/>
    </w:p>
    <w:p w14:paraId="4FCC1FBB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Каса в свою чергу складається з розділів: Прибутковий касовий ордер, Видатковий касовий ордер, Касова книга, Журнал реєстрації ПКО та ВКО, Інвентаризація грошових коштів у касі:</w:t>
      </w:r>
    </w:p>
    <w:p w14:paraId="64EA29AA" w14:textId="77777777" w:rsidR="003A5781" w:rsidRDefault="00F95A9A" w:rsidP="003A5781">
      <w:pPr>
        <w:keepNext/>
        <w:spacing w:line="276" w:lineRule="auto"/>
        <w:ind w:firstLine="709"/>
        <w:jc w:val="center"/>
      </w:pPr>
      <w:r>
        <w:rPr>
          <w:noProof/>
          <w:lang w:eastAsia="uk-UA"/>
        </w:rPr>
        <w:drawing>
          <wp:inline distT="0" distB="0" distL="0" distR="0" wp14:anchorId="75B2A2FB" wp14:editId="61236A1F">
            <wp:extent cx="1592580" cy="255270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4BB5" w14:textId="4F0C1695" w:rsidR="003A5781" w:rsidRDefault="004A0938" w:rsidP="004A0938">
      <w:pPr>
        <w:pStyle w:val="a5"/>
        <w:rPr>
          <w:szCs w:val="26"/>
        </w:rPr>
      </w:pPr>
      <w:bookmarkStart w:id="80" w:name="_Toc88071312"/>
      <w:bookmarkStart w:id="81" w:name="_Toc136530076"/>
      <w:r>
        <w:t xml:space="preserve">Рис. </w:t>
      </w:r>
      <w:fldSimple w:instr=" SEQ Рис. \* ARABIC ">
        <w:r w:rsidR="00244237">
          <w:rPr>
            <w:noProof/>
          </w:rPr>
          <w:t>25</w:t>
        </w:r>
      </w:fldSimple>
      <w:r>
        <w:rPr>
          <w:lang w:val="en-US"/>
        </w:rPr>
        <w:t xml:space="preserve"> </w:t>
      </w:r>
      <w:r w:rsidR="003A5781" w:rsidRPr="00B764FF">
        <w:rPr>
          <w:szCs w:val="26"/>
        </w:rPr>
        <w:t>Розділ «Каса»</w:t>
      </w:r>
      <w:bookmarkEnd w:id="80"/>
      <w:bookmarkEnd w:id="81"/>
    </w:p>
    <w:p w14:paraId="5E5E1646" w14:textId="77777777" w:rsidR="003A5781" w:rsidRPr="003A5781" w:rsidRDefault="003A5781" w:rsidP="003A5781">
      <w:pPr>
        <w:rPr>
          <w:lang w:eastAsia="en-US"/>
        </w:rPr>
      </w:pPr>
    </w:p>
    <w:p w14:paraId="5A896C1F" w14:textId="77777777" w:rsidR="003A5781" w:rsidRPr="003A5781" w:rsidRDefault="003A5781" w:rsidP="00A741D1">
      <w:pPr>
        <w:pStyle w:val="4"/>
        <w:numPr>
          <w:ilvl w:val="2"/>
          <w:numId w:val="7"/>
        </w:numPr>
        <w:spacing w:after="240"/>
        <w:rPr>
          <w:b/>
          <w:szCs w:val="26"/>
        </w:rPr>
      </w:pPr>
      <w:bookmarkStart w:id="82" w:name="_Toc87915146"/>
      <w:bookmarkStart w:id="83" w:name="_Toc88765075"/>
      <w:bookmarkStart w:id="84" w:name="_Toc136530305"/>
      <w:r w:rsidRPr="003A5781">
        <w:rPr>
          <w:b/>
          <w:szCs w:val="26"/>
        </w:rPr>
        <w:t>Прибутковий касовий ордер та Видатковий касовий ордер</w:t>
      </w:r>
      <w:bookmarkEnd w:id="82"/>
      <w:bookmarkEnd w:id="83"/>
      <w:bookmarkEnd w:id="84"/>
    </w:p>
    <w:p w14:paraId="6505C24B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 як розділи схожі за будовою</w:t>
      </w:r>
      <w:r w:rsidR="00A741D1">
        <w:rPr>
          <w:szCs w:val="26"/>
        </w:rPr>
        <w:t>, то Розглянемо принцип роботи</w:t>
      </w:r>
      <w:r w:rsidRPr="00B764FF">
        <w:rPr>
          <w:szCs w:val="26"/>
        </w:rPr>
        <w:t xml:space="preserve"> з цими двома розділами меню на прикладі розділу Прибутковий касовий ордер.</w:t>
      </w:r>
    </w:p>
    <w:p w14:paraId="28FB99B4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перегляду та редагування створених прибуткових касових ордерів необхідно зайти в розділ Прибутковий касовий ордер.</w:t>
      </w:r>
    </w:p>
    <w:p w14:paraId="57445BCA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A741D1">
        <w:rPr>
          <w:szCs w:val="26"/>
        </w:rPr>
        <w:t>,</w:t>
      </w:r>
      <w:r w:rsidRPr="00B764FF">
        <w:rPr>
          <w:szCs w:val="26"/>
        </w:rPr>
        <w:t xml:space="preserve"> щоб створити новий платіжний документ</w:t>
      </w:r>
      <w:r w:rsidR="00A741D1">
        <w:rPr>
          <w:szCs w:val="26"/>
        </w:rPr>
        <w:t>,</w:t>
      </w:r>
      <w:r w:rsidRPr="00B764FF">
        <w:rPr>
          <w:szCs w:val="26"/>
        </w:rPr>
        <w:t xml:space="preserve">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26AB19AE" wp14:editId="0D04E9B4">
            <wp:extent cx="248400" cy="194400"/>
            <wp:effectExtent l="0" t="0" r="0" b="0"/>
            <wp:docPr id="18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У картці заповнити обов’язкові поля(обов’язкові поля відмічені зірочкою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086486E" wp14:editId="0A95539E">
            <wp:extent cx="123825" cy="123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):</w:t>
      </w:r>
    </w:p>
    <w:p w14:paraId="74824692" w14:textId="77777777" w:rsidR="003A5781" w:rsidRDefault="00BB70F0" w:rsidP="003A5781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1DB59BF5" wp14:editId="54523A22">
            <wp:extent cx="6118860" cy="2681111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49" cy="26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4859" w14:textId="06A826E5" w:rsidR="003A5781" w:rsidRPr="00B764FF" w:rsidRDefault="004A0938" w:rsidP="004A0938">
      <w:pPr>
        <w:pStyle w:val="a5"/>
        <w:rPr>
          <w:szCs w:val="26"/>
        </w:rPr>
      </w:pPr>
      <w:bookmarkStart w:id="85" w:name="_Toc88071313"/>
      <w:bookmarkStart w:id="86" w:name="_Toc136530077"/>
      <w:r>
        <w:t xml:space="preserve">Рис. </w:t>
      </w:r>
      <w:fldSimple w:instr=" SEQ Рис. \* ARABIC ">
        <w:r w:rsidR="00244237">
          <w:rPr>
            <w:noProof/>
          </w:rPr>
          <w:t>26</w:t>
        </w:r>
      </w:fldSimple>
      <w:r w:rsidRPr="00EB1CDD">
        <w:rPr>
          <w:lang w:val="ru-RU"/>
        </w:rPr>
        <w:t xml:space="preserve"> </w:t>
      </w:r>
      <w:r w:rsidR="003A5781" w:rsidRPr="00B764FF">
        <w:rPr>
          <w:szCs w:val="26"/>
        </w:rPr>
        <w:t>Картка Прибуткового касового ордеру</w:t>
      </w:r>
      <w:bookmarkEnd w:id="85"/>
      <w:bookmarkEnd w:id="86"/>
    </w:p>
    <w:p w14:paraId="05165B2C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>Важливо звернути увагу, що при виборі виду операції</w:t>
      </w:r>
      <w:r>
        <w:rPr>
          <w:szCs w:val="26"/>
          <w:lang w:val="ru-RU"/>
        </w:rPr>
        <w:t xml:space="preserve"> </w:t>
      </w:r>
      <w:r w:rsidRPr="00B764FF">
        <w:rPr>
          <w:szCs w:val="26"/>
        </w:rPr>
        <w:t xml:space="preserve">(Рис. </w:t>
      </w:r>
      <w:r w:rsidR="00A741D1">
        <w:rPr>
          <w:szCs w:val="26"/>
          <w:lang w:val="ru-RU"/>
        </w:rPr>
        <w:t>27</w:t>
      </w:r>
      <w:r w:rsidRPr="00B764FF">
        <w:rPr>
          <w:szCs w:val="26"/>
        </w:rPr>
        <w:t xml:space="preserve">, Рис. </w:t>
      </w:r>
      <w:r w:rsidR="00A741D1">
        <w:rPr>
          <w:szCs w:val="26"/>
          <w:lang w:val="ru-RU"/>
        </w:rPr>
        <w:t>28</w:t>
      </w:r>
      <w:r w:rsidRPr="00B764FF">
        <w:rPr>
          <w:szCs w:val="26"/>
        </w:rPr>
        <w:t>), специфікація документа на закладці ЗАГАЛЬНЕ може змінюватися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в той час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коли закладка ІНШЕ залишається незмінна (Рис. </w:t>
      </w:r>
      <w:r w:rsidR="00BB70F0">
        <w:rPr>
          <w:szCs w:val="26"/>
          <w:lang w:val="ru-RU"/>
        </w:rPr>
        <w:t>29</w:t>
      </w:r>
      <w:r w:rsidRPr="00B764FF">
        <w:rPr>
          <w:szCs w:val="26"/>
        </w:rPr>
        <w:t>).</w:t>
      </w:r>
    </w:p>
    <w:p w14:paraId="45B45C7C" w14:textId="77777777" w:rsidR="003A5781" w:rsidRDefault="00BB70F0" w:rsidP="003A5781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60837672" wp14:editId="2E63D951">
            <wp:extent cx="6118860" cy="263652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CF0C" w14:textId="4E8060C1" w:rsidR="003A5781" w:rsidRPr="00B764FF" w:rsidRDefault="00EB1CDD" w:rsidP="00EB1CDD">
      <w:pPr>
        <w:pStyle w:val="a5"/>
        <w:rPr>
          <w:szCs w:val="26"/>
        </w:rPr>
      </w:pPr>
      <w:bookmarkStart w:id="87" w:name="_Toc88071314"/>
      <w:bookmarkStart w:id="88" w:name="_Toc136530078"/>
      <w:r>
        <w:t xml:space="preserve">Рис. </w:t>
      </w:r>
      <w:fldSimple w:instr=" SEQ Рис. \* ARABIC ">
        <w:r w:rsidR="00244237">
          <w:rPr>
            <w:noProof/>
          </w:rPr>
          <w:t>27</w:t>
        </w:r>
      </w:fldSimple>
      <w:r w:rsidRPr="00EB1CDD">
        <w:rPr>
          <w:lang w:val="ru-RU"/>
        </w:rPr>
        <w:t xml:space="preserve"> </w:t>
      </w:r>
      <w:r w:rsidR="003A5781" w:rsidRPr="00B764FF">
        <w:rPr>
          <w:szCs w:val="26"/>
        </w:rPr>
        <w:t>Види операцій для Прибуткового касового ордеру</w:t>
      </w:r>
      <w:bookmarkEnd w:id="87"/>
      <w:bookmarkEnd w:id="88"/>
    </w:p>
    <w:p w14:paraId="24AFDC92" w14:textId="77777777" w:rsidR="003A5781" w:rsidRDefault="00BB70F0" w:rsidP="003A5781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4794D377" wp14:editId="33814A4F">
            <wp:extent cx="6118860" cy="24765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A562" w14:textId="7452EA6F" w:rsidR="003A5781" w:rsidRPr="00B764FF" w:rsidRDefault="00EB1CDD" w:rsidP="00EB1CDD">
      <w:pPr>
        <w:pStyle w:val="a5"/>
        <w:rPr>
          <w:szCs w:val="26"/>
        </w:rPr>
      </w:pPr>
      <w:bookmarkStart w:id="89" w:name="_Toc88071315"/>
      <w:bookmarkStart w:id="90" w:name="_Toc136530079"/>
      <w:r>
        <w:t xml:space="preserve">Рис. </w:t>
      </w:r>
      <w:fldSimple w:instr=" SEQ Рис. \* ARABIC ">
        <w:r w:rsidR="00244237">
          <w:rPr>
            <w:noProof/>
          </w:rPr>
          <w:t>28</w:t>
        </w:r>
      </w:fldSimple>
      <w:r w:rsidRPr="00EB1CDD">
        <w:rPr>
          <w:lang w:val="ru-RU"/>
        </w:rPr>
        <w:t xml:space="preserve"> </w:t>
      </w:r>
      <w:r w:rsidR="003A5781" w:rsidRPr="00B764FF">
        <w:rPr>
          <w:szCs w:val="26"/>
        </w:rPr>
        <w:t>Види операцій для Видаткового касового ордеру</w:t>
      </w:r>
      <w:bookmarkEnd w:id="89"/>
      <w:bookmarkEnd w:id="90"/>
    </w:p>
    <w:p w14:paraId="65AE59FF" w14:textId="77777777" w:rsidR="003A5781" w:rsidRDefault="003A5781" w:rsidP="003A5781">
      <w:pPr>
        <w:keepNext/>
        <w:spacing w:line="276" w:lineRule="auto"/>
        <w:ind w:firstLine="0"/>
      </w:pPr>
      <w:r w:rsidRPr="00B764FF">
        <w:rPr>
          <w:noProof/>
          <w:szCs w:val="26"/>
          <w:lang w:eastAsia="uk-UA"/>
        </w:rPr>
        <w:drawing>
          <wp:inline distT="0" distB="0" distL="0" distR="0" wp14:anchorId="020C7685" wp14:editId="332B7A2C">
            <wp:extent cx="6120765" cy="10591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6AB8" w14:textId="7947F7B3" w:rsidR="003A5781" w:rsidRPr="00B764FF" w:rsidRDefault="00EB1CDD" w:rsidP="00EB1CDD">
      <w:pPr>
        <w:pStyle w:val="a5"/>
        <w:rPr>
          <w:szCs w:val="26"/>
        </w:rPr>
      </w:pPr>
      <w:bookmarkStart w:id="91" w:name="_Toc88071316"/>
      <w:bookmarkStart w:id="92" w:name="_Toc136530080"/>
      <w:r>
        <w:t xml:space="preserve">Рис. </w:t>
      </w:r>
      <w:fldSimple w:instr=" SEQ Рис. \* ARABIC ">
        <w:r w:rsidR="00244237">
          <w:rPr>
            <w:noProof/>
          </w:rPr>
          <w:t>29</w:t>
        </w:r>
      </w:fldSimple>
      <w:r w:rsidRPr="00244237">
        <w:rPr>
          <w:lang w:val="ru-RU"/>
        </w:rPr>
        <w:t xml:space="preserve"> </w:t>
      </w:r>
      <w:r w:rsidR="003A5781" w:rsidRPr="00B764FF">
        <w:rPr>
          <w:szCs w:val="26"/>
        </w:rPr>
        <w:t>Закладка ІНШЕ</w:t>
      </w:r>
      <w:bookmarkEnd w:id="91"/>
      <w:bookmarkEnd w:id="92"/>
    </w:p>
    <w:p w14:paraId="066E01F1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на приклад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якщо обрати вид операції Надходження грошових коштів</w:t>
      </w:r>
      <w:r w:rsidR="00BB70F0">
        <w:rPr>
          <w:szCs w:val="26"/>
        </w:rPr>
        <w:t xml:space="preserve"> -</w:t>
      </w:r>
      <w:r w:rsidRPr="00B764FF">
        <w:rPr>
          <w:szCs w:val="26"/>
        </w:rPr>
        <w:t xml:space="preserve"> у прибутковому касовому ордері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або Розрахунки за касою </w:t>
      </w:r>
      <w:r w:rsidR="00BB70F0">
        <w:rPr>
          <w:szCs w:val="26"/>
        </w:rPr>
        <w:t xml:space="preserve">- </w:t>
      </w:r>
      <w:r w:rsidRPr="00B764FF">
        <w:rPr>
          <w:szCs w:val="26"/>
        </w:rPr>
        <w:t>у видатковому касовому ордері, у специфікаціях на закладці ЗАГАЛЬНЕ</w:t>
      </w:r>
      <w:r w:rsidR="00BB70F0">
        <w:rPr>
          <w:szCs w:val="26"/>
        </w:rPr>
        <w:t>,</w:t>
      </w:r>
      <w:r w:rsidRPr="00B764FF">
        <w:rPr>
          <w:szCs w:val="26"/>
        </w:rPr>
        <w:t xml:space="preserve"> є можливість додати документи, на підставі яких сформовано касові ордери, та такі параметри як Кореспондуючий рахунок, КЕКВ, Сума з ПДВ, Ставка ПДВ та сума ПДВ:</w:t>
      </w:r>
    </w:p>
    <w:p w14:paraId="454D4002" w14:textId="41E395FC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>У той же час, якщо обрати вид операції Інш</w:t>
      </w:r>
      <w:r w:rsidR="00EB1CDD">
        <w:rPr>
          <w:szCs w:val="26"/>
        </w:rPr>
        <w:t>і надходження</w:t>
      </w:r>
      <w:r w:rsidRPr="00B764FF">
        <w:rPr>
          <w:szCs w:val="26"/>
        </w:rPr>
        <w:t>, доступним на закладці ЗАГАЛЬНЕ буде тільки поле вибору кореспондуючого рахунку:</w:t>
      </w:r>
    </w:p>
    <w:p w14:paraId="3F9D752D" w14:textId="77777777" w:rsidR="003A5781" w:rsidRDefault="00A839F8" w:rsidP="003A5781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25FACA1F" wp14:editId="26A8535A">
            <wp:extent cx="6111240" cy="3206045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3" cy="32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2122" w14:textId="1F0384A5" w:rsidR="003A5781" w:rsidRPr="00B764FF" w:rsidRDefault="00EB1CDD" w:rsidP="00EB1CDD">
      <w:pPr>
        <w:pStyle w:val="a5"/>
        <w:rPr>
          <w:szCs w:val="26"/>
        </w:rPr>
      </w:pPr>
      <w:bookmarkStart w:id="93" w:name="_Toc88071318"/>
      <w:bookmarkStart w:id="94" w:name="_Toc136530081"/>
      <w:r>
        <w:t xml:space="preserve">Рис. </w:t>
      </w:r>
      <w:fldSimple w:instr=" SEQ Рис. \* ARABIC ">
        <w:r w:rsidR="00244237">
          <w:rPr>
            <w:noProof/>
          </w:rPr>
          <w:t>30</w:t>
        </w:r>
      </w:fldSimple>
      <w:r>
        <w:t xml:space="preserve"> </w:t>
      </w:r>
      <w:r w:rsidR="003A5781" w:rsidRPr="00B764FF">
        <w:rPr>
          <w:szCs w:val="26"/>
        </w:rPr>
        <w:t>Вид операції Інші надходження</w:t>
      </w:r>
      <w:bookmarkEnd w:id="93"/>
      <w:bookmarkEnd w:id="94"/>
    </w:p>
    <w:p w14:paraId="57F4CA66" w14:textId="3FAE6BE1" w:rsidR="003A5781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36454BA8" wp14:editId="1B743431">
            <wp:extent cx="176981" cy="171776"/>
            <wp:effectExtent l="0" t="0" r="0" b="0"/>
            <wp:docPr id="26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5402EC34" wp14:editId="0F2C6DC5">
            <wp:extent cx="176981" cy="187094"/>
            <wp:effectExtent l="0" t="0" r="0" b="3810"/>
            <wp:docPr id="2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67BE11B" wp14:editId="497787AC">
            <wp:extent cx="172800" cy="18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099CBA8A" wp14:editId="5CACE692">
            <wp:extent cx="154858" cy="149123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0164FD8" wp14:editId="23020563">
            <wp:extent cx="169200" cy="169200"/>
            <wp:effectExtent l="0" t="0" r="254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</w:t>
      </w:r>
      <w:r w:rsidR="00A839F8">
        <w:rPr>
          <w:szCs w:val="26"/>
        </w:rPr>
        <w:t>ати господарську операцію</w:t>
      </w:r>
      <w:r w:rsidRPr="00B764FF">
        <w:rPr>
          <w:szCs w:val="26"/>
        </w:rPr>
        <w:t xml:space="preserve">, а також роздрукувати прибутковий касовий ордер та видатковий касовий ордер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F955A71" wp14:editId="3FBB72B9">
            <wp:extent cx="324000" cy="172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65059BF8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233D6F08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06D95C01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5BAB3A86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52F10E4E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04BEA832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2147422F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45C2CB82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5D060A2C" w14:textId="77777777" w:rsidR="002423FB" w:rsidRDefault="002423FB" w:rsidP="003A5781">
      <w:pPr>
        <w:spacing w:line="276" w:lineRule="auto"/>
        <w:ind w:firstLine="709"/>
        <w:rPr>
          <w:szCs w:val="26"/>
        </w:rPr>
      </w:pPr>
    </w:p>
    <w:p w14:paraId="4BC132EB" w14:textId="77777777" w:rsidR="002423FB" w:rsidRPr="00B764FF" w:rsidRDefault="002423FB" w:rsidP="003A5781">
      <w:pPr>
        <w:spacing w:line="276" w:lineRule="auto"/>
        <w:ind w:firstLine="709"/>
        <w:rPr>
          <w:szCs w:val="26"/>
        </w:rPr>
      </w:pPr>
    </w:p>
    <w:p w14:paraId="4DCB41A7" w14:textId="77777777" w:rsidR="003A5781" w:rsidRPr="003A5781" w:rsidRDefault="003A5781" w:rsidP="003A5781">
      <w:pPr>
        <w:rPr>
          <w:lang w:eastAsia="en-US"/>
        </w:rPr>
      </w:pPr>
    </w:p>
    <w:p w14:paraId="09A28D2C" w14:textId="77777777" w:rsidR="003A5781" w:rsidRPr="003A5781" w:rsidRDefault="003A5781" w:rsidP="00A839F8">
      <w:pPr>
        <w:pStyle w:val="4"/>
        <w:numPr>
          <w:ilvl w:val="2"/>
          <w:numId w:val="7"/>
        </w:numPr>
        <w:spacing w:after="240"/>
        <w:rPr>
          <w:b/>
          <w:szCs w:val="26"/>
        </w:rPr>
      </w:pPr>
      <w:bookmarkStart w:id="95" w:name="_Toc87915147"/>
      <w:bookmarkStart w:id="96" w:name="_Toc88765076"/>
      <w:bookmarkStart w:id="97" w:name="_Toc136530306"/>
      <w:r w:rsidRPr="003A5781">
        <w:rPr>
          <w:b/>
          <w:szCs w:val="26"/>
        </w:rPr>
        <w:lastRenderedPageBreak/>
        <w:t>Касова книга</w:t>
      </w:r>
      <w:bookmarkEnd w:id="95"/>
      <w:bookmarkEnd w:id="96"/>
      <w:bookmarkEnd w:id="97"/>
    </w:p>
    <w:p w14:paraId="3C0E7ADF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Касова книга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дає можливість сформувати звіт Касової книги за встановлений період. Для створення звіту Касової книги необхідно зайти в розділ Касова книга:</w:t>
      </w:r>
    </w:p>
    <w:p w14:paraId="128C8519" w14:textId="77777777" w:rsidR="003A5781" w:rsidRDefault="00A839F8" w:rsidP="003A5781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152CFC99" wp14:editId="2613EB79">
            <wp:extent cx="6111240" cy="2280356"/>
            <wp:effectExtent l="0" t="0" r="381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61" cy="22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B985" w14:textId="4AEF1DAD" w:rsidR="003A5781" w:rsidRPr="00B764FF" w:rsidRDefault="00EB1CDD" w:rsidP="00EB1CDD">
      <w:pPr>
        <w:pStyle w:val="a5"/>
        <w:rPr>
          <w:szCs w:val="26"/>
        </w:rPr>
      </w:pPr>
      <w:bookmarkStart w:id="98" w:name="_Toc88071320"/>
      <w:bookmarkStart w:id="99" w:name="_Toc136530082"/>
      <w:r>
        <w:t xml:space="preserve">Рис. </w:t>
      </w:r>
      <w:fldSimple w:instr=" SEQ Рис. \* ARABIC ">
        <w:r w:rsidR="00244237">
          <w:rPr>
            <w:noProof/>
          </w:rPr>
          <w:t>31</w:t>
        </w:r>
      </w:fldSimple>
      <w:r>
        <w:t xml:space="preserve"> </w:t>
      </w:r>
      <w:r w:rsidR="003A5781" w:rsidRPr="00B764FF">
        <w:rPr>
          <w:szCs w:val="26"/>
        </w:rPr>
        <w:t>Форма звіту Касова книга</w:t>
      </w:r>
      <w:bookmarkEnd w:id="98"/>
      <w:bookmarkEnd w:id="99"/>
    </w:p>
    <w:p w14:paraId="690BE7F3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F469BF4" wp14:editId="72D9ABB1">
            <wp:extent cx="123825" cy="123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 Також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при необхідності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239C8D27" wp14:editId="47DFE1B7">
            <wp:extent cx="781200" cy="237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72E30D6F" wp14:editId="0B874101">
            <wp:extent cx="230400" cy="2052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drawing>
          <wp:inline distT="0" distB="0" distL="0" distR="0" wp14:anchorId="5ED58992" wp14:editId="410B8772">
            <wp:extent cx="781200" cy="237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Сформований звіт можна роздрукувати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257FF58" wp14:editId="34EBD87E">
            <wp:extent cx="658800" cy="212400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(розташована знизу праворуч).</w:t>
      </w:r>
    </w:p>
    <w:p w14:paraId="08CE3DCE" w14:textId="77777777" w:rsidR="003A5781" w:rsidRPr="003A5781" w:rsidRDefault="003A5781" w:rsidP="00A839F8">
      <w:pPr>
        <w:pStyle w:val="4"/>
        <w:numPr>
          <w:ilvl w:val="2"/>
          <w:numId w:val="7"/>
        </w:numPr>
        <w:spacing w:after="240"/>
        <w:rPr>
          <w:b/>
          <w:szCs w:val="26"/>
        </w:rPr>
      </w:pPr>
      <w:bookmarkStart w:id="100" w:name="_Toc87915148"/>
      <w:bookmarkStart w:id="101" w:name="_Toc88765077"/>
      <w:bookmarkStart w:id="102" w:name="_Toc136530307"/>
      <w:r w:rsidRPr="003A5781">
        <w:rPr>
          <w:b/>
          <w:szCs w:val="26"/>
        </w:rPr>
        <w:t>Журнал реєстрації ПКО та ВКО</w:t>
      </w:r>
      <w:bookmarkEnd w:id="100"/>
      <w:bookmarkEnd w:id="101"/>
      <w:bookmarkEnd w:id="102"/>
    </w:p>
    <w:p w14:paraId="6B25CA38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створення звіту Журнал реєстрації ПКО та ВКО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необхідно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зайти в розділ Журнал реєстрації ПКО та ВКО:</w:t>
      </w:r>
    </w:p>
    <w:p w14:paraId="23CBC400" w14:textId="77777777" w:rsidR="003A5781" w:rsidRDefault="00A839F8" w:rsidP="003A5781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56DD279F" wp14:editId="29638500">
            <wp:extent cx="6118860" cy="215617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03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FF00" w14:textId="1EB1F02E" w:rsidR="003A5781" w:rsidRPr="00B764FF" w:rsidRDefault="00EB1CDD" w:rsidP="00EB1CDD">
      <w:pPr>
        <w:pStyle w:val="a5"/>
        <w:rPr>
          <w:szCs w:val="26"/>
        </w:rPr>
      </w:pPr>
      <w:bookmarkStart w:id="103" w:name="_Toc88071321"/>
      <w:bookmarkStart w:id="104" w:name="_Toc136530083"/>
      <w:r>
        <w:t xml:space="preserve">Рис. </w:t>
      </w:r>
      <w:fldSimple w:instr=" SEQ Рис. \* ARABIC ">
        <w:r w:rsidR="00244237">
          <w:rPr>
            <w:noProof/>
          </w:rPr>
          <w:t>32</w:t>
        </w:r>
      </w:fldSimple>
      <w:r>
        <w:t xml:space="preserve"> </w:t>
      </w:r>
      <w:r w:rsidR="003A5781" w:rsidRPr="00B764FF">
        <w:rPr>
          <w:szCs w:val="26"/>
        </w:rPr>
        <w:t>Форма звіту Журнал реєстрації ПКО та ВКО</w:t>
      </w:r>
      <w:bookmarkEnd w:id="103"/>
      <w:bookmarkEnd w:id="104"/>
    </w:p>
    <w:p w14:paraId="1B859C63" w14:textId="77777777" w:rsidR="003A5781" w:rsidRPr="00C23E87" w:rsidRDefault="003A5781" w:rsidP="003A5781">
      <w:pPr>
        <w:spacing w:line="276" w:lineRule="auto"/>
        <w:ind w:firstLine="709"/>
        <w:rPr>
          <w:szCs w:val="26"/>
          <w:lang w:val="ru-RU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FBDCDA2" wp14:editId="2F86C54D">
            <wp:extent cx="123825" cy="1238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 Також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при необхідності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604BE1C7" wp14:editId="5A218215">
            <wp:extent cx="781200" cy="237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528843F5" wp14:editId="50A3F029">
            <wp:extent cx="230400" cy="2052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3C412CC9" wp14:editId="2B5FF755">
            <wp:extent cx="781200" cy="237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Сформований звіт можна роздрукувати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1BA04954" wp14:editId="6F29DFFF">
            <wp:extent cx="658800" cy="212400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(розташована знизу праворуч)</w:t>
      </w:r>
      <w:r>
        <w:rPr>
          <w:szCs w:val="26"/>
          <w:lang w:val="ru-RU"/>
        </w:rPr>
        <w:t>.</w:t>
      </w:r>
    </w:p>
    <w:p w14:paraId="6FCD3F54" w14:textId="77777777" w:rsidR="003A5781" w:rsidRPr="003A5781" w:rsidRDefault="003A5781" w:rsidP="00A839F8">
      <w:pPr>
        <w:pStyle w:val="4"/>
        <w:numPr>
          <w:ilvl w:val="2"/>
          <w:numId w:val="7"/>
        </w:numPr>
        <w:spacing w:after="240"/>
        <w:rPr>
          <w:b/>
          <w:szCs w:val="26"/>
        </w:rPr>
      </w:pPr>
      <w:bookmarkStart w:id="105" w:name="_Toc87915149"/>
      <w:bookmarkStart w:id="106" w:name="_Toc88765078"/>
      <w:bookmarkStart w:id="107" w:name="_Toc136530308"/>
      <w:r w:rsidRPr="003A5781">
        <w:rPr>
          <w:b/>
          <w:szCs w:val="26"/>
        </w:rPr>
        <w:t>Інвентаризація грошових коштів у касі</w:t>
      </w:r>
      <w:bookmarkEnd w:id="105"/>
      <w:bookmarkEnd w:id="106"/>
      <w:bookmarkEnd w:id="107"/>
    </w:p>
    <w:p w14:paraId="300370A7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створення та редагування Актів Інвентаризації грошових коштів у касі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треба перейти до розділу Інвентаризація грошових коштів у касі. </w:t>
      </w:r>
    </w:p>
    <w:p w14:paraId="0F058951" w14:textId="77777777" w:rsidR="003A5781" w:rsidRPr="00B764FF" w:rsidRDefault="003A5781" w:rsidP="003A5781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Для того щоб створити новий акт інвентаризації</w:t>
      </w:r>
      <w:r w:rsidR="00A839F8">
        <w:rPr>
          <w:szCs w:val="26"/>
        </w:rPr>
        <w:t>,</w:t>
      </w:r>
      <w:r w:rsidRPr="00B764FF">
        <w:rPr>
          <w:szCs w:val="26"/>
        </w:rPr>
        <w:t xml:space="preserve">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34833A97" wp14:editId="296B7D90">
            <wp:extent cx="248400" cy="194400"/>
            <wp:effectExtent l="0" t="0" r="0" b="0"/>
            <wp:docPr id="45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, відкриється форма заповнення:</w:t>
      </w:r>
    </w:p>
    <w:p w14:paraId="6271A950" w14:textId="77777777" w:rsidR="003A5781" w:rsidRDefault="00A839F8" w:rsidP="003A5781">
      <w:pPr>
        <w:keepNext/>
        <w:spacing w:line="276" w:lineRule="auto"/>
      </w:pPr>
      <w:r>
        <w:rPr>
          <w:noProof/>
          <w:lang w:eastAsia="uk-UA"/>
        </w:rPr>
        <w:drawing>
          <wp:inline distT="0" distB="0" distL="0" distR="0" wp14:anchorId="1BBCB476" wp14:editId="5574DC44">
            <wp:extent cx="5668010" cy="2235200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57" cy="22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4771" w14:textId="52A16150" w:rsidR="003A5781" w:rsidRPr="00B764FF" w:rsidRDefault="00EB1CDD" w:rsidP="00EB1CDD">
      <w:pPr>
        <w:pStyle w:val="a5"/>
        <w:rPr>
          <w:szCs w:val="26"/>
        </w:rPr>
      </w:pPr>
      <w:bookmarkStart w:id="108" w:name="_Toc88071322"/>
      <w:bookmarkStart w:id="109" w:name="_Toc136530084"/>
      <w:r>
        <w:t xml:space="preserve">Рис. </w:t>
      </w:r>
      <w:fldSimple w:instr=" SEQ Рис. \* ARABIC ">
        <w:r w:rsidR="00244237">
          <w:rPr>
            <w:noProof/>
          </w:rPr>
          <w:t>33</w:t>
        </w:r>
      </w:fldSimple>
      <w:r>
        <w:t xml:space="preserve"> </w:t>
      </w:r>
      <w:r w:rsidR="003A5781" w:rsidRPr="00B764FF">
        <w:rPr>
          <w:szCs w:val="26"/>
        </w:rPr>
        <w:t>Форма створення документу Інвентаризації грошових коштів у касі</w:t>
      </w:r>
      <w:bookmarkEnd w:id="108"/>
      <w:bookmarkEnd w:id="109"/>
    </w:p>
    <w:p w14:paraId="70B68AAC" w14:textId="77777777" w:rsidR="003A5781" w:rsidRPr="00B764FF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 детальній частині форми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FB0C21E" wp14:editId="1B13D97C">
            <wp:extent cx="248400" cy="194400"/>
            <wp:effectExtent l="0" t="0" r="0" b="0"/>
            <wp:docPr id="4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треба додати рахунок банку, або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38B22B1" wp14:editId="6BBEC66D">
            <wp:extent cx="216000" cy="176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додати всі рахунки банку згідно з обраним рахунком обліку. Далі треба ввести фактичну суму по рахунку в комірці </w:t>
      </w:r>
      <w:r w:rsidRPr="00B764FF">
        <w:rPr>
          <w:noProof/>
          <w:szCs w:val="26"/>
          <w:lang w:eastAsia="uk-UA"/>
        </w:rPr>
        <w:drawing>
          <wp:inline distT="0" distB="0" distL="0" distR="0" wp14:anchorId="10CF338B" wp14:editId="77F91D5B">
            <wp:extent cx="1019175" cy="2000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25F2D369" w14:textId="77777777" w:rsidR="003A5781" w:rsidRDefault="003A5781" w:rsidP="003A5781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2AE81F4D" wp14:editId="26058E89">
            <wp:extent cx="176981" cy="171776"/>
            <wp:effectExtent l="0" t="0" r="0" b="0"/>
            <wp:docPr id="5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3E39F523" wp14:editId="507E119C">
            <wp:extent cx="176981" cy="187094"/>
            <wp:effectExtent l="0" t="0" r="0" b="3810"/>
            <wp:docPr id="5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F767BF8" wp14:editId="4F7E9AF5">
            <wp:extent cx="172800" cy="180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470B75E1" wp14:editId="1DB62084">
            <wp:extent cx="154858" cy="149123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F0A3161" wp14:editId="751556BD">
            <wp:extent cx="169200" cy="169200"/>
            <wp:effectExtent l="0" t="0" r="254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Акт про результати інвентаризації грошових коштів кнопкою: </w:t>
      </w:r>
      <w:r w:rsidRPr="00B764FF">
        <w:rPr>
          <w:noProof/>
          <w:szCs w:val="26"/>
          <w:lang w:eastAsia="uk-UA"/>
        </w:rPr>
        <w:drawing>
          <wp:inline distT="0" distB="0" distL="0" distR="0" wp14:anchorId="4EAD7E48" wp14:editId="70D2601A">
            <wp:extent cx="324000" cy="1728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32D6531A" w14:textId="77777777" w:rsidR="00EB1CDD" w:rsidRDefault="00EB1CDD" w:rsidP="003A5781">
      <w:pPr>
        <w:spacing w:line="276" w:lineRule="auto"/>
        <w:ind w:firstLine="709"/>
        <w:rPr>
          <w:szCs w:val="26"/>
        </w:rPr>
      </w:pPr>
    </w:p>
    <w:p w14:paraId="7F9F49FB" w14:textId="77777777" w:rsidR="00EB1CDD" w:rsidRDefault="00EB1CDD" w:rsidP="003A5781">
      <w:pPr>
        <w:spacing w:line="276" w:lineRule="auto"/>
        <w:ind w:firstLine="709"/>
        <w:rPr>
          <w:szCs w:val="26"/>
        </w:rPr>
      </w:pPr>
    </w:p>
    <w:p w14:paraId="42CACCD5" w14:textId="77777777" w:rsidR="00EB1CDD" w:rsidRDefault="00EB1CDD" w:rsidP="003A5781">
      <w:pPr>
        <w:spacing w:line="276" w:lineRule="auto"/>
        <w:ind w:firstLine="709"/>
        <w:rPr>
          <w:szCs w:val="26"/>
        </w:rPr>
      </w:pPr>
    </w:p>
    <w:p w14:paraId="7FC5B7FC" w14:textId="77777777" w:rsidR="00EB1CDD" w:rsidRPr="00B764FF" w:rsidRDefault="00EB1CDD" w:rsidP="003A5781">
      <w:pPr>
        <w:spacing w:line="276" w:lineRule="auto"/>
        <w:ind w:firstLine="709"/>
        <w:rPr>
          <w:szCs w:val="26"/>
        </w:rPr>
      </w:pPr>
    </w:p>
    <w:p w14:paraId="6FA51E69" w14:textId="77777777" w:rsidR="003A5781" w:rsidRDefault="003A5781"/>
    <w:p w14:paraId="2C8C95FC" w14:textId="77777777" w:rsidR="006A5CE6" w:rsidRPr="00B764FF" w:rsidRDefault="006A5CE6" w:rsidP="006A5CE6">
      <w:pPr>
        <w:pStyle w:val="3"/>
        <w:numPr>
          <w:ilvl w:val="1"/>
          <w:numId w:val="8"/>
        </w:numPr>
        <w:rPr>
          <w:sz w:val="26"/>
          <w:szCs w:val="26"/>
        </w:rPr>
      </w:pPr>
      <w:bookmarkStart w:id="110" w:name="_Toc87915150"/>
      <w:bookmarkStart w:id="111" w:name="_Toc88765079"/>
      <w:r>
        <w:rPr>
          <w:sz w:val="26"/>
          <w:szCs w:val="26"/>
        </w:rPr>
        <w:lastRenderedPageBreak/>
        <w:t xml:space="preserve"> </w:t>
      </w:r>
      <w:bookmarkStart w:id="112" w:name="_Toc136530309"/>
      <w:r w:rsidRPr="00B764FF">
        <w:rPr>
          <w:sz w:val="26"/>
          <w:szCs w:val="26"/>
        </w:rPr>
        <w:t>Розрахунки з підзвітними особами</w:t>
      </w:r>
      <w:bookmarkEnd w:id="110"/>
      <w:bookmarkEnd w:id="111"/>
      <w:bookmarkEnd w:id="112"/>
    </w:p>
    <w:p w14:paraId="2862B77F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Розрахунки з підзвітними особами в свою чергу складається з розділів: Авансовий звіт, Відомість на виплату за авансовими звітами, Видача під звіт документів, Списання/повернення з під звіту документів:</w:t>
      </w:r>
    </w:p>
    <w:p w14:paraId="6E263988" w14:textId="77777777" w:rsidR="006A5CE6" w:rsidRDefault="006A5CE6" w:rsidP="006A5CE6">
      <w:pPr>
        <w:keepNext/>
        <w:spacing w:after="120"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51BDBE61" wp14:editId="773D6FAB">
            <wp:extent cx="1745268" cy="2031852"/>
            <wp:effectExtent l="0" t="0" r="762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53894" cy="20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11AA" w14:textId="3FC5F780" w:rsidR="006A5CE6" w:rsidRPr="00B764FF" w:rsidRDefault="00EB1CDD" w:rsidP="00EB1CDD">
      <w:pPr>
        <w:pStyle w:val="a5"/>
        <w:rPr>
          <w:szCs w:val="26"/>
        </w:rPr>
      </w:pPr>
      <w:bookmarkStart w:id="113" w:name="_Toc88071323"/>
      <w:bookmarkStart w:id="114" w:name="_Toc136530085"/>
      <w:r>
        <w:t xml:space="preserve">Рис. </w:t>
      </w:r>
      <w:fldSimple w:instr=" SEQ Рис. \* ARABIC ">
        <w:r w:rsidR="00244237">
          <w:rPr>
            <w:noProof/>
          </w:rPr>
          <w:t>34</w:t>
        </w:r>
      </w:fldSimple>
      <w:r>
        <w:t xml:space="preserve"> </w:t>
      </w:r>
      <w:r w:rsidR="006A5CE6" w:rsidRPr="00B764FF">
        <w:rPr>
          <w:szCs w:val="26"/>
        </w:rPr>
        <w:t>розділ Розрахунки з підзвітними особами</w:t>
      </w:r>
      <w:bookmarkEnd w:id="113"/>
      <w:bookmarkEnd w:id="114"/>
    </w:p>
    <w:p w14:paraId="250478F5" w14:textId="77777777" w:rsidR="006A5CE6" w:rsidRPr="006A5CE6" w:rsidRDefault="006A5CE6" w:rsidP="006A5CE6">
      <w:pPr>
        <w:pStyle w:val="4"/>
        <w:numPr>
          <w:ilvl w:val="2"/>
          <w:numId w:val="8"/>
        </w:numPr>
        <w:spacing w:after="240"/>
        <w:rPr>
          <w:b/>
          <w:szCs w:val="26"/>
        </w:rPr>
      </w:pPr>
      <w:bookmarkStart w:id="115" w:name="_Toc87915151"/>
      <w:bookmarkStart w:id="116" w:name="_Toc88765080"/>
      <w:bookmarkStart w:id="117" w:name="_Toc136530310"/>
      <w:r w:rsidRPr="006A5CE6">
        <w:rPr>
          <w:b/>
          <w:szCs w:val="26"/>
        </w:rPr>
        <w:t>Авансовий звіт</w:t>
      </w:r>
      <w:bookmarkEnd w:id="115"/>
      <w:bookmarkEnd w:id="116"/>
      <w:bookmarkEnd w:id="117"/>
    </w:p>
    <w:p w14:paraId="37A10C72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перегляду та редагування створених авансових звітів</w:t>
      </w:r>
      <w:r>
        <w:rPr>
          <w:szCs w:val="26"/>
        </w:rPr>
        <w:t>,</w:t>
      </w:r>
      <w:r w:rsidRPr="00B764FF">
        <w:rPr>
          <w:szCs w:val="26"/>
        </w:rPr>
        <w:t xml:space="preserve"> необхідно</w:t>
      </w:r>
      <w:r>
        <w:rPr>
          <w:szCs w:val="26"/>
        </w:rPr>
        <w:t>,</w:t>
      </w:r>
      <w:r w:rsidRPr="00B764FF">
        <w:rPr>
          <w:szCs w:val="26"/>
        </w:rPr>
        <w:t xml:space="preserve"> зайти в розділ Авансовий звіт Рис. </w:t>
      </w:r>
      <w:r>
        <w:rPr>
          <w:szCs w:val="26"/>
          <w:lang w:val="ru-RU"/>
        </w:rPr>
        <w:t>35</w:t>
      </w:r>
      <w:r w:rsidRPr="00B764FF">
        <w:rPr>
          <w:szCs w:val="26"/>
        </w:rPr>
        <w:t xml:space="preserve">. </w:t>
      </w:r>
    </w:p>
    <w:p w14:paraId="38674928" w14:textId="77777777" w:rsidR="006A5CE6" w:rsidRDefault="006A5CE6" w:rsidP="00EB1CDD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AF1EA8F" wp14:editId="0B2F2B11">
            <wp:extent cx="5913120" cy="1518356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14" cy="15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51E7" w14:textId="766A1546" w:rsidR="006A5CE6" w:rsidRPr="00B764FF" w:rsidRDefault="00EB1CDD" w:rsidP="00EB1CDD">
      <w:pPr>
        <w:pStyle w:val="a5"/>
        <w:rPr>
          <w:szCs w:val="26"/>
        </w:rPr>
      </w:pPr>
      <w:bookmarkStart w:id="118" w:name="_Toc88071324"/>
      <w:bookmarkStart w:id="119" w:name="_Toc136530086"/>
      <w:r>
        <w:t xml:space="preserve">Рис. </w:t>
      </w:r>
      <w:fldSimple w:instr=" SEQ Рис. \* ARABIC ">
        <w:r w:rsidR="00244237">
          <w:rPr>
            <w:noProof/>
          </w:rPr>
          <w:t>35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Розділ Авансовий звіт</w:t>
      </w:r>
      <w:bookmarkEnd w:id="118"/>
      <w:bookmarkEnd w:id="119"/>
    </w:p>
    <w:p w14:paraId="3C490AF9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>
        <w:rPr>
          <w:szCs w:val="26"/>
        </w:rPr>
        <w:t>,</w:t>
      </w:r>
      <w:r w:rsidRPr="00B764FF">
        <w:rPr>
          <w:szCs w:val="26"/>
        </w:rPr>
        <w:t xml:space="preserve"> щоб створити новий документ авансового звіту</w:t>
      </w:r>
      <w:r>
        <w:rPr>
          <w:szCs w:val="26"/>
        </w:rPr>
        <w:t>,</w:t>
      </w:r>
      <w:r w:rsidRPr="00B764FF">
        <w:rPr>
          <w:szCs w:val="26"/>
        </w:rPr>
        <w:t xml:space="preserve">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52353A93" wp14:editId="5F15006D">
            <wp:extent cx="248400" cy="194400"/>
            <wp:effectExtent l="0" t="0" r="0" b="0"/>
            <wp:docPr id="81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У картці заповнити обов’язкові поля (відмічені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43BE4C6F" wp14:editId="76871B4F">
            <wp:extent cx="123825" cy="1238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</w:t>
      </w:r>
    </w:p>
    <w:p w14:paraId="5936B644" w14:textId="77777777" w:rsidR="006A5CE6" w:rsidRDefault="006A5CE6" w:rsidP="006A5CE6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82F8F80" wp14:editId="13A0E743">
            <wp:extent cx="6118860" cy="2926080"/>
            <wp:effectExtent l="0" t="0" r="0" b="762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374E" w14:textId="13BA8718" w:rsidR="006A5CE6" w:rsidRPr="00B764FF" w:rsidRDefault="00244237" w:rsidP="00244237">
      <w:pPr>
        <w:pStyle w:val="a5"/>
        <w:rPr>
          <w:szCs w:val="26"/>
        </w:rPr>
      </w:pPr>
      <w:bookmarkStart w:id="120" w:name="_Toc88071325"/>
      <w:bookmarkStart w:id="121" w:name="_Toc136530087"/>
      <w:r>
        <w:t xml:space="preserve">Рис. </w:t>
      </w:r>
      <w:fldSimple w:instr=" SEQ Рис. \* ARABIC ">
        <w:r>
          <w:rPr>
            <w:noProof/>
          </w:rPr>
          <w:t>36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Картка Авансовий звіт</w:t>
      </w:r>
      <w:bookmarkEnd w:id="120"/>
      <w:bookmarkEnd w:id="121"/>
    </w:p>
    <w:p w14:paraId="1A8574B1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Також</w:t>
      </w:r>
      <w:r>
        <w:rPr>
          <w:szCs w:val="26"/>
        </w:rPr>
        <w:t>,</w:t>
      </w:r>
      <w:r w:rsidRPr="00B764FF">
        <w:rPr>
          <w:szCs w:val="26"/>
        </w:rPr>
        <w:t xml:space="preserve"> за необхідності заповнити потрібні вкладки специфікації, а саме:</w:t>
      </w:r>
    </w:p>
    <w:p w14:paraId="0CDA7D7A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Вкладка АВАНС – заповнюється порядковий номер документа, натиснувши на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ED4ACF0" wp14:editId="5FFB447C">
            <wp:extent cx="180975" cy="2286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обирається документ авансу, та вказується сума по документу. </w:t>
      </w:r>
    </w:p>
    <w:p w14:paraId="350C5643" w14:textId="77777777" w:rsidR="006A5CE6" w:rsidRDefault="006A5CE6" w:rsidP="006A5CE6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57F25F5" wp14:editId="39E00AD6">
            <wp:extent cx="6120765" cy="105537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10DF" w14:textId="72239A8F" w:rsidR="006A5CE6" w:rsidRPr="00B764FF" w:rsidRDefault="00244237" w:rsidP="00244237">
      <w:pPr>
        <w:pStyle w:val="a5"/>
        <w:rPr>
          <w:szCs w:val="26"/>
        </w:rPr>
      </w:pPr>
      <w:bookmarkStart w:id="122" w:name="_Toc88071326"/>
      <w:bookmarkStart w:id="123" w:name="_Toc136530088"/>
      <w:r>
        <w:t xml:space="preserve">Рис. </w:t>
      </w:r>
      <w:fldSimple w:instr=" SEQ Рис. \* ARABIC ">
        <w:r>
          <w:rPr>
            <w:noProof/>
          </w:rPr>
          <w:t>37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Вкладка АВАНС</w:t>
      </w:r>
      <w:bookmarkEnd w:id="122"/>
      <w:bookmarkEnd w:id="123"/>
    </w:p>
    <w:p w14:paraId="41D20E42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Вкладка ТМЦ – заповнюється порядковий номер документа, зміст операції,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30C7D9F" wp14:editId="713C1A58">
            <wp:extent cx="180975" cy="2286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обирається назва ТМЦ, Рахунок обліку, Одиниця виміру, КЕКВ, Ставка ПДВ, Контрагент, Договір. Та заповнюються поля Кількість, Ціна, Сума без ПДВ, Сума ПДВ та інше.</w:t>
      </w:r>
    </w:p>
    <w:p w14:paraId="3279CC40" w14:textId="77777777" w:rsidR="006A5CE6" w:rsidRDefault="006A5CE6" w:rsidP="00244237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29CB9D27" wp14:editId="0358AC53">
            <wp:extent cx="6120765" cy="107188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77AA" w14:textId="77F77CA1" w:rsidR="006A5CE6" w:rsidRPr="00B764FF" w:rsidRDefault="00244237" w:rsidP="00244237">
      <w:pPr>
        <w:pStyle w:val="a5"/>
        <w:rPr>
          <w:szCs w:val="26"/>
        </w:rPr>
      </w:pPr>
      <w:bookmarkStart w:id="124" w:name="_Toc88071327"/>
      <w:bookmarkStart w:id="125" w:name="_Toc136530089"/>
      <w:r>
        <w:t xml:space="preserve">Рис. </w:t>
      </w:r>
      <w:fldSimple w:instr=" SEQ Рис. \* ARABIC ">
        <w:r>
          <w:rPr>
            <w:noProof/>
          </w:rPr>
          <w:t>38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Вкладка ТМЦ</w:t>
      </w:r>
      <w:bookmarkEnd w:id="124"/>
      <w:bookmarkEnd w:id="125"/>
    </w:p>
    <w:p w14:paraId="05046205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Вкладка ВИТРАТИ – заповнюється порядковий номер документа, кнопкою календаря </w:t>
      </w:r>
      <w:r w:rsidRPr="00B764FF">
        <w:rPr>
          <w:noProof/>
          <w:szCs w:val="26"/>
          <w:lang w:eastAsia="uk-UA"/>
        </w:rPr>
        <w:drawing>
          <wp:inline distT="0" distB="0" distL="0" distR="0" wp14:anchorId="7BD7A6BE" wp14:editId="1B24C8E0">
            <wp:extent cx="247650" cy="2190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проставляється Дата початку, Дата закінчення та Вхідний документ дата.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D3B0AF8" wp14:editId="0D20C4E2">
            <wp:extent cx="180975" cy="2286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обирається Вид витрат, Рахунок витрат, КЕКВ, Ставка ПДВ, Контрагент та Договір. Також заповнюються поля Підстава, Вхідний документ найменування, Вхідний документ №, Кількість, Ціна, Розмір добових, Кількість днів та Сума добових.</w:t>
      </w:r>
    </w:p>
    <w:p w14:paraId="14310235" w14:textId="77777777" w:rsidR="006A5CE6" w:rsidRDefault="006A5CE6" w:rsidP="006A5CE6">
      <w:pPr>
        <w:keepNext/>
        <w:spacing w:line="276" w:lineRule="auto"/>
        <w:ind w:firstLine="0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3D2DBE16" wp14:editId="1EE21D5F">
            <wp:extent cx="6120765" cy="10515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B0F" w14:textId="052F5240" w:rsidR="006A5CE6" w:rsidRPr="00B764FF" w:rsidRDefault="00244237" w:rsidP="00244237">
      <w:pPr>
        <w:pStyle w:val="a5"/>
        <w:rPr>
          <w:szCs w:val="26"/>
        </w:rPr>
      </w:pPr>
      <w:bookmarkStart w:id="126" w:name="_Toc88071328"/>
      <w:bookmarkStart w:id="127" w:name="_Toc136530090"/>
      <w:r>
        <w:t xml:space="preserve">Рис. </w:t>
      </w:r>
      <w:fldSimple w:instr=" SEQ Рис. \* ARABIC ">
        <w:r>
          <w:rPr>
            <w:noProof/>
          </w:rPr>
          <w:t>39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Вкладка ВИТРАТИ</w:t>
      </w:r>
      <w:bookmarkEnd w:id="126"/>
      <w:bookmarkEnd w:id="127"/>
    </w:p>
    <w:p w14:paraId="086823F2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Вкладка ДАННІ ПРО ВІДРЯДЖЕННЯ – заповнюється Номер наказу про відрядження.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38D9502" wp14:editId="499A6337">
            <wp:extent cx="180975" cy="228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обирається Країна та Пункт призначення. Кнопкою календаря </w:t>
      </w:r>
      <w:r w:rsidRPr="00B764FF">
        <w:rPr>
          <w:noProof/>
          <w:szCs w:val="26"/>
          <w:lang w:eastAsia="uk-UA"/>
        </w:rPr>
        <w:drawing>
          <wp:inline distT="0" distB="0" distL="0" distR="0" wp14:anchorId="42DD07A0" wp14:editId="347A6C61">
            <wp:extent cx="247650" cy="2190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проставляється Дата наказу про відрядження, Дата з та Дата по. </w:t>
      </w:r>
    </w:p>
    <w:p w14:paraId="1E37B80F" w14:textId="77777777" w:rsidR="006A5CE6" w:rsidRDefault="006A5CE6" w:rsidP="00244237">
      <w:pPr>
        <w:keepNext/>
        <w:spacing w:line="276" w:lineRule="auto"/>
        <w:ind w:firstLine="0"/>
      </w:pPr>
      <w:r w:rsidRPr="00B764FF">
        <w:rPr>
          <w:noProof/>
          <w:szCs w:val="26"/>
          <w:lang w:eastAsia="uk-UA"/>
        </w:rPr>
        <w:drawing>
          <wp:inline distT="0" distB="0" distL="0" distR="0" wp14:anchorId="579C8440" wp14:editId="2A8A823D">
            <wp:extent cx="6120765" cy="126492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D351" w14:textId="59B53F6F" w:rsidR="006A5CE6" w:rsidRPr="00B764FF" w:rsidRDefault="00244237" w:rsidP="00244237">
      <w:pPr>
        <w:pStyle w:val="a5"/>
        <w:rPr>
          <w:szCs w:val="26"/>
        </w:rPr>
      </w:pPr>
      <w:bookmarkStart w:id="128" w:name="_Toc88071329"/>
      <w:bookmarkStart w:id="129" w:name="_Toc136530091"/>
      <w:r>
        <w:t xml:space="preserve">Рис. </w:t>
      </w:r>
      <w:fldSimple w:instr=" SEQ Рис. \* ARABIC ">
        <w:r>
          <w:rPr>
            <w:noProof/>
          </w:rPr>
          <w:t>40</w:t>
        </w:r>
      </w:fldSimple>
      <w:r w:rsidRPr="00244237">
        <w:rPr>
          <w:lang w:val="ru-RU"/>
        </w:rPr>
        <w:t xml:space="preserve"> </w:t>
      </w:r>
      <w:r w:rsidR="0063154D">
        <w:rPr>
          <w:szCs w:val="26"/>
        </w:rPr>
        <w:t>Вкладка ДА</w:t>
      </w:r>
      <w:r w:rsidR="006A5CE6" w:rsidRPr="00B764FF">
        <w:rPr>
          <w:szCs w:val="26"/>
        </w:rPr>
        <w:t>НІ ПРО ВІДРЯДЖЕННЯ</w:t>
      </w:r>
      <w:bookmarkEnd w:id="128"/>
      <w:bookmarkEnd w:id="129"/>
    </w:p>
    <w:p w14:paraId="4D63A949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Вкладка ДОДАТКОВО -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1EB322B9" wp14:editId="5947CE66">
            <wp:extent cx="180975" cy="2286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обирається Рахунок обліку ПДВ (Кредит).</w:t>
      </w:r>
    </w:p>
    <w:p w14:paraId="03622DB7" w14:textId="77777777" w:rsidR="006A5CE6" w:rsidRDefault="0063154D" w:rsidP="00244237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32C60BED" wp14:editId="72C45A03">
            <wp:extent cx="6172200" cy="7010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70F0" w14:textId="1766EB92" w:rsidR="006A5CE6" w:rsidRPr="00B764FF" w:rsidRDefault="00244237" w:rsidP="00244237">
      <w:pPr>
        <w:pStyle w:val="a5"/>
        <w:rPr>
          <w:szCs w:val="26"/>
        </w:rPr>
      </w:pPr>
      <w:bookmarkStart w:id="130" w:name="_Toc88071330"/>
      <w:bookmarkStart w:id="131" w:name="_Toc136530092"/>
      <w:r>
        <w:t xml:space="preserve">Рис. </w:t>
      </w:r>
      <w:fldSimple w:instr=" SEQ Рис. \* ARABIC ">
        <w:r>
          <w:rPr>
            <w:noProof/>
          </w:rPr>
          <w:t>41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Вкладка ДОДАТКОВО</w:t>
      </w:r>
      <w:bookmarkEnd w:id="130"/>
      <w:bookmarkEnd w:id="131"/>
    </w:p>
    <w:p w14:paraId="22798E84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71BE19E6" wp14:editId="24F493A7">
            <wp:extent cx="176981" cy="171776"/>
            <wp:effectExtent l="0" t="0" r="0" b="0"/>
            <wp:docPr id="96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55D13453" wp14:editId="55D13901">
            <wp:extent cx="176981" cy="187094"/>
            <wp:effectExtent l="0" t="0" r="0" b="3810"/>
            <wp:docPr id="9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684C7EF" wp14:editId="3EF6FD3B">
            <wp:extent cx="172800" cy="1800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 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45D9F5F" wp14:editId="36B7B84F">
            <wp:extent cx="154858" cy="149123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1267C66" wp14:editId="7C7F3CC1">
            <wp:extent cx="169200" cy="169200"/>
            <wp:effectExtent l="0" t="0" r="254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подивитись та роздрукувати господарську операцію, а також роздрукувати авансовий звіт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84AA0F0" wp14:editId="220CF586">
            <wp:extent cx="324000" cy="1728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2C5D23F0" w14:textId="77777777" w:rsidR="006A5CE6" w:rsidRPr="0063154D" w:rsidRDefault="006A5CE6" w:rsidP="0063154D">
      <w:pPr>
        <w:pStyle w:val="4"/>
        <w:numPr>
          <w:ilvl w:val="2"/>
          <w:numId w:val="8"/>
        </w:numPr>
        <w:spacing w:after="240"/>
        <w:rPr>
          <w:b/>
          <w:szCs w:val="26"/>
        </w:rPr>
      </w:pPr>
      <w:bookmarkStart w:id="132" w:name="_Toc87915152"/>
      <w:bookmarkStart w:id="133" w:name="_Toc88765081"/>
      <w:bookmarkStart w:id="134" w:name="_Toc136530311"/>
      <w:r w:rsidRPr="0063154D">
        <w:rPr>
          <w:b/>
          <w:szCs w:val="26"/>
        </w:rPr>
        <w:t>Відомість на виплату за авансовими звітами</w:t>
      </w:r>
      <w:bookmarkEnd w:id="132"/>
      <w:bookmarkEnd w:id="133"/>
      <w:bookmarkEnd w:id="134"/>
    </w:p>
    <w:p w14:paraId="0C387AB1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Форма призначена для внесення даних платіжної відомості на виплату за авансовими звітами, які будуть використовуватися для передачі в банк та створення документу "Платіжне доручення (вихідне)" з метою виплати за авансовими звітами. </w:t>
      </w:r>
    </w:p>
    <w:p w14:paraId="6DC79D3B" w14:textId="77777777" w:rsidR="0063154D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створення та редагування відомостей на виплату за авансовими звітами треба перейти до розділу Відомість на виплату за авансовими звітами. </w:t>
      </w:r>
    </w:p>
    <w:p w14:paraId="1DE7E4D6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63154D">
        <w:rPr>
          <w:szCs w:val="26"/>
        </w:rPr>
        <w:t>,</w:t>
      </w:r>
      <w:r w:rsidRPr="00B764FF">
        <w:rPr>
          <w:szCs w:val="26"/>
        </w:rPr>
        <w:t xml:space="preserve"> щоб створити новий документ Відомість на виплату за авансовими звітами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6633E374" wp14:editId="6FA9C7CF">
            <wp:extent cx="248400" cy="194400"/>
            <wp:effectExtent l="0" t="0" r="0" b="0"/>
            <wp:docPr id="10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Після цього відкриється форма внесення:</w:t>
      </w:r>
    </w:p>
    <w:p w14:paraId="644297B8" w14:textId="77777777" w:rsidR="006A5CE6" w:rsidRDefault="0063154D" w:rsidP="00244237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F6334E7" wp14:editId="7BF1608D">
            <wp:extent cx="5669280" cy="28194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4D9A" w14:textId="693A44F0" w:rsidR="006A5CE6" w:rsidRPr="00B764FF" w:rsidRDefault="00244237" w:rsidP="00244237">
      <w:pPr>
        <w:pStyle w:val="a5"/>
        <w:rPr>
          <w:szCs w:val="26"/>
        </w:rPr>
      </w:pPr>
      <w:bookmarkStart w:id="135" w:name="_Toc88071331"/>
      <w:bookmarkStart w:id="136" w:name="_Toc136530093"/>
      <w:r>
        <w:t xml:space="preserve">Рис. </w:t>
      </w:r>
      <w:fldSimple w:instr=" SEQ Рис. \* ARABIC ">
        <w:r>
          <w:rPr>
            <w:noProof/>
          </w:rPr>
          <w:t>42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Форма внесення документу Відомість на виплату за авансовими звітами</w:t>
      </w:r>
      <w:bookmarkEnd w:id="135"/>
      <w:bookmarkEnd w:id="136"/>
    </w:p>
    <w:p w14:paraId="0484EC09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На закладці ЗАГАЛЬНЕ необхідно заповнити загальні дані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611EADE" wp14:editId="286C4B59">
            <wp:extent cx="123825" cy="1238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7A5FB5A3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На закладці ВІДОМІСТЬ вносяться дані співробітників та суми до виплати. В детальній частині форми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D93632E" wp14:editId="7A50D158">
            <wp:extent cx="248400" cy="194400"/>
            <wp:effectExtent l="0" t="0" r="0" b="0"/>
            <wp:docPr id="10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треба додати співробітників організації, або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97C23EB" wp14:editId="7A7AA717">
            <wp:extent cx="183600" cy="176400"/>
            <wp:effectExtent l="0" t="0" r="698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додати всіх співробітників організації за даними бухгалтерського обліку згідно з обраним рахунком обліку розрахунків з підзвітними особами. </w:t>
      </w:r>
    </w:p>
    <w:p w14:paraId="44C81A09" w14:textId="77777777" w:rsidR="006A5CE6" w:rsidRDefault="006A5CE6" w:rsidP="00244237">
      <w:pPr>
        <w:keepNext/>
        <w:spacing w:after="120"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4E690A73" wp14:editId="2EC2C99A">
            <wp:extent cx="6120765" cy="256032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B3CB" w14:textId="087684F6" w:rsidR="006A5CE6" w:rsidRPr="00B764FF" w:rsidRDefault="00244237" w:rsidP="00244237">
      <w:pPr>
        <w:pStyle w:val="a5"/>
        <w:rPr>
          <w:szCs w:val="26"/>
        </w:rPr>
      </w:pPr>
      <w:bookmarkStart w:id="137" w:name="_Toc88071332"/>
      <w:bookmarkStart w:id="138" w:name="_Toc136530094"/>
      <w:r>
        <w:t xml:space="preserve">Рис. </w:t>
      </w:r>
      <w:fldSimple w:instr=" SEQ Рис. \* ARABIC ">
        <w:r>
          <w:rPr>
            <w:noProof/>
          </w:rPr>
          <w:t>43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Приклад Відомість на виплату за авансовими звітами</w:t>
      </w:r>
      <w:bookmarkEnd w:id="137"/>
      <w:bookmarkEnd w:id="138"/>
    </w:p>
    <w:p w14:paraId="2F4D5B7F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01BCDB09" wp14:editId="452BA3B0">
            <wp:extent cx="176981" cy="171776"/>
            <wp:effectExtent l="0" t="0" r="0" b="0"/>
            <wp:docPr id="10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3633725A" wp14:editId="6EB6C840">
            <wp:extent cx="176981" cy="187094"/>
            <wp:effectExtent l="0" t="0" r="0" b="3810"/>
            <wp:docPr id="11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52D2C1E" wp14:editId="61027840">
            <wp:extent cx="172800" cy="180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36CC2B1B" wp14:editId="519E8E50">
            <wp:extent cx="154858" cy="149123"/>
            <wp:effectExtent l="0" t="0" r="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AC6754B" wp14:editId="3A8E9D1B">
            <wp:extent cx="169200" cy="169200"/>
            <wp:effectExtent l="0" t="0" r="2540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проведення).Після проведення активується кнопка </w:t>
      </w:r>
      <w:r w:rsidRPr="00B764FF">
        <w:rPr>
          <w:noProof/>
          <w:szCs w:val="26"/>
          <w:lang w:eastAsia="uk-UA"/>
        </w:rPr>
        <w:drawing>
          <wp:inline distT="0" distB="0" distL="0" distR="0" wp14:anchorId="0C2DED01" wp14:editId="58E9EAD2">
            <wp:extent cx="216000" cy="1764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[Створити файл експорту]. При натисканні створиться файл для передачі в банк, який буде збережено на Ваш комп’ютер (за замовчуванням файл зберігається у папку ЗАВАНТАЖЕННЯ на вашому комп’ютері C:\Users\ ім’я користувача \</w:t>
      </w:r>
      <w:proofErr w:type="spellStart"/>
      <w:r w:rsidRPr="00B764FF">
        <w:rPr>
          <w:szCs w:val="26"/>
        </w:rPr>
        <w:t>Downloads</w:t>
      </w:r>
      <w:proofErr w:type="spellEnd"/>
      <w:r w:rsidRPr="00B764FF">
        <w:rPr>
          <w:szCs w:val="26"/>
        </w:rPr>
        <w:t>).</w:t>
      </w:r>
    </w:p>
    <w:p w14:paraId="45BBEE6E" w14:textId="77777777" w:rsidR="006A5CE6" w:rsidRPr="00D57CF1" w:rsidRDefault="006A5CE6" w:rsidP="00D57CF1">
      <w:pPr>
        <w:pStyle w:val="4"/>
        <w:numPr>
          <w:ilvl w:val="2"/>
          <w:numId w:val="8"/>
        </w:numPr>
        <w:spacing w:after="240"/>
        <w:rPr>
          <w:b/>
          <w:szCs w:val="26"/>
        </w:rPr>
      </w:pPr>
      <w:bookmarkStart w:id="139" w:name="_Toc87915153"/>
      <w:bookmarkStart w:id="140" w:name="_Toc88765082"/>
      <w:bookmarkStart w:id="141" w:name="_Toc136530312"/>
      <w:r w:rsidRPr="00D57CF1">
        <w:rPr>
          <w:b/>
          <w:szCs w:val="26"/>
        </w:rPr>
        <w:lastRenderedPageBreak/>
        <w:t>Видача під звіт документів</w:t>
      </w:r>
      <w:bookmarkEnd w:id="139"/>
      <w:bookmarkEnd w:id="140"/>
      <w:bookmarkEnd w:id="141"/>
    </w:p>
    <w:p w14:paraId="55B6BCE3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створення та редагування документів видачі Бланків суворої звітності та Грошових документів треба перейти до розділу Видача під звіт документів. </w:t>
      </w:r>
    </w:p>
    <w:p w14:paraId="5E7942E1" w14:textId="77777777" w:rsidR="006A5CE6" w:rsidRDefault="006A5CE6" w:rsidP="006A5CE6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20E2619E" wp14:editId="27C7B062">
            <wp:extent cx="6120765" cy="160401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9996" w14:textId="648CEEA8" w:rsidR="006A5CE6" w:rsidRPr="00B764FF" w:rsidRDefault="00244237" w:rsidP="00244237">
      <w:pPr>
        <w:pStyle w:val="a5"/>
        <w:rPr>
          <w:szCs w:val="26"/>
        </w:rPr>
      </w:pPr>
      <w:bookmarkStart w:id="142" w:name="_Toc88071333"/>
      <w:bookmarkStart w:id="143" w:name="_Toc136530095"/>
      <w:r>
        <w:t xml:space="preserve">Рис. </w:t>
      </w:r>
      <w:fldSimple w:instr=" SEQ Рис. \* ARABIC ">
        <w:r>
          <w:rPr>
            <w:noProof/>
          </w:rPr>
          <w:t>44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Розділ Видача під звіт документів</w:t>
      </w:r>
      <w:bookmarkEnd w:id="142"/>
      <w:bookmarkEnd w:id="143"/>
    </w:p>
    <w:p w14:paraId="579C0641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документ видачі Бланків суворої звітності та Грошових документів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32C66C1B" wp14:editId="012E0CBF">
            <wp:extent cx="248400" cy="194400"/>
            <wp:effectExtent l="0" t="0" r="0" b="0"/>
            <wp:docPr id="11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Після цього відкриється форма внесення:</w:t>
      </w:r>
    </w:p>
    <w:p w14:paraId="17A8C1B5" w14:textId="77777777" w:rsidR="006A5CE6" w:rsidRDefault="00D57CF1" w:rsidP="00244237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5EABB30F" wp14:editId="1BAC0966">
            <wp:extent cx="5836920" cy="281657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32" cy="28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0B47" w14:textId="589F0C8B" w:rsidR="006A5CE6" w:rsidRPr="00B764FF" w:rsidRDefault="00244237" w:rsidP="00244237">
      <w:pPr>
        <w:pStyle w:val="a5"/>
        <w:rPr>
          <w:szCs w:val="26"/>
        </w:rPr>
      </w:pPr>
      <w:bookmarkStart w:id="144" w:name="_Toc88071334"/>
      <w:bookmarkStart w:id="145" w:name="_Toc136530096"/>
      <w:r>
        <w:t xml:space="preserve">Рис. </w:t>
      </w:r>
      <w:fldSimple w:instr=" SEQ Рис. \* ARABIC ">
        <w:r>
          <w:rPr>
            <w:noProof/>
          </w:rPr>
          <w:t>45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Форма внесення документу Видача під звіт документів</w:t>
      </w:r>
      <w:bookmarkEnd w:id="144"/>
      <w:bookmarkEnd w:id="145"/>
    </w:p>
    <w:p w14:paraId="0EE98A6C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заповнити обов’язкові поля (відмічені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20436BC" wp14:editId="06B4A5A3">
            <wp:extent cx="123825" cy="1238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), а також обрати Вид операції видача Бланків суворої звітності чи Грошових документів.</w:t>
      </w:r>
    </w:p>
    <w:p w14:paraId="30700CBB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Далі в детальній частині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5B4321CC" wp14:editId="3974892B">
            <wp:extent cx="173182" cy="179843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3813" cy="2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для вибору ТМЦ. Відкриється вікно Підбору ТМЦ:</w:t>
      </w:r>
    </w:p>
    <w:p w14:paraId="55A51DF3" w14:textId="77777777" w:rsidR="006A5CE6" w:rsidRDefault="006A5CE6" w:rsidP="006A5CE6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lastRenderedPageBreak/>
        <w:drawing>
          <wp:inline distT="0" distB="0" distL="0" distR="0" wp14:anchorId="46BF0C57" wp14:editId="2A4937A7">
            <wp:extent cx="6120765" cy="320103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E013" w14:textId="520B0F3E" w:rsidR="006A5CE6" w:rsidRPr="00B764FF" w:rsidRDefault="00244237" w:rsidP="00244237">
      <w:pPr>
        <w:pStyle w:val="a5"/>
        <w:rPr>
          <w:szCs w:val="26"/>
        </w:rPr>
      </w:pPr>
      <w:bookmarkStart w:id="146" w:name="_Toc88071335"/>
      <w:bookmarkStart w:id="147" w:name="_Toc136530097"/>
      <w:r>
        <w:t xml:space="preserve">Рис. </w:t>
      </w:r>
      <w:fldSimple w:instr=" SEQ Рис. \* ARABIC ">
        <w:r>
          <w:rPr>
            <w:noProof/>
          </w:rPr>
          <w:t>46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Вікно Підбору ТМЦ</w:t>
      </w:r>
      <w:bookmarkEnd w:id="146"/>
      <w:bookmarkEnd w:id="147"/>
    </w:p>
    <w:p w14:paraId="16F308DB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На формі можна обрати додаткові поля фільтрації: ТМЦ Рахунок обліку КЕКВ та прибутковий документ. Обов’язкові поля вже заповнені з попередньої форми. Далі натискаємо </w:t>
      </w:r>
      <w:r w:rsidRPr="00B764FF">
        <w:rPr>
          <w:noProof/>
          <w:szCs w:val="26"/>
          <w:lang w:eastAsia="uk-UA"/>
        </w:rPr>
        <w:drawing>
          <wp:inline distT="0" distB="0" distL="0" distR="0" wp14:anchorId="55E8D789" wp14:editId="60A182C0">
            <wp:extent cx="853200" cy="255600"/>
            <wp:effectExtent l="0" t="0" r="444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В детальній частині форми з’являться ТМЦ, які відповідають критерію пошуку, де треба обрати кількість ТМЦ які треба видати:</w:t>
      </w:r>
    </w:p>
    <w:p w14:paraId="04A765C5" w14:textId="77777777" w:rsidR="006A5CE6" w:rsidRDefault="006A5CE6" w:rsidP="00244237">
      <w:pPr>
        <w:keepNext/>
        <w:spacing w:line="276" w:lineRule="auto"/>
        <w:ind w:firstLine="0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2F21F3BE" wp14:editId="44907A65">
            <wp:extent cx="6120765" cy="172021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F07D" w14:textId="10678B89" w:rsidR="006A5CE6" w:rsidRPr="00B764FF" w:rsidRDefault="00244237" w:rsidP="00244237">
      <w:pPr>
        <w:pStyle w:val="a5"/>
        <w:rPr>
          <w:szCs w:val="26"/>
        </w:rPr>
      </w:pPr>
      <w:bookmarkStart w:id="148" w:name="_Toc88071336"/>
      <w:bookmarkStart w:id="149" w:name="_Toc136530098"/>
      <w:r>
        <w:t xml:space="preserve">Рис. </w:t>
      </w:r>
      <w:fldSimple w:instr=" SEQ Рис. \* ARABIC ">
        <w:r>
          <w:rPr>
            <w:noProof/>
          </w:rPr>
          <w:t>47</w:t>
        </w:r>
      </w:fldSimple>
      <w:r w:rsidRPr="00244237">
        <w:t xml:space="preserve"> </w:t>
      </w:r>
      <w:r w:rsidR="006A5CE6" w:rsidRPr="00B764FF">
        <w:rPr>
          <w:szCs w:val="26"/>
        </w:rPr>
        <w:t>Вікно Підбору ТМЦ, кількість</w:t>
      </w:r>
      <w:bookmarkEnd w:id="148"/>
      <w:bookmarkEnd w:id="149"/>
    </w:p>
    <w:p w14:paraId="56D1AE8B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Далі</w:t>
      </w:r>
      <w:r w:rsidR="00D57CF1">
        <w:rPr>
          <w:szCs w:val="26"/>
        </w:rPr>
        <w:t>,</w:t>
      </w:r>
      <w:r w:rsidRPr="00B764FF">
        <w:rPr>
          <w:szCs w:val="26"/>
        </w:rPr>
        <w:t xml:space="preserve"> система автоматично заповнить поле максимальною кількістю, яку можна відредагувати. Закінчивши редагування слід клацнути на вільній частині форми. Введена кількість збережена. Для переносу даних в основну форму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75B43B45" wp14:editId="1E52CA51">
            <wp:extent cx="122400" cy="144000"/>
            <wp:effectExtent l="0" t="0" r="0" b="889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4522011C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Дані перенесені на основну форму. Тут також можна редагувати кількість двічі клацнувши на значенні.</w:t>
      </w:r>
    </w:p>
    <w:p w14:paraId="44915741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всіх параметрів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69284FD4" wp14:editId="4A8B6004">
            <wp:extent cx="176981" cy="171776"/>
            <wp:effectExtent l="0" t="0" r="0" b="0"/>
            <wp:docPr id="12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5FEF57C9" wp14:editId="7C07AE28">
            <wp:extent cx="176981" cy="187094"/>
            <wp:effectExtent l="0" t="0" r="0" b="3810"/>
            <wp:docPr id="126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DB12333" wp14:editId="1FA0404F">
            <wp:extent cx="172800" cy="1800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61CFD5F0" wp14:editId="7D4F3DB6">
            <wp:extent cx="154858" cy="149123"/>
            <wp:effectExtent l="0" t="0" r="0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3FF740A" wp14:editId="5A138676">
            <wp:extent cx="169200" cy="169200"/>
            <wp:effectExtent l="0" t="0" r="2540" b="25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роздрукувати Відомість видачі під звіт Грошових документів або Видача під звіт Бланків суворої звітності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A1A4D1C" wp14:editId="1E0D08C2">
            <wp:extent cx="324000" cy="1728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16CD286A" w14:textId="77777777" w:rsidR="006A5CE6" w:rsidRPr="00953CD3" w:rsidRDefault="006A5CE6" w:rsidP="00953CD3">
      <w:pPr>
        <w:pStyle w:val="4"/>
        <w:numPr>
          <w:ilvl w:val="2"/>
          <w:numId w:val="8"/>
        </w:numPr>
        <w:spacing w:after="240"/>
        <w:rPr>
          <w:b/>
          <w:szCs w:val="26"/>
        </w:rPr>
      </w:pPr>
      <w:r w:rsidRPr="00953CD3">
        <w:rPr>
          <w:b/>
          <w:szCs w:val="26"/>
        </w:rPr>
        <w:lastRenderedPageBreak/>
        <w:t xml:space="preserve"> </w:t>
      </w:r>
      <w:bookmarkStart w:id="150" w:name="_Toc87915154"/>
      <w:bookmarkStart w:id="151" w:name="_Toc88765083"/>
      <w:bookmarkStart w:id="152" w:name="_Toc136530313"/>
      <w:r w:rsidRPr="00953CD3">
        <w:rPr>
          <w:b/>
          <w:szCs w:val="26"/>
        </w:rPr>
        <w:t>Списання/повернення з під звіту документів.</w:t>
      </w:r>
      <w:bookmarkEnd w:id="150"/>
      <w:bookmarkEnd w:id="151"/>
      <w:bookmarkEnd w:id="152"/>
    </w:p>
    <w:p w14:paraId="57942F24" w14:textId="77777777" w:rsidR="00953CD3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створення та редагування документів Списання/повернення підзвітних документів треба перейти до розділу Списання/повернення з підзвіту документів. </w:t>
      </w:r>
    </w:p>
    <w:p w14:paraId="6AE1609A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Для того</w:t>
      </w:r>
      <w:r w:rsidR="00953CD3">
        <w:rPr>
          <w:szCs w:val="26"/>
        </w:rPr>
        <w:t>,</w:t>
      </w:r>
      <w:r w:rsidRPr="00B764FF">
        <w:rPr>
          <w:szCs w:val="26"/>
        </w:rPr>
        <w:t xml:space="preserve"> щоб створити новий документ слід натиснути на кнопку Додати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7515CF4B" wp14:editId="60BE61C3">
            <wp:extent cx="248400" cy="194400"/>
            <wp:effectExtent l="0" t="0" r="0" b="0"/>
            <wp:docPr id="13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 Після цього відкриється форма внесення:</w:t>
      </w:r>
    </w:p>
    <w:p w14:paraId="6343DCB1" w14:textId="77777777" w:rsidR="006A5CE6" w:rsidRDefault="00953CD3" w:rsidP="00244237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2B956E0" wp14:editId="1B468B78">
            <wp:extent cx="6118860" cy="2133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701B" w14:textId="2D5DC087" w:rsidR="006A5CE6" w:rsidRPr="00B764FF" w:rsidRDefault="00244237" w:rsidP="00244237">
      <w:pPr>
        <w:pStyle w:val="a5"/>
        <w:rPr>
          <w:b/>
          <w:szCs w:val="26"/>
        </w:rPr>
      </w:pPr>
      <w:bookmarkStart w:id="153" w:name="_Toc88071337"/>
      <w:bookmarkStart w:id="154" w:name="_Toc136530099"/>
      <w:r>
        <w:t xml:space="preserve">Рис. </w:t>
      </w:r>
      <w:fldSimple w:instr=" SEQ Рис. \* ARABIC ">
        <w:r>
          <w:rPr>
            <w:noProof/>
          </w:rPr>
          <w:t>48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Картка Списання/повернення з підзвіту документів</w:t>
      </w:r>
      <w:bookmarkEnd w:id="153"/>
      <w:bookmarkEnd w:id="154"/>
    </w:p>
    <w:p w14:paraId="03B794AD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картці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C6147FE" wp14:editId="3B13E478">
            <wp:extent cx="123825" cy="12382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), а також обрати Вид операції Повернення з під звіту Бланків суворої звітності, Повернення з під звіту Грошових документів, Списання Бланків суворої звітності або Списання грошових документів:</w:t>
      </w:r>
    </w:p>
    <w:p w14:paraId="34CF74A9" w14:textId="77777777" w:rsidR="006A5CE6" w:rsidRDefault="00953CD3" w:rsidP="00244237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530998D" wp14:editId="347F746A">
            <wp:extent cx="5814060" cy="19888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39A2" w14:textId="5337BD83" w:rsidR="006A5CE6" w:rsidRPr="00B764FF" w:rsidRDefault="00244237" w:rsidP="00244237">
      <w:pPr>
        <w:pStyle w:val="a5"/>
        <w:rPr>
          <w:b/>
          <w:szCs w:val="26"/>
        </w:rPr>
      </w:pPr>
      <w:bookmarkStart w:id="155" w:name="_Toc88071338"/>
      <w:bookmarkStart w:id="156" w:name="_Toc136530100"/>
      <w:r>
        <w:t xml:space="preserve">Рис. </w:t>
      </w:r>
      <w:fldSimple w:instr=" SEQ Рис. \* ARABIC ">
        <w:r>
          <w:rPr>
            <w:noProof/>
          </w:rPr>
          <w:t>49</w:t>
        </w:r>
      </w:fldSimple>
      <w:r w:rsidRPr="00244237">
        <w:rPr>
          <w:lang w:val="ru-RU"/>
        </w:rPr>
        <w:t xml:space="preserve"> </w:t>
      </w:r>
      <w:r w:rsidR="006A5CE6" w:rsidRPr="00B764FF">
        <w:rPr>
          <w:szCs w:val="26"/>
        </w:rPr>
        <w:t>Види операції документу Списання/повернення з підзвіту документів</w:t>
      </w:r>
      <w:bookmarkEnd w:id="155"/>
      <w:bookmarkEnd w:id="156"/>
    </w:p>
    <w:p w14:paraId="4A9EC535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Далі</w:t>
      </w:r>
      <w:r w:rsidR="00953CD3">
        <w:rPr>
          <w:szCs w:val="26"/>
        </w:rPr>
        <w:t>,</w:t>
      </w:r>
      <w:r w:rsidRPr="00B764FF">
        <w:rPr>
          <w:szCs w:val="26"/>
        </w:rPr>
        <w:t xml:space="preserve"> в детальній частині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18A1D735" wp14:editId="13C9D7C9">
            <wp:extent cx="248400" cy="194400"/>
            <wp:effectExtent l="0" t="0" r="0" b="0"/>
            <wp:docPr id="137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для додавання або </w:t>
      </w:r>
      <w:r w:rsidRPr="00B764FF">
        <w:rPr>
          <w:noProof/>
          <w:szCs w:val="26"/>
          <w:lang w:eastAsia="uk-UA"/>
        </w:rPr>
        <w:drawing>
          <wp:inline distT="0" distB="0" distL="0" distR="0" wp14:anchorId="4167F118" wp14:editId="4B98EC9A">
            <wp:extent cx="122400" cy="144000"/>
            <wp:effectExtent l="0" t="0" r="0" b="889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для автоматичного заповнення. Буде заповнено автоматично детальну частину згідн</w:t>
      </w:r>
      <w:r w:rsidR="00953CD3">
        <w:rPr>
          <w:szCs w:val="26"/>
        </w:rPr>
        <w:t>о обраних параметрів форми. Після цього,</w:t>
      </w:r>
      <w:r w:rsidRPr="00B764FF">
        <w:rPr>
          <w:szCs w:val="26"/>
        </w:rPr>
        <w:t xml:space="preserve"> в детальній частині можна обрати кількість, двічі клацнувши на комірку з кількістю.</w:t>
      </w:r>
    </w:p>
    <w:p w14:paraId="4800556D" w14:textId="77777777" w:rsidR="006A5CE6" w:rsidRPr="00B764FF" w:rsidRDefault="006A5CE6" w:rsidP="006A5CE6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44B9A357" wp14:editId="20BC20D1">
            <wp:extent cx="176981" cy="171776"/>
            <wp:effectExtent l="0" t="0" r="0" b="0"/>
            <wp:docPr id="13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6C43AE17" wp14:editId="7B7AA316">
            <wp:extent cx="176981" cy="187094"/>
            <wp:effectExtent l="0" t="0" r="0" b="3810"/>
            <wp:docPr id="14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2ACF7137" wp14:editId="733705F2">
            <wp:extent cx="172800" cy="1800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0EC133F" wp14:editId="1BAB14F5">
            <wp:extent cx="154858" cy="149123"/>
            <wp:effectExtent l="0" t="0" r="0" b="381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0D4FAFE8" wp14:editId="451C13E6">
            <wp:extent cx="169200" cy="169200"/>
            <wp:effectExtent l="0" t="0" r="2540" b="254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проведення). Ви маєте змогу роздрукувати Акт списання бланків суворої звітності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134365E" wp14:editId="2B16AFDB">
            <wp:extent cx="324000" cy="1728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.</w:t>
      </w:r>
    </w:p>
    <w:p w14:paraId="4FDA01E6" w14:textId="77777777" w:rsidR="00953CD3" w:rsidRPr="008A7BD7" w:rsidRDefault="004C4FD2" w:rsidP="00953CD3">
      <w:pPr>
        <w:pStyle w:val="1"/>
        <w:keepNext w:val="0"/>
        <w:keepLines w:val="0"/>
        <w:widowControl w:val="0"/>
        <w:numPr>
          <w:ilvl w:val="0"/>
          <w:numId w:val="0"/>
        </w:numPr>
        <w:ind w:left="360"/>
        <w:rPr>
          <w:sz w:val="26"/>
          <w:szCs w:val="26"/>
        </w:rPr>
      </w:pPr>
      <w:bookmarkStart w:id="157" w:name="_Toc87298772"/>
      <w:bookmarkStart w:id="158" w:name="_Toc88765331"/>
      <w:bookmarkStart w:id="159" w:name="_Toc136530314"/>
      <w:r>
        <w:rPr>
          <w:sz w:val="26"/>
          <w:szCs w:val="26"/>
        </w:rPr>
        <w:lastRenderedPageBreak/>
        <w:t>п</w:t>
      </w:r>
      <w:r w:rsidR="00953CD3">
        <w:rPr>
          <w:sz w:val="26"/>
          <w:szCs w:val="26"/>
        </w:rPr>
        <w:t>ерелік рисунків</w:t>
      </w:r>
      <w:bookmarkEnd w:id="157"/>
      <w:bookmarkEnd w:id="158"/>
      <w:bookmarkEnd w:id="159"/>
    </w:p>
    <w:p w14:paraId="7987C372" w14:textId="77777777" w:rsidR="00953CD3" w:rsidRPr="00294DF3" w:rsidRDefault="00953CD3" w:rsidP="00953CD3">
      <w:pPr>
        <w:tabs>
          <w:tab w:val="left" w:pos="974"/>
          <w:tab w:val="left" w:pos="1134"/>
          <w:tab w:val="left" w:pos="9356"/>
        </w:tabs>
        <w:ind w:left="567" w:firstLine="0"/>
        <w:rPr>
          <w:rFonts w:eastAsia="SimSun"/>
          <w:szCs w:val="26"/>
        </w:rPr>
      </w:pPr>
    </w:p>
    <w:p w14:paraId="7A222EAF" w14:textId="6268AC07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r>
        <w:rPr>
          <w:szCs w:val="26"/>
        </w:rPr>
        <w:fldChar w:fldCharType="begin"/>
      </w:r>
      <w:r>
        <w:rPr>
          <w:szCs w:val="26"/>
        </w:rPr>
        <w:instrText xml:space="preserve"> TOC \h \z \c "Рис." </w:instrText>
      </w:r>
      <w:r>
        <w:rPr>
          <w:szCs w:val="26"/>
        </w:rPr>
        <w:fldChar w:fldCharType="separate"/>
      </w:r>
      <w:hyperlink w:anchor="_Toc136530052" w:history="1">
        <w:r w:rsidRPr="000E1A4A">
          <w:rPr>
            <w:rStyle w:val="a8"/>
            <w:noProof/>
          </w:rPr>
          <w:t>Рис. 1 Розділ «Грош</w:t>
        </w:r>
        <w:r w:rsidRPr="000E1A4A">
          <w:rPr>
            <w:rStyle w:val="a8"/>
            <w:noProof/>
          </w:rPr>
          <w:t>о</w:t>
        </w:r>
        <w:r w:rsidRPr="000E1A4A">
          <w:rPr>
            <w:rStyle w:val="a8"/>
            <w:noProof/>
          </w:rPr>
          <w:t>ві кошти»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C65E42B" w14:textId="6CEC10D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3" w:history="1">
        <w:r w:rsidRPr="000E1A4A">
          <w:rPr>
            <w:rStyle w:val="a8"/>
            <w:noProof/>
          </w:rPr>
          <w:t>Рис. 2 Розділ «Бан</w:t>
        </w:r>
        <w:r w:rsidRPr="000E1A4A">
          <w:rPr>
            <w:rStyle w:val="a8"/>
            <w:noProof/>
          </w:rPr>
          <w:t>к</w:t>
        </w:r>
        <w:r w:rsidRPr="000E1A4A">
          <w:rPr>
            <w:rStyle w:val="a8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BEEEB03" w14:textId="4BC62FCD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4" w:history="1">
        <w:r w:rsidRPr="000E1A4A">
          <w:rPr>
            <w:rStyle w:val="a8"/>
            <w:noProof/>
          </w:rPr>
          <w:t>Рис. 3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Розділ Вихідна платіжна інструкція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BA9E11" w14:textId="710971FF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5" w:history="1">
        <w:r w:rsidRPr="000E1A4A">
          <w:rPr>
            <w:rStyle w:val="a8"/>
            <w:noProof/>
          </w:rPr>
          <w:t>Рис. 4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Картка документу Вихідна платіжна інструкція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4ED30F" w14:textId="39449D31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6" w:history="1">
        <w:r w:rsidRPr="000E1A4A">
          <w:rPr>
            <w:rStyle w:val="a8"/>
            <w:noProof/>
          </w:rPr>
          <w:t>Рис. 5</w:t>
        </w:r>
        <w:r w:rsidRPr="000E1A4A">
          <w:rPr>
            <w:rStyle w:val="a8"/>
            <w:noProof/>
            <w:lang w:val="en-US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Вибір виду операції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03BAF8" w14:textId="2207762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7" w:history="1">
        <w:r w:rsidRPr="000E1A4A">
          <w:rPr>
            <w:rStyle w:val="a8"/>
            <w:noProof/>
          </w:rPr>
          <w:t>Рис. 6</w:t>
        </w:r>
        <w:r w:rsidRPr="000E1A4A">
          <w:rPr>
            <w:rStyle w:val="a8"/>
            <w:noProof/>
            <w:lang w:val="en-US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Закладка ДОДАТКОВО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2891BC" w14:textId="4AF3D81B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8" w:history="1">
        <w:r w:rsidRPr="000E1A4A">
          <w:rPr>
            <w:rStyle w:val="a8"/>
            <w:noProof/>
          </w:rPr>
          <w:t>Рис. 7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Закладка ІНШЕ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6BCABD" w14:textId="359C1B37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59" w:history="1">
        <w:r w:rsidRPr="000E1A4A">
          <w:rPr>
            <w:rStyle w:val="a8"/>
            <w:noProof/>
          </w:rPr>
          <w:t>Рис. 8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Вид операції Розрахунки з контрагентами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4D8EA7" w14:textId="42A1B396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0" w:history="1">
        <w:r w:rsidRPr="000E1A4A">
          <w:rPr>
            <w:rStyle w:val="a8"/>
            <w:noProof/>
          </w:rPr>
          <w:t>Рис. 9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Вид операції Виплата за авансовими звітами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16655E9" w14:textId="2F156FCB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1" w:history="1">
        <w:r w:rsidRPr="000E1A4A">
          <w:rPr>
            <w:rStyle w:val="a8"/>
            <w:noProof/>
          </w:rPr>
          <w:t xml:space="preserve">Рис. 10 </w:t>
        </w:r>
        <w:r w:rsidRPr="000E1A4A">
          <w:rPr>
            <w:rStyle w:val="a8"/>
            <w:rFonts w:eastAsiaTheme="minorHAnsi"/>
            <w:noProof/>
          </w:rPr>
          <w:t>Приклад Вихідної платіжної інструкції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FAC327" w14:textId="511C8872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2" w:history="1">
        <w:r w:rsidRPr="000E1A4A">
          <w:rPr>
            <w:rStyle w:val="a8"/>
            <w:noProof/>
          </w:rPr>
          <w:t xml:space="preserve">Рис. 11 </w:t>
        </w:r>
        <w:r w:rsidRPr="000E1A4A">
          <w:rPr>
            <w:rStyle w:val="a8"/>
            <w:rFonts w:eastAsiaTheme="minorHAnsi"/>
            <w:noProof/>
          </w:rPr>
          <w:t>Кнопка «Друкувати»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1DA495" w14:textId="58A0A7D1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3" w:history="1">
        <w:r w:rsidRPr="000E1A4A">
          <w:rPr>
            <w:rStyle w:val="a8"/>
            <w:noProof/>
          </w:rPr>
          <w:t xml:space="preserve">Рис. 12 </w:t>
        </w:r>
        <w:r w:rsidRPr="000E1A4A">
          <w:rPr>
            <w:rStyle w:val="a8"/>
            <w:rFonts w:eastAsiaTheme="minorHAnsi"/>
            <w:noProof/>
          </w:rPr>
          <w:t>Приклад відображення результату проведення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3FB3E2" w14:textId="42CCCF42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4" w:history="1">
        <w:r w:rsidRPr="000E1A4A">
          <w:rPr>
            <w:rStyle w:val="a8"/>
            <w:noProof/>
          </w:rPr>
          <w:t xml:space="preserve">Рис. 13 </w:t>
        </w:r>
        <w:r w:rsidRPr="000E1A4A">
          <w:rPr>
            <w:rStyle w:val="a8"/>
            <w:rFonts w:eastAsiaTheme="minorHAnsi"/>
            <w:noProof/>
          </w:rPr>
          <w:t>Розділ реєстру платіжних інструкцій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AE4B114" w14:textId="38DEE958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5" w:history="1">
        <w:r w:rsidRPr="000E1A4A">
          <w:rPr>
            <w:rStyle w:val="a8"/>
            <w:noProof/>
          </w:rPr>
          <w:t xml:space="preserve">Рис. 14 </w:t>
        </w:r>
        <w:r w:rsidRPr="000E1A4A">
          <w:rPr>
            <w:rStyle w:val="a8"/>
            <w:rFonts w:eastAsiaTheme="minorHAnsi"/>
            <w:noProof/>
          </w:rPr>
          <w:t>Форма створення реєстру платіжних інструкцій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6A2D27" w14:textId="49823439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6" w:history="1">
        <w:r w:rsidRPr="000E1A4A">
          <w:rPr>
            <w:rStyle w:val="a8"/>
            <w:noProof/>
          </w:rPr>
          <w:t>Рис. 15 Приклад Реєстру платіжних інструкцій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E52DF54" w14:textId="6C5534E4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7" w:history="1">
        <w:r w:rsidRPr="000E1A4A">
          <w:rPr>
            <w:rStyle w:val="a8"/>
            <w:noProof/>
          </w:rPr>
          <w:t>Рис. 16 Приклад Вихідного платіжного доручення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4E48CC" w14:textId="4AB7CB4E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8" w:history="1">
        <w:r w:rsidRPr="000E1A4A">
          <w:rPr>
            <w:rStyle w:val="a8"/>
            <w:noProof/>
          </w:rPr>
          <w:t>Рис. 17 Картка документу Казначейство. Отримання даних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24B8531" w14:textId="0C4EAC4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69" w:history="1">
        <w:r w:rsidRPr="000E1A4A">
          <w:rPr>
            <w:rStyle w:val="a8"/>
            <w:noProof/>
          </w:rPr>
          <w:t>Рис. 18 Вікно завантаження файлу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415C6E" w14:textId="4754F490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0" w:history="1">
        <w:r w:rsidRPr="000E1A4A">
          <w:rPr>
            <w:rStyle w:val="a8"/>
            <w:noProof/>
          </w:rPr>
          <w:t>Рис. 19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Приклад документу Казначейство. Отримання даних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483A136" w14:textId="05AD6E91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1" w:history="1">
        <w:r w:rsidRPr="000E1A4A">
          <w:rPr>
            <w:rStyle w:val="a8"/>
            <w:noProof/>
          </w:rPr>
          <w:t>Рис. 20 Приклад документу Виписка банку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CC5668" w14:textId="2DB143C5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2" w:history="1">
        <w:r w:rsidRPr="000E1A4A">
          <w:rPr>
            <w:rStyle w:val="a8"/>
            <w:noProof/>
          </w:rPr>
          <w:t>Рис. 21 Картка документу Передача в банк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1B99B1" w14:textId="6D104DCB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3" w:history="1">
        <w:r w:rsidRPr="000E1A4A">
          <w:rPr>
            <w:rStyle w:val="a8"/>
            <w:noProof/>
          </w:rPr>
          <w:t xml:space="preserve">Рис. 22 </w:t>
        </w:r>
        <w:r w:rsidRPr="000E1A4A">
          <w:rPr>
            <w:rStyle w:val="a8"/>
            <w:rFonts w:eastAsiaTheme="minorHAnsi"/>
            <w:noProof/>
          </w:rPr>
          <w:t>Форма внесення документу Відновлення касових видатків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E3E0D6" w14:textId="06FF49C9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4" w:history="1">
        <w:r w:rsidRPr="000E1A4A">
          <w:rPr>
            <w:rStyle w:val="a8"/>
            <w:noProof/>
          </w:rPr>
          <w:t>Рис. 23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rFonts w:eastAsiaTheme="minorHAnsi"/>
            <w:noProof/>
          </w:rPr>
          <w:t>Приклад документу Відновлення касових видатків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C353ACD" w14:textId="2079B5CF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5" w:history="1">
        <w:r w:rsidRPr="000E1A4A">
          <w:rPr>
            <w:rStyle w:val="a8"/>
            <w:noProof/>
          </w:rPr>
          <w:t>Рис. 24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Форма створення документу Інвентаризація грошових коштів у банку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11D81C4" w14:textId="24C8F9D5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6" w:history="1">
        <w:r w:rsidRPr="000E1A4A">
          <w:rPr>
            <w:rStyle w:val="a8"/>
            <w:noProof/>
          </w:rPr>
          <w:t>Рис. 25</w:t>
        </w:r>
        <w:r w:rsidRPr="000E1A4A">
          <w:rPr>
            <w:rStyle w:val="a8"/>
            <w:noProof/>
            <w:lang w:val="en-US"/>
          </w:rPr>
          <w:t xml:space="preserve"> </w:t>
        </w:r>
        <w:r w:rsidRPr="000E1A4A">
          <w:rPr>
            <w:rStyle w:val="a8"/>
            <w:noProof/>
          </w:rPr>
          <w:t>Розділ «Каса»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4083E5B" w14:textId="511304D7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7" w:history="1">
        <w:r w:rsidRPr="000E1A4A">
          <w:rPr>
            <w:rStyle w:val="a8"/>
            <w:noProof/>
          </w:rPr>
          <w:t>Рис. 26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Картка Прибуткового касового ордеру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B4CF02B" w14:textId="42473EE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8" w:history="1">
        <w:r w:rsidRPr="000E1A4A">
          <w:rPr>
            <w:rStyle w:val="a8"/>
            <w:noProof/>
          </w:rPr>
          <w:t>Рис. 27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Види операцій для Прибуткового касового ордеру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1A6638E" w14:textId="19BD9066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79" w:history="1">
        <w:r w:rsidRPr="000E1A4A">
          <w:rPr>
            <w:rStyle w:val="a8"/>
            <w:noProof/>
          </w:rPr>
          <w:t>Рис. 28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Види операцій для Видаткового касового ордеру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74638CC" w14:textId="2086B32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0" w:history="1">
        <w:r w:rsidRPr="000E1A4A">
          <w:rPr>
            <w:rStyle w:val="a8"/>
            <w:noProof/>
          </w:rPr>
          <w:t>Рис. 29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Закладка ІНШЕ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BFDA779" w14:textId="622639F4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1" w:history="1">
        <w:r w:rsidRPr="000E1A4A">
          <w:rPr>
            <w:rStyle w:val="a8"/>
            <w:noProof/>
          </w:rPr>
          <w:t>Рис. 30 Вид операції Інші надходження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D0EC418" w14:textId="7B57B8A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2" w:history="1">
        <w:r w:rsidRPr="000E1A4A">
          <w:rPr>
            <w:rStyle w:val="a8"/>
            <w:noProof/>
          </w:rPr>
          <w:t>Рис. 31 Форма звіту Касова книга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A859F5D" w14:textId="38BD61E4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3" w:history="1">
        <w:r w:rsidRPr="000E1A4A">
          <w:rPr>
            <w:rStyle w:val="a8"/>
            <w:noProof/>
          </w:rPr>
          <w:t>Рис. 32 Форма звіту Журнал реєстрації ПКО та ВКО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33F9A0A" w14:textId="6C48FF2F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4" w:history="1">
        <w:r w:rsidRPr="000E1A4A">
          <w:rPr>
            <w:rStyle w:val="a8"/>
            <w:noProof/>
          </w:rPr>
          <w:t xml:space="preserve">Рис. 33 Форма створення </w:t>
        </w:r>
        <w:r w:rsidRPr="000E1A4A">
          <w:rPr>
            <w:rStyle w:val="a8"/>
            <w:noProof/>
          </w:rPr>
          <w:t>д</w:t>
        </w:r>
        <w:r w:rsidRPr="000E1A4A">
          <w:rPr>
            <w:rStyle w:val="a8"/>
            <w:noProof/>
          </w:rPr>
          <w:t>окументу Інве</w:t>
        </w:r>
        <w:r w:rsidRPr="000E1A4A">
          <w:rPr>
            <w:rStyle w:val="a8"/>
            <w:noProof/>
          </w:rPr>
          <w:t>н</w:t>
        </w:r>
        <w:r w:rsidRPr="000E1A4A">
          <w:rPr>
            <w:rStyle w:val="a8"/>
            <w:noProof/>
          </w:rPr>
          <w:t>таризації грошових коштів у касі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A0530A6" w14:textId="3135FCA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5" w:history="1">
        <w:r w:rsidRPr="000E1A4A">
          <w:rPr>
            <w:rStyle w:val="a8"/>
            <w:noProof/>
          </w:rPr>
          <w:t>Рис. 34 розділ Розрахунки з підзвітними особами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42820ED" w14:textId="47B6DFF0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6" w:history="1">
        <w:r w:rsidRPr="000E1A4A">
          <w:rPr>
            <w:rStyle w:val="a8"/>
            <w:noProof/>
          </w:rPr>
          <w:t>Рис. 35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Розділ Авансовий звіт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2842606" w14:textId="6E06A6D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7" w:history="1">
        <w:r w:rsidRPr="000E1A4A">
          <w:rPr>
            <w:rStyle w:val="a8"/>
            <w:noProof/>
          </w:rPr>
          <w:t>Рис. 36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Картка Авансовий звіт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2B38CD1" w14:textId="6230BA3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8" w:history="1">
        <w:r w:rsidRPr="000E1A4A">
          <w:rPr>
            <w:rStyle w:val="a8"/>
            <w:noProof/>
          </w:rPr>
          <w:t>Рис. 37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Вкладка АВАНС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D2E298F" w14:textId="6C373B73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89" w:history="1">
        <w:r w:rsidRPr="000E1A4A">
          <w:rPr>
            <w:rStyle w:val="a8"/>
            <w:noProof/>
          </w:rPr>
          <w:t>Рис. 38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Вкладка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EFD218D" w14:textId="00B15350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0" w:history="1">
        <w:r w:rsidRPr="000E1A4A">
          <w:rPr>
            <w:rStyle w:val="a8"/>
            <w:noProof/>
          </w:rPr>
          <w:t>Рис. 39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Вкладка ВИТРАТИ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FFCE675" w14:textId="717AEB33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1" w:history="1">
        <w:r w:rsidRPr="000E1A4A">
          <w:rPr>
            <w:rStyle w:val="a8"/>
            <w:noProof/>
          </w:rPr>
          <w:t>Рис. 40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Вкладка ДАНІ ПРО ВІДРЯДЖЕННЯ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421CDE0" w14:textId="606C8DB7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2" w:history="1">
        <w:r w:rsidRPr="000E1A4A">
          <w:rPr>
            <w:rStyle w:val="a8"/>
            <w:noProof/>
          </w:rPr>
          <w:t>Рис. 41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Вкладка ДОДАТКОВО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FE3ED21" w14:textId="38E36D9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3" w:history="1">
        <w:r w:rsidRPr="000E1A4A">
          <w:rPr>
            <w:rStyle w:val="a8"/>
            <w:noProof/>
          </w:rPr>
          <w:t>Рис. 42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Форма внесення документу Відомість на виплату за авансовими звітами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60CF443" w14:textId="2D49FDB4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4" w:history="1">
        <w:r w:rsidRPr="000E1A4A">
          <w:rPr>
            <w:rStyle w:val="a8"/>
            <w:noProof/>
          </w:rPr>
          <w:t>Рис. 43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Приклад Відомість на виплату за авансовими звітами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A03900B" w14:textId="17E47C4F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5" w:history="1">
        <w:r w:rsidRPr="000E1A4A">
          <w:rPr>
            <w:rStyle w:val="a8"/>
            <w:noProof/>
          </w:rPr>
          <w:t>Рис. 44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Розділ Видача під звіт документів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5B9F0CD" w14:textId="7FD748B7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6" w:history="1">
        <w:r w:rsidRPr="000E1A4A">
          <w:rPr>
            <w:rStyle w:val="a8"/>
            <w:noProof/>
          </w:rPr>
          <w:t>Рис. 45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Форма внесення документу Видача під звіт документів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957DD95" w14:textId="42CF07BC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7" w:history="1">
        <w:r w:rsidRPr="000E1A4A">
          <w:rPr>
            <w:rStyle w:val="a8"/>
            <w:noProof/>
          </w:rPr>
          <w:t>Рис. 46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Вікно Підбору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ADC99BC" w14:textId="6D689D6A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8" w:history="1">
        <w:r w:rsidRPr="000E1A4A">
          <w:rPr>
            <w:rStyle w:val="a8"/>
            <w:noProof/>
          </w:rPr>
          <w:t>Рис. 47 Вікно Підбору ТМЦ, кількість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C029DD5" w14:textId="79AC01F1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099" w:history="1">
        <w:r w:rsidRPr="000E1A4A">
          <w:rPr>
            <w:rStyle w:val="a8"/>
            <w:noProof/>
          </w:rPr>
          <w:t>Рис. 48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Картка Списання/повернення з підзвіту документів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B6DDABB" w14:textId="78632CE4" w:rsidR="00640355" w:rsidRDefault="00640355">
      <w:pPr>
        <w:pStyle w:val="a9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530100" w:history="1">
        <w:r w:rsidRPr="000E1A4A">
          <w:rPr>
            <w:rStyle w:val="a8"/>
            <w:noProof/>
          </w:rPr>
          <w:t>Рис. 49</w:t>
        </w:r>
        <w:r w:rsidRPr="000E1A4A">
          <w:rPr>
            <w:rStyle w:val="a8"/>
            <w:noProof/>
            <w:lang w:val="ru-RU"/>
          </w:rPr>
          <w:t xml:space="preserve"> </w:t>
        </w:r>
        <w:r w:rsidRPr="000E1A4A">
          <w:rPr>
            <w:rStyle w:val="a8"/>
            <w:noProof/>
          </w:rPr>
          <w:t>Види операції документу Списання/повернення з підзвіту документів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_Toc136530100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D2A62E" w14:textId="506D166B" w:rsidR="00953CD3" w:rsidRDefault="00640355" w:rsidP="00953CD3">
      <w:r>
        <w:rPr>
          <w:szCs w:val="26"/>
        </w:rPr>
        <w:fldChar w:fldCharType="end"/>
      </w:r>
    </w:p>
    <w:sectPr w:rsidR="00953CD3" w:rsidSect="00CA21C3">
      <w:headerReference w:type="default" r:id="rId83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03D15" w14:textId="77777777" w:rsidR="00B95C82" w:rsidRDefault="00B95C82" w:rsidP="003E1FD9">
      <w:pPr>
        <w:spacing w:before="0"/>
      </w:pPr>
      <w:r>
        <w:separator/>
      </w:r>
    </w:p>
  </w:endnote>
  <w:endnote w:type="continuationSeparator" w:id="0">
    <w:p w14:paraId="7B9D723B" w14:textId="77777777" w:rsidR="00B95C82" w:rsidRDefault="00B95C82" w:rsidP="003E1FD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6DEC2" w14:textId="77777777" w:rsidR="00B95C82" w:rsidRDefault="00B95C82" w:rsidP="003E1FD9">
      <w:pPr>
        <w:spacing w:before="0"/>
      </w:pPr>
      <w:r>
        <w:separator/>
      </w:r>
    </w:p>
  </w:footnote>
  <w:footnote w:type="continuationSeparator" w:id="0">
    <w:p w14:paraId="4DFCE942" w14:textId="77777777" w:rsidR="00B95C82" w:rsidRDefault="00B95C82" w:rsidP="003E1FD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7268284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2EE9FBF0" w14:textId="597FB1F1" w:rsidR="00CA21C3" w:rsidRPr="00CA21C3" w:rsidRDefault="00CA21C3">
        <w:pPr>
          <w:pStyle w:val="a3"/>
          <w:rPr>
            <w:sz w:val="22"/>
            <w:szCs w:val="22"/>
          </w:rPr>
        </w:pPr>
        <w:r w:rsidRPr="00CA21C3">
          <w:rPr>
            <w:sz w:val="22"/>
            <w:szCs w:val="22"/>
          </w:rPr>
          <w:fldChar w:fldCharType="begin"/>
        </w:r>
        <w:r w:rsidRPr="00CA21C3">
          <w:rPr>
            <w:sz w:val="22"/>
            <w:szCs w:val="22"/>
          </w:rPr>
          <w:instrText>PAGE   \* MERGEFORMAT</w:instrText>
        </w:r>
        <w:r w:rsidRPr="00CA21C3">
          <w:rPr>
            <w:sz w:val="22"/>
            <w:szCs w:val="22"/>
          </w:rPr>
          <w:fldChar w:fldCharType="separate"/>
        </w:r>
        <w:r w:rsidRPr="00CA21C3">
          <w:rPr>
            <w:sz w:val="22"/>
            <w:szCs w:val="22"/>
          </w:rPr>
          <w:t>2</w:t>
        </w:r>
        <w:r w:rsidRPr="00CA21C3">
          <w:rPr>
            <w:sz w:val="22"/>
            <w:szCs w:val="22"/>
          </w:rPr>
          <w:fldChar w:fldCharType="end"/>
        </w:r>
      </w:p>
    </w:sdtContent>
  </w:sdt>
  <w:p w14:paraId="6F4E8D09" w14:textId="77777777" w:rsidR="00CA21C3" w:rsidRDefault="00CA21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7315"/>
    <w:multiLevelType w:val="multilevel"/>
    <w:tmpl w:val="66D43B9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1800"/>
      </w:pPr>
      <w:rPr>
        <w:rFonts w:hint="default"/>
      </w:rPr>
    </w:lvl>
  </w:abstractNum>
  <w:abstractNum w:abstractNumId="1" w15:restartNumberingAfterBreak="0">
    <w:nsid w:val="093852FC"/>
    <w:multiLevelType w:val="hybridMultilevel"/>
    <w:tmpl w:val="9F24A110"/>
    <w:lvl w:ilvl="0" w:tplc="0B9A8FD0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732E5D"/>
    <w:multiLevelType w:val="multilevel"/>
    <w:tmpl w:val="BE102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116A3067"/>
    <w:multiLevelType w:val="multilevel"/>
    <w:tmpl w:val="94D63F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4" w:hanging="1800"/>
      </w:pPr>
      <w:rPr>
        <w:rFonts w:hint="default"/>
      </w:rPr>
    </w:lvl>
  </w:abstractNum>
  <w:abstractNum w:abstractNumId="4" w15:restartNumberingAfterBreak="0">
    <w:nsid w:val="1EB95C6C"/>
    <w:multiLevelType w:val="multilevel"/>
    <w:tmpl w:val="A6A23E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283C3C9A"/>
    <w:multiLevelType w:val="multilevel"/>
    <w:tmpl w:val="3D7C0B26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406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-11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-11" w:firstLine="720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6" w15:restartNumberingAfterBreak="0">
    <w:nsid w:val="44EE246F"/>
    <w:multiLevelType w:val="multilevel"/>
    <w:tmpl w:val="C4905400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2797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32" w:hanging="1800"/>
      </w:pPr>
      <w:rPr>
        <w:rFonts w:hint="default"/>
      </w:rPr>
    </w:lvl>
  </w:abstractNum>
  <w:abstractNum w:abstractNumId="7" w15:restartNumberingAfterBreak="0">
    <w:nsid w:val="45BE4681"/>
    <w:multiLevelType w:val="hybridMultilevel"/>
    <w:tmpl w:val="EED4F686"/>
    <w:lvl w:ilvl="0" w:tplc="05E0A43A">
      <w:start w:val="1"/>
      <w:numFmt w:val="decimal"/>
      <w:lvlText w:val="%1."/>
      <w:lvlJc w:val="left"/>
      <w:pPr>
        <w:ind w:left="1211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E16713B"/>
    <w:multiLevelType w:val="hybridMultilevel"/>
    <w:tmpl w:val="9982989C"/>
    <w:lvl w:ilvl="0" w:tplc="670CC69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055E9B"/>
    <w:multiLevelType w:val="multilevel"/>
    <w:tmpl w:val="599C1A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5FC01400"/>
    <w:multiLevelType w:val="multilevel"/>
    <w:tmpl w:val="EA66E5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67711E8D"/>
    <w:multiLevelType w:val="multilevel"/>
    <w:tmpl w:val="8D6624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78150D27"/>
    <w:multiLevelType w:val="multilevel"/>
    <w:tmpl w:val="6ACEDC5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8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5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84" w:hanging="1800"/>
      </w:pPr>
      <w:rPr>
        <w:rFonts w:hint="default"/>
      </w:rPr>
    </w:lvl>
  </w:abstractNum>
  <w:abstractNum w:abstractNumId="13" w15:restartNumberingAfterBreak="0">
    <w:nsid w:val="7DA274BB"/>
    <w:multiLevelType w:val="hybridMultilevel"/>
    <w:tmpl w:val="C59ECBEA"/>
    <w:lvl w:ilvl="0" w:tplc="E332A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00108170">
    <w:abstractNumId w:val="5"/>
  </w:num>
  <w:num w:numId="2" w16cid:durableId="3388229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3" w16cid:durableId="341780673">
    <w:abstractNumId w:val="8"/>
  </w:num>
  <w:num w:numId="4" w16cid:durableId="438452577">
    <w:abstractNumId w:val="3"/>
  </w:num>
  <w:num w:numId="5" w16cid:durableId="805509899">
    <w:abstractNumId w:val="7"/>
  </w:num>
  <w:num w:numId="6" w16cid:durableId="214242560">
    <w:abstractNumId w:val="9"/>
  </w:num>
  <w:num w:numId="7" w16cid:durableId="1027020176">
    <w:abstractNumId w:val="2"/>
  </w:num>
  <w:num w:numId="8" w16cid:durableId="228811089">
    <w:abstractNumId w:val="10"/>
  </w:num>
  <w:num w:numId="9" w16cid:durableId="268899031">
    <w:abstractNumId w:val="11"/>
  </w:num>
  <w:num w:numId="10" w16cid:durableId="817262829">
    <w:abstractNumId w:val="1"/>
  </w:num>
  <w:num w:numId="11" w16cid:durableId="2050177096">
    <w:abstractNumId w:val="13"/>
  </w:num>
  <w:num w:numId="12" w16cid:durableId="1883206238">
    <w:abstractNumId w:val="6"/>
  </w:num>
  <w:num w:numId="13" w16cid:durableId="1243951833">
    <w:abstractNumId w:val="12"/>
  </w:num>
  <w:num w:numId="14" w16cid:durableId="1691909319">
    <w:abstractNumId w:val="0"/>
  </w:num>
  <w:num w:numId="15" w16cid:durableId="1022438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440"/>
    <w:rsid w:val="000023E3"/>
    <w:rsid w:val="000507F1"/>
    <w:rsid w:val="00053ED5"/>
    <w:rsid w:val="0005781C"/>
    <w:rsid w:val="000F7A78"/>
    <w:rsid w:val="002273D6"/>
    <w:rsid w:val="002423FB"/>
    <w:rsid w:val="00244237"/>
    <w:rsid w:val="002C3C83"/>
    <w:rsid w:val="0030329F"/>
    <w:rsid w:val="003330B0"/>
    <w:rsid w:val="00366C15"/>
    <w:rsid w:val="00382A48"/>
    <w:rsid w:val="003A0287"/>
    <w:rsid w:val="003A5781"/>
    <w:rsid w:val="003E1FD9"/>
    <w:rsid w:val="00477AA5"/>
    <w:rsid w:val="00481C3F"/>
    <w:rsid w:val="004A0938"/>
    <w:rsid w:val="004B7EAE"/>
    <w:rsid w:val="004C24E2"/>
    <w:rsid w:val="004C4FD2"/>
    <w:rsid w:val="005F0CCF"/>
    <w:rsid w:val="0063154D"/>
    <w:rsid w:val="00640355"/>
    <w:rsid w:val="006543BA"/>
    <w:rsid w:val="006A5CE6"/>
    <w:rsid w:val="006E6B51"/>
    <w:rsid w:val="006F06C7"/>
    <w:rsid w:val="00727B58"/>
    <w:rsid w:val="00752EF5"/>
    <w:rsid w:val="007539A5"/>
    <w:rsid w:val="00774444"/>
    <w:rsid w:val="007E5D6C"/>
    <w:rsid w:val="00847AB7"/>
    <w:rsid w:val="0090592F"/>
    <w:rsid w:val="00953CD3"/>
    <w:rsid w:val="0099669A"/>
    <w:rsid w:val="00A53A34"/>
    <w:rsid w:val="00A741D1"/>
    <w:rsid w:val="00A839F8"/>
    <w:rsid w:val="00AB01F9"/>
    <w:rsid w:val="00AB7128"/>
    <w:rsid w:val="00AB7AFA"/>
    <w:rsid w:val="00B01440"/>
    <w:rsid w:val="00B95C82"/>
    <w:rsid w:val="00BB70F0"/>
    <w:rsid w:val="00C92E31"/>
    <w:rsid w:val="00CA21C3"/>
    <w:rsid w:val="00CD3D0A"/>
    <w:rsid w:val="00CF6598"/>
    <w:rsid w:val="00D57CF1"/>
    <w:rsid w:val="00D63766"/>
    <w:rsid w:val="00DB5171"/>
    <w:rsid w:val="00E16702"/>
    <w:rsid w:val="00EB1CDD"/>
    <w:rsid w:val="00EE4048"/>
    <w:rsid w:val="00F016A1"/>
    <w:rsid w:val="00F407B7"/>
    <w:rsid w:val="00F9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0D4CC"/>
  <w15:chartTrackingRefBased/>
  <w15:docId w15:val="{3DE2E080-15D8-4F9B-A6F3-7C5053C0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C8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"/>
    <w:next w:val="a"/>
    <w:link w:val="10"/>
    <w:uiPriority w:val="9"/>
    <w:qFormat/>
    <w:rsid w:val="00B01440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"/>
    <w:next w:val="a"/>
    <w:link w:val="20"/>
    <w:uiPriority w:val="9"/>
    <w:qFormat/>
    <w:rsid w:val="00B01440"/>
    <w:pPr>
      <w:keepNext/>
      <w:keepLines/>
      <w:numPr>
        <w:ilvl w:val="1"/>
        <w:numId w:val="1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"/>
    <w:next w:val="a"/>
    <w:link w:val="30"/>
    <w:uiPriority w:val="9"/>
    <w:qFormat/>
    <w:rsid w:val="00B01440"/>
    <w:pPr>
      <w:keepNext/>
      <w:keepLines/>
      <w:numPr>
        <w:ilvl w:val="2"/>
        <w:numId w:val="1"/>
      </w:numPr>
      <w:spacing w:before="240" w:after="240"/>
      <w:ind w:left="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"/>
    <w:next w:val="a"/>
    <w:link w:val="40"/>
    <w:uiPriority w:val="9"/>
    <w:qFormat/>
    <w:rsid w:val="00B01440"/>
    <w:pPr>
      <w:keepNext/>
      <w:numPr>
        <w:ilvl w:val="3"/>
        <w:numId w:val="1"/>
      </w:numPr>
      <w:spacing w:before="240" w:after="120"/>
      <w:ind w:left="0"/>
      <w:jc w:val="left"/>
      <w:outlineLvl w:val="3"/>
    </w:pPr>
  </w:style>
  <w:style w:type="paragraph" w:styleId="5">
    <w:name w:val="heading 5"/>
    <w:aliases w:val="Знак14 Знак"/>
    <w:basedOn w:val="a"/>
    <w:next w:val="a"/>
    <w:link w:val="50"/>
    <w:uiPriority w:val="9"/>
    <w:qFormat/>
    <w:rsid w:val="00B01440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0"/>
    <w:link w:val="1"/>
    <w:uiPriority w:val="9"/>
    <w:rsid w:val="00B01440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0"/>
    <w:link w:val="2"/>
    <w:uiPriority w:val="9"/>
    <w:rsid w:val="00B014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0"/>
    <w:link w:val="3"/>
    <w:uiPriority w:val="9"/>
    <w:rsid w:val="00B014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0"/>
    <w:link w:val="4"/>
    <w:uiPriority w:val="9"/>
    <w:rsid w:val="00B01440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50">
    <w:name w:val="Заголовок 5 Знак"/>
    <w:aliases w:val="Знак14 Знак Знак"/>
    <w:basedOn w:val="a0"/>
    <w:link w:val="5"/>
    <w:uiPriority w:val="9"/>
    <w:rsid w:val="00B01440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rsid w:val="00B01440"/>
    <w:pPr>
      <w:spacing w:before="0"/>
      <w:ind w:firstLine="0"/>
      <w:jc w:val="center"/>
    </w:pPr>
    <w:rPr>
      <w:sz w:val="24"/>
    </w:rPr>
  </w:style>
  <w:style w:type="character" w:customStyle="1" w:styleId="a4">
    <w:name w:val="Верхній колонтитул Знак"/>
    <w:basedOn w:val="a0"/>
    <w:link w:val="a3"/>
    <w:uiPriority w:val="99"/>
    <w:rsid w:val="00B014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aliases w:val="Рисунки,Название объекта Знак Знак"/>
    <w:basedOn w:val="a"/>
    <w:next w:val="a"/>
    <w:link w:val="a6"/>
    <w:unhideWhenUsed/>
    <w:qFormat/>
    <w:rsid w:val="00B01440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6">
    <w:name w:val="Назва об'єкта Знак"/>
    <w:aliases w:val="Рисунки Знак,Название объекта Знак Знак Знак"/>
    <w:link w:val="a5"/>
    <w:rsid w:val="00B01440"/>
    <w:rPr>
      <w:rFonts w:ascii="Times New Roman" w:eastAsia="Calibri" w:hAnsi="Times New Roman" w:cs="Times New Roman"/>
      <w:iCs/>
      <w:sz w:val="26"/>
      <w:szCs w:val="24"/>
    </w:rPr>
  </w:style>
  <w:style w:type="paragraph" w:styleId="11">
    <w:name w:val="toc 1"/>
    <w:basedOn w:val="a"/>
    <w:next w:val="a"/>
    <w:uiPriority w:val="39"/>
    <w:qFormat/>
    <w:rsid w:val="00953CD3"/>
    <w:pPr>
      <w:keepLines/>
      <w:tabs>
        <w:tab w:val="right" w:leader="dot" w:pos="9639"/>
      </w:tabs>
      <w:spacing w:before="60" w:after="60"/>
      <w:ind w:left="284" w:right="1134" w:hanging="284"/>
      <w:jc w:val="left"/>
    </w:pPr>
    <w:rPr>
      <w:caps/>
      <w:sz w:val="24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953CD3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val="ru-RU"/>
    </w:rPr>
  </w:style>
  <w:style w:type="character" w:styleId="a8">
    <w:name w:val="Hyperlink"/>
    <w:uiPriority w:val="99"/>
    <w:rsid w:val="00953CD3"/>
    <w:rPr>
      <w:color w:val="0000FF"/>
      <w:u w:val="single"/>
    </w:rPr>
  </w:style>
  <w:style w:type="paragraph" w:styleId="a9">
    <w:name w:val="table of figures"/>
    <w:basedOn w:val="a"/>
    <w:next w:val="a"/>
    <w:uiPriority w:val="99"/>
    <w:rsid w:val="00953CD3"/>
    <w:pPr>
      <w:ind w:left="480" w:hanging="480"/>
    </w:pPr>
  </w:style>
  <w:style w:type="paragraph" w:styleId="aa">
    <w:name w:val="footer"/>
    <w:basedOn w:val="a"/>
    <w:link w:val="ab"/>
    <w:uiPriority w:val="99"/>
    <w:unhideWhenUsed/>
    <w:rsid w:val="003E1FD9"/>
    <w:pPr>
      <w:tabs>
        <w:tab w:val="center" w:pos="4819"/>
        <w:tab w:val="right" w:pos="9639"/>
      </w:tabs>
      <w:spacing w:before="0"/>
    </w:pPr>
  </w:style>
  <w:style w:type="character" w:customStyle="1" w:styleId="ab">
    <w:name w:val="Нижній колонтитул Знак"/>
    <w:basedOn w:val="a0"/>
    <w:link w:val="aa"/>
    <w:uiPriority w:val="99"/>
    <w:rsid w:val="003E1FD9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c">
    <w:name w:val="List Paragraph"/>
    <w:basedOn w:val="a"/>
    <w:uiPriority w:val="34"/>
    <w:qFormat/>
    <w:rsid w:val="003E1FD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0592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90592F"/>
    <w:rPr>
      <w:rFonts w:ascii="Segoe UI" w:eastAsia="Times New Roman" w:hAnsi="Segoe UI" w:cs="Segoe UI"/>
      <w:sz w:val="18"/>
      <w:szCs w:val="1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A0287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3A0287"/>
    <w:pPr>
      <w:spacing w:after="100"/>
      <w:ind w:left="520"/>
    </w:pPr>
  </w:style>
  <w:style w:type="paragraph" w:styleId="41">
    <w:name w:val="toc 4"/>
    <w:basedOn w:val="a"/>
    <w:next w:val="a"/>
    <w:autoRedefine/>
    <w:uiPriority w:val="39"/>
    <w:unhideWhenUsed/>
    <w:rsid w:val="003A0287"/>
    <w:pPr>
      <w:spacing w:after="100"/>
      <w:ind w:left="7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AF3D5-D94C-4CCE-A43E-3791E20F0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27</Pages>
  <Words>17718</Words>
  <Characters>10100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Гучок Юлія Олександрівна</dc:creator>
  <cp:keywords/>
  <dc:description/>
  <cp:lastModifiedBy>Животовська Наталя Олегівна</cp:lastModifiedBy>
  <cp:revision>22</cp:revision>
  <cp:lastPrinted>2023-05-31T11:36:00Z</cp:lastPrinted>
  <dcterms:created xsi:type="dcterms:W3CDTF">2022-11-08T13:15:00Z</dcterms:created>
  <dcterms:modified xsi:type="dcterms:W3CDTF">2023-06-01T13:48:00Z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2023-05-31T13:57:01Z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6473ba73-bd1f-45f8-a45e-470970e09c3c</vt:lpwstr>
  </property>
  <property fmtid="{D5CDD505-2E9C-101B-9397-08002B2CF9AE}" pid="8" name="MSIP_Label_defa4170-0d19-0005-0004-bc88714345d2_ContentBits">
    <vt:lpwstr>0</vt:lpwstr>
  </property>
</Properties>
</file>